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F4" w:rsidRDefault="00804DF4" w:rsidP="00FC6E77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16"/>
          <w:b/>
          <w:color w:val="000000"/>
          <w:sz w:val="28"/>
          <w:szCs w:val="28"/>
        </w:rPr>
      </w:pPr>
      <w:proofErr w:type="gramStart"/>
      <w:r w:rsidRPr="00804DF4">
        <w:rPr>
          <w:rStyle w:val="c16"/>
          <w:b/>
          <w:color w:val="000000"/>
          <w:sz w:val="28"/>
          <w:szCs w:val="28"/>
        </w:rPr>
        <w:t xml:space="preserve">Применение цифровых образовательных технологий </w:t>
      </w:r>
      <w:r>
        <w:rPr>
          <w:rStyle w:val="c16"/>
          <w:b/>
          <w:color w:val="000000"/>
          <w:sz w:val="28"/>
          <w:szCs w:val="28"/>
        </w:rPr>
        <w:t>для обучающихся с нарушением слуха</w:t>
      </w:r>
      <w:r w:rsidRPr="00804DF4">
        <w:rPr>
          <w:rStyle w:val="c16"/>
          <w:b/>
          <w:color w:val="000000"/>
          <w:sz w:val="28"/>
          <w:szCs w:val="28"/>
        </w:rPr>
        <w:t xml:space="preserve"> </w:t>
      </w:r>
      <w:r w:rsidRPr="00804DF4">
        <w:rPr>
          <w:rStyle w:val="c16"/>
          <w:b/>
          <w:color w:val="000000"/>
          <w:sz w:val="28"/>
          <w:szCs w:val="28"/>
        </w:rPr>
        <w:t>на урока</w:t>
      </w:r>
      <w:r>
        <w:rPr>
          <w:rStyle w:val="c16"/>
          <w:b/>
          <w:color w:val="000000"/>
          <w:sz w:val="28"/>
          <w:szCs w:val="28"/>
        </w:rPr>
        <w:t>х химии</w:t>
      </w:r>
      <w:proofErr w:type="gramEnd"/>
    </w:p>
    <w:p w:rsidR="00703684" w:rsidRDefault="00703684" w:rsidP="00FC6E77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right"/>
        <w:rPr>
          <w:rStyle w:val="c16"/>
          <w:b/>
          <w:color w:val="000000"/>
          <w:sz w:val="28"/>
          <w:szCs w:val="28"/>
        </w:rPr>
      </w:pPr>
      <w:r>
        <w:rPr>
          <w:rStyle w:val="c16"/>
          <w:b/>
          <w:color w:val="000000"/>
          <w:sz w:val="28"/>
          <w:szCs w:val="28"/>
        </w:rPr>
        <w:t>Зубкова Дарья Михайловна</w:t>
      </w:r>
    </w:p>
    <w:p w:rsidR="00703684" w:rsidRDefault="00703684" w:rsidP="00BE074D">
      <w:pPr>
        <w:suppressAutoHyphens/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  <w:r w:rsidRPr="00703684">
        <w:rPr>
          <w:rFonts w:ascii="Times New Roman" w:hAnsi="Times New Roman"/>
          <w:i/>
          <w:sz w:val="28"/>
          <w:szCs w:val="28"/>
          <w:lang w:eastAsia="ar-SA"/>
        </w:rPr>
        <w:t xml:space="preserve">Государственное бюджетное общеобразовательное учреждение Самарской области   «Школа-интернат № 5 для </w:t>
      </w:r>
      <w:proofErr w:type="gramStart"/>
      <w:r w:rsidRPr="00703684">
        <w:rPr>
          <w:rFonts w:ascii="Times New Roman" w:hAnsi="Times New Roman"/>
          <w:i/>
          <w:sz w:val="28"/>
          <w:szCs w:val="28"/>
          <w:lang w:eastAsia="ar-SA"/>
        </w:rPr>
        <w:t>обучающихся</w:t>
      </w:r>
      <w:proofErr w:type="gramEnd"/>
      <w:r w:rsidRPr="00703684">
        <w:rPr>
          <w:rFonts w:ascii="Times New Roman" w:hAnsi="Times New Roman"/>
          <w:i/>
          <w:sz w:val="28"/>
          <w:szCs w:val="28"/>
          <w:lang w:eastAsia="ar-SA"/>
        </w:rPr>
        <w:t xml:space="preserve"> с ограниченными возможностями здоровья городского округа Тольятти»</w:t>
      </w:r>
    </w:p>
    <w:p w:rsidR="00703684" w:rsidRPr="00703684" w:rsidRDefault="00703684" w:rsidP="00BE074D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703684">
        <w:rPr>
          <w:rFonts w:ascii="Times New Roman" w:hAnsi="Times New Roman"/>
          <w:sz w:val="28"/>
          <w:szCs w:val="28"/>
          <w:lang w:val="en-US" w:eastAsia="ar-SA"/>
        </w:rPr>
        <w:t>darja</w:t>
      </w:r>
      <w:proofErr w:type="spellEnd"/>
      <w:r w:rsidRPr="00703684">
        <w:rPr>
          <w:rFonts w:ascii="Times New Roman" w:hAnsi="Times New Roman"/>
          <w:sz w:val="28"/>
          <w:szCs w:val="28"/>
          <w:lang w:eastAsia="ar-SA"/>
        </w:rPr>
        <w:t>_</w:t>
      </w:r>
      <w:r w:rsidRPr="00703684">
        <w:rPr>
          <w:rFonts w:ascii="Times New Roman" w:hAnsi="Times New Roman"/>
          <w:sz w:val="28"/>
          <w:szCs w:val="28"/>
          <w:lang w:val="en-US" w:eastAsia="ar-SA"/>
        </w:rPr>
        <w:t>z</w:t>
      </w:r>
      <w:r w:rsidRPr="00703684">
        <w:rPr>
          <w:rFonts w:ascii="Times New Roman" w:hAnsi="Times New Roman"/>
          <w:sz w:val="28"/>
          <w:szCs w:val="28"/>
          <w:lang w:eastAsia="ar-SA"/>
        </w:rPr>
        <w:t>@</w:t>
      </w:r>
      <w:r w:rsidRPr="00703684">
        <w:rPr>
          <w:rFonts w:ascii="Times New Roman" w:hAnsi="Times New Roman"/>
          <w:sz w:val="28"/>
          <w:szCs w:val="28"/>
          <w:lang w:val="en-US" w:eastAsia="ar-SA"/>
        </w:rPr>
        <w:t>rambler</w:t>
      </w:r>
      <w:r w:rsidRPr="00703684">
        <w:rPr>
          <w:rFonts w:ascii="Times New Roman" w:hAnsi="Times New Roman"/>
          <w:sz w:val="28"/>
          <w:szCs w:val="28"/>
          <w:lang w:eastAsia="ar-SA"/>
        </w:rPr>
        <w:t>.</w:t>
      </w:r>
      <w:proofErr w:type="spellStart"/>
      <w:r w:rsidRPr="00703684">
        <w:rPr>
          <w:rFonts w:ascii="Times New Roman" w:hAnsi="Times New Roman"/>
          <w:sz w:val="28"/>
          <w:szCs w:val="28"/>
          <w:lang w:val="en-US" w:eastAsia="ar-SA"/>
        </w:rPr>
        <w:t>ru</w:t>
      </w:r>
      <w:proofErr w:type="spellEnd"/>
    </w:p>
    <w:p w:rsidR="007D574D" w:rsidRPr="00FC6E77" w:rsidRDefault="00CC1CEE" w:rsidP="00BE074D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color w:val="000000"/>
        </w:rPr>
      </w:pPr>
      <w:r w:rsidRPr="00FC6E77">
        <w:rPr>
          <w:rStyle w:val="c16"/>
          <w:color w:val="000000"/>
          <w:sz w:val="28"/>
          <w:szCs w:val="28"/>
        </w:rPr>
        <w:t>В современном образовательном пространстве и</w:t>
      </w:r>
      <w:r w:rsidR="007D574D" w:rsidRPr="00FC6E77">
        <w:rPr>
          <w:rStyle w:val="c16"/>
          <w:color w:val="000000"/>
          <w:sz w:val="28"/>
          <w:szCs w:val="28"/>
        </w:rPr>
        <w:t>спользование цифровых  образовательных ресурсов в процессе обучения предоставляет большие возможности и перспективы для</w:t>
      </w:r>
      <w:r w:rsidR="007D574D" w:rsidRPr="00FC6E77">
        <w:rPr>
          <w:rStyle w:val="c16"/>
          <w:b/>
          <w:bCs/>
          <w:color w:val="000000"/>
          <w:sz w:val="28"/>
          <w:szCs w:val="28"/>
        </w:rPr>
        <w:t> </w:t>
      </w:r>
      <w:r w:rsidR="007D574D" w:rsidRPr="00FC6E77">
        <w:rPr>
          <w:rStyle w:val="c16"/>
          <w:color w:val="000000"/>
          <w:sz w:val="28"/>
          <w:szCs w:val="28"/>
        </w:rPr>
        <w:t>самостоятельной</w:t>
      </w:r>
      <w:r w:rsidR="0008788E" w:rsidRPr="00FC6E77">
        <w:rPr>
          <w:rStyle w:val="c16"/>
          <w:color w:val="000000"/>
          <w:sz w:val="28"/>
          <w:szCs w:val="28"/>
        </w:rPr>
        <w:t>,</w:t>
      </w:r>
      <w:r w:rsidR="007D574D" w:rsidRPr="00FC6E77">
        <w:rPr>
          <w:rStyle w:val="c16"/>
          <w:color w:val="000000"/>
          <w:sz w:val="28"/>
          <w:szCs w:val="28"/>
        </w:rPr>
        <w:t xml:space="preserve"> творческой и исследовательской деятельности обучающихся  нарушением слуха.</w:t>
      </w:r>
    </w:p>
    <w:p w:rsidR="007D574D" w:rsidRPr="00FC6E77" w:rsidRDefault="00CC1CEE" w:rsidP="00BE074D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color w:val="212529"/>
          <w:shd w:val="clear" w:color="auto" w:fill="F4F4F4"/>
        </w:rPr>
      </w:pPr>
      <w:r w:rsidRPr="00FC6E77">
        <w:rPr>
          <w:color w:val="000000"/>
          <w:sz w:val="28"/>
          <w:szCs w:val="28"/>
        </w:rPr>
        <w:t>Главная проблема  детей с ОВЗ  с нарушением слуха</w:t>
      </w:r>
      <w:r w:rsidRPr="00FC6E77">
        <w:rPr>
          <w:sz w:val="28"/>
          <w:szCs w:val="28"/>
        </w:rPr>
        <w:t xml:space="preserve"> это трудности в обучении, так как нарушение слухового анализатора, нарушение слухового восприятия, нарушение фонематического восприятия, нарушение звукопроизношения, скудный словарный запас и  трудности грамматического структурирования. Для </w:t>
      </w:r>
      <w:proofErr w:type="gramStart"/>
      <w:r w:rsidRPr="00FC6E77">
        <w:rPr>
          <w:sz w:val="28"/>
          <w:szCs w:val="28"/>
        </w:rPr>
        <w:t>слабослышащих</w:t>
      </w:r>
      <w:proofErr w:type="gramEnd"/>
      <w:r w:rsidRPr="00FC6E77">
        <w:rPr>
          <w:sz w:val="28"/>
          <w:szCs w:val="28"/>
        </w:rPr>
        <w:t xml:space="preserve"> обучающих характерны нарушения в развитии эмоционально-волевой сферы: расторможенность, отвлекаемость, отсутствие желания преодолевать трудности, повышенная утомляемость.</w:t>
      </w:r>
    </w:p>
    <w:p w:rsidR="00D36161" w:rsidRPr="00FC6E77" w:rsidRDefault="00CC1CEE" w:rsidP="00BE074D">
      <w:pPr>
        <w:pStyle w:val="c0"/>
        <w:shd w:val="clear" w:color="auto" w:fill="FFFFFF"/>
        <w:tabs>
          <w:tab w:val="left" w:pos="0"/>
        </w:tabs>
        <w:spacing w:before="0" w:beforeAutospacing="0" w:after="0" w:afterAutospacing="0" w:line="360" w:lineRule="auto"/>
        <w:jc w:val="both"/>
        <w:rPr>
          <w:rStyle w:val="c16"/>
          <w:color w:val="000000"/>
          <w:sz w:val="28"/>
          <w:szCs w:val="28"/>
        </w:rPr>
      </w:pPr>
      <w:r w:rsidRPr="00FC6E77">
        <w:rPr>
          <w:rStyle w:val="c16"/>
          <w:sz w:val="28"/>
          <w:szCs w:val="28"/>
        </w:rPr>
        <w:t>Поэтому и</w:t>
      </w:r>
      <w:r w:rsidR="0008788E" w:rsidRPr="00FC6E77">
        <w:rPr>
          <w:rStyle w:val="c16"/>
          <w:sz w:val="28"/>
          <w:szCs w:val="28"/>
        </w:rPr>
        <w:t>спользование цифровых  образовательных технологий</w:t>
      </w:r>
      <w:r w:rsidRPr="00FC6E77">
        <w:rPr>
          <w:rStyle w:val="c16"/>
          <w:sz w:val="28"/>
          <w:szCs w:val="28"/>
        </w:rPr>
        <w:t xml:space="preserve">, особенно для </w:t>
      </w:r>
      <w:r w:rsidR="00FC6E77">
        <w:rPr>
          <w:rStyle w:val="c16"/>
          <w:sz w:val="28"/>
          <w:szCs w:val="28"/>
        </w:rPr>
        <w:t>детей</w:t>
      </w:r>
      <w:r w:rsidRPr="00FC6E77">
        <w:rPr>
          <w:rStyle w:val="c16"/>
          <w:sz w:val="28"/>
          <w:szCs w:val="28"/>
        </w:rPr>
        <w:t xml:space="preserve"> с нарушением слуха, </w:t>
      </w:r>
      <w:r w:rsidR="0008788E" w:rsidRPr="00FC6E77">
        <w:rPr>
          <w:rStyle w:val="c16"/>
          <w:sz w:val="28"/>
          <w:szCs w:val="28"/>
        </w:rPr>
        <w:t xml:space="preserve">  </w:t>
      </w:r>
      <w:r w:rsidR="00D36161" w:rsidRPr="00FC6E77">
        <w:rPr>
          <w:sz w:val="28"/>
          <w:szCs w:val="28"/>
        </w:rPr>
        <w:t xml:space="preserve">позволяет активизировать процесс обучения, повысить темп урока, увеличить объем самостоятельной и индивидуальной работы </w:t>
      </w:r>
      <w:r w:rsidR="0008788E" w:rsidRPr="00FC6E77">
        <w:rPr>
          <w:sz w:val="28"/>
          <w:szCs w:val="28"/>
        </w:rPr>
        <w:t>обучающихся</w:t>
      </w:r>
      <w:r w:rsidR="00D36161" w:rsidRPr="00FC6E77">
        <w:rPr>
          <w:sz w:val="28"/>
          <w:szCs w:val="28"/>
        </w:rPr>
        <w:t xml:space="preserve">. Сегодня, чтобы процесс обучения был полноценным, необходимо, чтобы каждый учитель мог подготовить и провести урок с использованием различных </w:t>
      </w:r>
      <w:r w:rsidR="0008788E" w:rsidRPr="00FC6E77">
        <w:rPr>
          <w:rStyle w:val="c16"/>
          <w:sz w:val="28"/>
          <w:szCs w:val="28"/>
        </w:rPr>
        <w:t>цифровых  образовательных технологий</w:t>
      </w:r>
      <w:r w:rsidR="00D36161" w:rsidRPr="00FC6E77">
        <w:rPr>
          <w:sz w:val="28"/>
          <w:szCs w:val="28"/>
        </w:rPr>
        <w:t xml:space="preserve">, потому что использование их способно сделать урок более ярким, увлекательным, насыщенным, более эффективным. Использование ЦОР на уроках </w:t>
      </w:r>
      <w:r w:rsidR="00CA1C84" w:rsidRPr="00FC6E77">
        <w:rPr>
          <w:sz w:val="28"/>
          <w:szCs w:val="28"/>
        </w:rPr>
        <w:t>химии</w:t>
      </w:r>
      <w:r w:rsidR="00D36161" w:rsidRPr="00FC6E77">
        <w:rPr>
          <w:sz w:val="28"/>
          <w:szCs w:val="28"/>
        </w:rPr>
        <w:t xml:space="preserve"> позволяет разнообразить формы работы, деятельность </w:t>
      </w:r>
      <w:r w:rsidRPr="00FC6E77">
        <w:rPr>
          <w:sz w:val="28"/>
          <w:szCs w:val="28"/>
        </w:rPr>
        <w:t>обучающихся</w:t>
      </w:r>
      <w:r w:rsidR="00D36161" w:rsidRPr="00FC6E77">
        <w:rPr>
          <w:sz w:val="28"/>
          <w:szCs w:val="28"/>
        </w:rPr>
        <w:t xml:space="preserve">, активизировать внимание, повышает творческий потенциал личности. </w:t>
      </w:r>
      <w:r w:rsidR="00C30501" w:rsidRPr="00FC6E77">
        <w:rPr>
          <w:sz w:val="28"/>
          <w:szCs w:val="28"/>
        </w:rPr>
        <w:t xml:space="preserve"> Ниже приведу примеры из практики работы с </w:t>
      </w:r>
      <w:proofErr w:type="gramStart"/>
      <w:r w:rsidR="00C30501" w:rsidRPr="00FC6E77">
        <w:rPr>
          <w:sz w:val="28"/>
          <w:szCs w:val="28"/>
        </w:rPr>
        <w:t>обучающимися</w:t>
      </w:r>
      <w:proofErr w:type="gramEnd"/>
      <w:r w:rsidR="00C30501" w:rsidRPr="00FC6E77">
        <w:rPr>
          <w:color w:val="212529"/>
          <w:sz w:val="28"/>
          <w:szCs w:val="28"/>
        </w:rPr>
        <w:t>.</w:t>
      </w:r>
    </w:p>
    <w:p w:rsidR="00BF0CB8" w:rsidRPr="00FC6E77" w:rsidRDefault="00BF0CB8" w:rsidP="00BE074D">
      <w:pPr>
        <w:tabs>
          <w:tab w:val="left" w:pos="0"/>
        </w:tabs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color w:val="000000"/>
          <w:sz w:val="28"/>
          <w:szCs w:val="28"/>
        </w:rPr>
        <w:lastRenderedPageBreak/>
        <w:t xml:space="preserve">Для </w:t>
      </w:r>
      <w:proofErr w:type="gramStart"/>
      <w:r w:rsidRPr="00FC6E77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FC6E77">
        <w:rPr>
          <w:rFonts w:ascii="Times New Roman" w:hAnsi="Times New Roman"/>
          <w:color w:val="000000"/>
          <w:sz w:val="28"/>
          <w:szCs w:val="28"/>
        </w:rPr>
        <w:t xml:space="preserve"> с нарушением слуха полезно развивать</w:t>
      </w:r>
      <w:r w:rsidR="00CC1CEE" w:rsidRPr="00FC6E77">
        <w:rPr>
          <w:rFonts w:ascii="Times New Roman" w:hAnsi="Times New Roman"/>
          <w:color w:val="000000"/>
          <w:sz w:val="28"/>
          <w:szCs w:val="28"/>
        </w:rPr>
        <w:t xml:space="preserve"> зрительную память</w:t>
      </w:r>
      <w:r w:rsidR="00CC1CEE" w:rsidRPr="00FC6E77">
        <w:rPr>
          <w:rFonts w:ascii="Times New Roman" w:hAnsi="Times New Roman"/>
          <w:sz w:val="28"/>
          <w:szCs w:val="28"/>
        </w:rPr>
        <w:t>. Для этого</w:t>
      </w:r>
      <w:r w:rsidRPr="00FC6E77">
        <w:rPr>
          <w:rFonts w:ascii="Times New Roman" w:hAnsi="Times New Roman"/>
          <w:sz w:val="28"/>
          <w:szCs w:val="28"/>
        </w:rPr>
        <w:t xml:space="preserve"> я  использую интересный,  по моему  мнению, вид работ – это  </w:t>
      </w:r>
      <w:r w:rsidRPr="00FC6E77">
        <w:rPr>
          <w:rFonts w:ascii="Times New Roman" w:hAnsi="Times New Roman"/>
          <w:b/>
          <w:sz w:val="28"/>
          <w:szCs w:val="28"/>
        </w:rPr>
        <w:t>виртуальные лабораторные работы по химии</w:t>
      </w:r>
      <w:r w:rsidRPr="00FC6E77">
        <w:rPr>
          <w:rFonts w:ascii="Times New Roman" w:hAnsi="Times New Roman"/>
          <w:sz w:val="28"/>
          <w:szCs w:val="28"/>
        </w:rPr>
        <w:t xml:space="preserve">. Это позволяет проводить такие лабораторные работы, которые ранее были недоступны из-за отсутствия оборудования, громоздкости эксперимента, опыты, которые опасны для здоровья </w:t>
      </w:r>
      <w:proofErr w:type="gramStart"/>
      <w:r w:rsidRPr="00FC6E7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C6E77">
        <w:rPr>
          <w:rFonts w:ascii="Times New Roman" w:hAnsi="Times New Roman"/>
          <w:sz w:val="28"/>
          <w:szCs w:val="28"/>
        </w:rPr>
        <w:t xml:space="preserve"> (например, опыты с  ядовитыми веществами). Вместе с тем, лабораторные работы в компьютерном варианте обеспечат полную самостоятельность мышления и деятельности каждого обучающегося и охрану здоровья.</w:t>
      </w:r>
      <w:r w:rsidR="00CC1CEE" w:rsidRPr="00FC6E77">
        <w:rPr>
          <w:rFonts w:ascii="Times New Roman" w:hAnsi="Times New Roman"/>
          <w:color w:val="000000"/>
          <w:sz w:val="28"/>
          <w:szCs w:val="28"/>
        </w:rPr>
        <w:t xml:space="preserve"> Это очень повышает интерес к предмету, </w:t>
      </w:r>
      <w:bookmarkStart w:id="0" w:name="_GoBack"/>
      <w:r w:rsidR="00CC1CEE" w:rsidRPr="00FC6E77">
        <w:rPr>
          <w:rFonts w:ascii="Times New Roman" w:hAnsi="Times New Roman"/>
          <w:color w:val="000000"/>
          <w:sz w:val="28"/>
          <w:szCs w:val="28"/>
        </w:rPr>
        <w:t>п</w:t>
      </w:r>
      <w:bookmarkEnd w:id="0"/>
      <w:r w:rsidR="00CC1CEE" w:rsidRPr="00FC6E77">
        <w:rPr>
          <w:rFonts w:ascii="Times New Roman" w:hAnsi="Times New Roman"/>
          <w:color w:val="000000"/>
          <w:sz w:val="28"/>
          <w:szCs w:val="28"/>
        </w:rPr>
        <w:t>омогает лучше усвоить изучаемый материал.</w:t>
      </w:r>
    </w:p>
    <w:p w:rsidR="00C30501" w:rsidRPr="00FC6E77" w:rsidRDefault="007F1571" w:rsidP="00BE074D">
      <w:pPr>
        <w:tabs>
          <w:tab w:val="left" w:pos="0"/>
        </w:tabs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b/>
          <w:sz w:val="28"/>
          <w:szCs w:val="28"/>
        </w:rPr>
        <w:t>П</w:t>
      </w:r>
      <w:r w:rsidR="00BF0CB8" w:rsidRPr="00FC6E77">
        <w:rPr>
          <w:rFonts w:ascii="Times New Roman" w:hAnsi="Times New Roman"/>
          <w:b/>
          <w:sz w:val="28"/>
          <w:szCs w:val="28"/>
        </w:rPr>
        <w:t>роектн</w:t>
      </w:r>
      <w:r w:rsidRPr="00FC6E77">
        <w:rPr>
          <w:rFonts w:ascii="Times New Roman" w:hAnsi="Times New Roman"/>
          <w:b/>
          <w:sz w:val="28"/>
          <w:szCs w:val="28"/>
        </w:rPr>
        <w:t>ая деятельность</w:t>
      </w:r>
      <w:r w:rsidRPr="00FC6E77">
        <w:rPr>
          <w:rFonts w:ascii="Times New Roman" w:hAnsi="Times New Roman"/>
          <w:sz w:val="28"/>
          <w:szCs w:val="28"/>
        </w:rPr>
        <w:t xml:space="preserve"> также способствует визуализации учебного процесса. В основном </w:t>
      </w:r>
      <w:r w:rsidR="00BF0CB8" w:rsidRPr="00FC6E77">
        <w:rPr>
          <w:rFonts w:ascii="Times New Roman" w:hAnsi="Times New Roman"/>
          <w:sz w:val="28"/>
          <w:szCs w:val="28"/>
        </w:rPr>
        <w:t xml:space="preserve">изучаем темы, связанные со здоровьем </w:t>
      </w:r>
      <w:proofErr w:type="gramStart"/>
      <w:r w:rsidR="00BF0CB8" w:rsidRPr="00FC6E7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BF0CB8" w:rsidRPr="00FC6E77">
        <w:rPr>
          <w:rFonts w:ascii="Times New Roman" w:hAnsi="Times New Roman"/>
          <w:sz w:val="28"/>
          <w:szCs w:val="28"/>
        </w:rPr>
        <w:t xml:space="preserve">.      </w:t>
      </w:r>
      <w:proofErr w:type="gramStart"/>
      <w:r w:rsidR="00BF0CB8" w:rsidRPr="00FC6E77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F0CB8" w:rsidRPr="00FC6E77">
        <w:rPr>
          <w:rFonts w:ascii="Times New Roman" w:hAnsi="Times New Roman"/>
          <w:sz w:val="28"/>
          <w:szCs w:val="28"/>
        </w:rPr>
        <w:t xml:space="preserve"> ОВЗ с удовольствием занимались подготовкой проектов по предмету. В 8а классе подготовлен  проект «Шоколад  - друг или враг» с созданием презентации и  творческой работы в виде плаката. </w:t>
      </w:r>
      <w:proofErr w:type="gramStart"/>
      <w:r w:rsidR="00BF0CB8" w:rsidRPr="00FC6E77">
        <w:rPr>
          <w:rFonts w:ascii="Times New Roman" w:hAnsi="Times New Roman"/>
          <w:sz w:val="28"/>
          <w:szCs w:val="28"/>
        </w:rPr>
        <w:t>Обсуждали</w:t>
      </w:r>
      <w:proofErr w:type="gramEnd"/>
      <w:r w:rsidR="00BF0CB8" w:rsidRPr="00FC6E77">
        <w:rPr>
          <w:rFonts w:ascii="Times New Roman" w:hAnsi="Times New Roman"/>
          <w:sz w:val="28"/>
          <w:szCs w:val="28"/>
        </w:rPr>
        <w:t xml:space="preserve"> как из множества предложенных видов шоколада выбрать то, что меньше причинит вред здоровью.  Проект в 11а «Роль витаминов и минералов в жизни человека» был направлен на формирование у обучающихся  знаний о роли витаминов и минералов в жизни человека, о негативном влиянии химических витаминов и возможных болезнях при дефиците витаминов и минералов.  </w:t>
      </w:r>
      <w:proofErr w:type="gramStart"/>
      <w:r w:rsidR="00BF0CB8" w:rsidRPr="00FC6E77">
        <w:rPr>
          <w:rFonts w:ascii="Times New Roman" w:hAnsi="Times New Roman"/>
          <w:sz w:val="28"/>
          <w:szCs w:val="28"/>
        </w:rPr>
        <w:t xml:space="preserve">Подобные проекты помогают обучающимся с нарушением слуха </w:t>
      </w:r>
      <w:r w:rsidR="00C30501" w:rsidRPr="00FC6E77">
        <w:rPr>
          <w:rFonts w:ascii="Times New Roman" w:hAnsi="Times New Roman"/>
          <w:sz w:val="28"/>
          <w:szCs w:val="28"/>
        </w:rPr>
        <w:t xml:space="preserve">развивать критическое мышление, творческие способности, воспитывают толерантное отношение к другому мнению и </w:t>
      </w:r>
      <w:proofErr w:type="spellStart"/>
      <w:r w:rsidR="00C30501" w:rsidRPr="00FC6E77">
        <w:rPr>
          <w:rFonts w:ascii="Times New Roman" w:hAnsi="Times New Roman"/>
          <w:sz w:val="28"/>
          <w:szCs w:val="28"/>
        </w:rPr>
        <w:t>самопрезентацию</w:t>
      </w:r>
      <w:proofErr w:type="spellEnd"/>
      <w:r w:rsidR="00C30501" w:rsidRPr="00FC6E77">
        <w:rPr>
          <w:rFonts w:ascii="Times New Roman" w:hAnsi="Times New Roman"/>
          <w:sz w:val="28"/>
          <w:szCs w:val="28"/>
        </w:rPr>
        <w:t>.</w:t>
      </w:r>
      <w:proofErr w:type="gramEnd"/>
      <w:r w:rsidR="00C30501" w:rsidRPr="00FC6E77">
        <w:rPr>
          <w:rFonts w:ascii="Times New Roman" w:hAnsi="Times New Roman"/>
          <w:sz w:val="28"/>
          <w:szCs w:val="28"/>
        </w:rPr>
        <w:t xml:space="preserve"> Значительно расширяются познавательные возможности, возрастает их внутренняя мотивация к изучению химии.</w:t>
      </w:r>
    </w:p>
    <w:p w:rsidR="00BF0CB8" w:rsidRPr="00FC6E77" w:rsidRDefault="00BF0CB8" w:rsidP="00BE07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 xml:space="preserve">   Также в качестве </w:t>
      </w:r>
      <w:r w:rsidR="005245E1" w:rsidRPr="00FC6E77">
        <w:rPr>
          <w:rFonts w:ascii="Times New Roman" w:hAnsi="Times New Roman"/>
          <w:sz w:val="28"/>
          <w:szCs w:val="28"/>
        </w:rPr>
        <w:t>цифро</w:t>
      </w:r>
      <w:r w:rsidR="00C30501" w:rsidRPr="00FC6E77">
        <w:rPr>
          <w:rFonts w:ascii="Times New Roman" w:hAnsi="Times New Roman"/>
          <w:sz w:val="28"/>
          <w:szCs w:val="28"/>
        </w:rPr>
        <w:t>в</w:t>
      </w:r>
      <w:r w:rsidR="005245E1" w:rsidRPr="00FC6E77">
        <w:rPr>
          <w:rFonts w:ascii="Times New Roman" w:hAnsi="Times New Roman"/>
          <w:sz w:val="28"/>
          <w:szCs w:val="28"/>
        </w:rPr>
        <w:t>ых</w:t>
      </w:r>
      <w:r w:rsidRPr="00FC6E77">
        <w:rPr>
          <w:rFonts w:ascii="Times New Roman" w:hAnsi="Times New Roman"/>
          <w:sz w:val="28"/>
          <w:szCs w:val="28"/>
        </w:rPr>
        <w:t xml:space="preserve"> технологий для детей с нарушением слуха использую </w:t>
      </w:r>
      <w:r w:rsidRPr="00FC6E77">
        <w:rPr>
          <w:rFonts w:ascii="Times New Roman" w:hAnsi="Times New Roman"/>
          <w:b/>
          <w:bCs/>
          <w:sz w:val="28"/>
          <w:szCs w:val="28"/>
        </w:rPr>
        <w:t>презентации</w:t>
      </w:r>
      <w:r w:rsidRPr="00FC6E77">
        <w:rPr>
          <w:rFonts w:ascii="Times New Roman" w:hAnsi="Times New Roman"/>
          <w:bCs/>
          <w:sz w:val="28"/>
          <w:szCs w:val="28"/>
        </w:rPr>
        <w:t xml:space="preserve">. </w:t>
      </w:r>
      <w:r w:rsidRPr="00FC6E77">
        <w:rPr>
          <w:rFonts w:ascii="Times New Roman" w:hAnsi="Times New Roman"/>
          <w:sz w:val="28"/>
          <w:szCs w:val="28"/>
        </w:rPr>
        <w:t xml:space="preserve">Мультимедийные </w:t>
      </w:r>
      <w:r w:rsidRPr="00FC6E77">
        <w:rPr>
          <w:rFonts w:ascii="Times New Roman" w:hAnsi="Times New Roman"/>
          <w:bCs/>
          <w:sz w:val="28"/>
          <w:szCs w:val="28"/>
        </w:rPr>
        <w:t>презентации</w:t>
      </w:r>
      <w:r w:rsidRPr="00FC6E77">
        <w:rPr>
          <w:rFonts w:ascii="Times New Roman" w:hAnsi="Times New Roman"/>
          <w:sz w:val="28"/>
          <w:szCs w:val="28"/>
        </w:rPr>
        <w:t xml:space="preserve">, особенно для детей с ОВЗ  удобный и эффектный способ представления информации с помощью компьютерных программ. Он сочетает в себе динамику, изображение, т.е. те факторы, которые наиболее долго удерживают внимание </w:t>
      </w:r>
      <w:proofErr w:type="gramStart"/>
      <w:r w:rsidRPr="00FC6E77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FC6E77">
        <w:rPr>
          <w:rFonts w:ascii="Times New Roman" w:hAnsi="Times New Roman"/>
          <w:sz w:val="28"/>
          <w:szCs w:val="28"/>
        </w:rPr>
        <w:t xml:space="preserve">.  </w:t>
      </w:r>
      <w:r w:rsidRPr="00FC6E77">
        <w:rPr>
          <w:rFonts w:ascii="Times New Roman" w:hAnsi="Times New Roman"/>
          <w:sz w:val="28"/>
          <w:szCs w:val="28"/>
        </w:rPr>
        <w:lastRenderedPageBreak/>
        <w:t xml:space="preserve">Более того, презентация дает возможность мне самой  самостоятельно скомпоновать учебный материал исходя из особенностей конкретного класса, темы, предмета, что позволяет построить урок так, чтобы добиться максимального учебного эффекта. </w:t>
      </w:r>
      <w:r w:rsidRPr="00FC6E77">
        <w:rPr>
          <w:rFonts w:ascii="Times New Roman" w:hAnsi="Times New Roman"/>
          <w:bCs/>
          <w:sz w:val="28"/>
          <w:szCs w:val="28"/>
        </w:rPr>
        <w:t>Варианты организации деятельности с презентациями могут быть следующими:</w:t>
      </w:r>
    </w:p>
    <w:p w:rsidR="00BF0CB8" w:rsidRPr="00FC6E77" w:rsidRDefault="00BF0CB8" w:rsidP="00BE07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>1. Учитель объясняет тему с использованием презентации.</w:t>
      </w:r>
    </w:p>
    <w:p w:rsidR="00BF0CB8" w:rsidRPr="00FC6E77" w:rsidRDefault="00BC6DAD" w:rsidP="00BE07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 xml:space="preserve">2.Обучающиеся </w:t>
      </w:r>
      <w:r w:rsidR="00BF0CB8" w:rsidRPr="00FC6E77">
        <w:rPr>
          <w:rFonts w:ascii="Times New Roman" w:hAnsi="Times New Roman"/>
          <w:sz w:val="28"/>
          <w:szCs w:val="28"/>
        </w:rPr>
        <w:t xml:space="preserve">используют фрагменты презентации при повторении </w:t>
      </w:r>
      <w:proofErr w:type="gramStart"/>
      <w:r w:rsidR="00BF0CB8" w:rsidRPr="00FC6E77">
        <w:rPr>
          <w:rFonts w:ascii="Times New Roman" w:hAnsi="Times New Roman"/>
          <w:sz w:val="28"/>
          <w:szCs w:val="28"/>
        </w:rPr>
        <w:t>пройденного</w:t>
      </w:r>
      <w:proofErr w:type="gramEnd"/>
      <w:r w:rsidR="00BF0CB8" w:rsidRPr="00FC6E77">
        <w:rPr>
          <w:rFonts w:ascii="Times New Roman" w:hAnsi="Times New Roman"/>
          <w:sz w:val="28"/>
          <w:szCs w:val="28"/>
        </w:rPr>
        <w:t>. Например, при подготовке итоговых уроков по темам четверти.</w:t>
      </w:r>
    </w:p>
    <w:p w:rsidR="00BF0CB8" w:rsidRPr="00FC6E77" w:rsidRDefault="00BF0CB8" w:rsidP="00BE07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>3. Отдельные слайды презентации сохраняются в виде рисунков, к ним даются различные задания.</w:t>
      </w:r>
    </w:p>
    <w:p w:rsidR="00BF0CB8" w:rsidRPr="00FC6E77" w:rsidRDefault="00BF0CB8" w:rsidP="00BE07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 xml:space="preserve">Помимо этого, я веду работу по составлению </w:t>
      </w:r>
      <w:r w:rsidRPr="00FC6E77">
        <w:rPr>
          <w:rFonts w:ascii="Times New Roman" w:hAnsi="Times New Roman"/>
          <w:b/>
          <w:sz w:val="28"/>
          <w:szCs w:val="28"/>
        </w:rPr>
        <w:t xml:space="preserve">электронных тестовых заданий </w:t>
      </w:r>
      <w:r w:rsidRPr="00FC6E77">
        <w:rPr>
          <w:rFonts w:ascii="Times New Roman" w:hAnsi="Times New Roman"/>
          <w:sz w:val="28"/>
          <w:szCs w:val="28"/>
        </w:rPr>
        <w:t xml:space="preserve">на  сайте </w:t>
      </w:r>
      <w:hyperlink r:id="rId7" w:history="1">
        <w:r w:rsidRPr="00FC6E77">
          <w:rPr>
            <w:rFonts w:ascii="Times New Roman" w:hAnsi="Times New Roman"/>
            <w:sz w:val="28"/>
            <w:szCs w:val="28"/>
            <w:u w:val="single"/>
          </w:rPr>
          <w:t>http://master-test.net</w:t>
        </w:r>
      </w:hyperlink>
      <w:r w:rsidRPr="00FC6E77">
        <w:rPr>
          <w:rFonts w:ascii="Times New Roman" w:hAnsi="Times New Roman"/>
          <w:sz w:val="28"/>
          <w:szCs w:val="28"/>
        </w:rPr>
        <w:t>. Популярность тестового контроля в настоящее время растет в связи с тем, что тест является формой контроля, которая не затрачивает массу времени, экономит время при проверке, а также абсолютно проста в проверке. Электронные тесты являются эффективным средством проверки качества знаний, получаемых обучающимися, и оперативного контроля хода обучения.</w:t>
      </w:r>
      <w:r w:rsidR="005245E1" w:rsidRPr="00FC6E77">
        <w:rPr>
          <w:rFonts w:ascii="Times New Roman" w:hAnsi="Times New Roman"/>
          <w:sz w:val="28"/>
          <w:szCs w:val="28"/>
        </w:rPr>
        <w:t xml:space="preserve"> Также ребята принимают участия в </w:t>
      </w:r>
      <w:proofErr w:type="gramStart"/>
      <w:r w:rsidR="005245E1" w:rsidRPr="00FC6E77">
        <w:rPr>
          <w:rFonts w:ascii="Times New Roman" w:hAnsi="Times New Roman"/>
          <w:b/>
          <w:sz w:val="28"/>
          <w:szCs w:val="28"/>
        </w:rPr>
        <w:t>интернет-олимпиадах</w:t>
      </w:r>
      <w:proofErr w:type="gramEnd"/>
      <w:r w:rsidR="005245E1" w:rsidRPr="00FC6E77">
        <w:rPr>
          <w:rFonts w:ascii="Times New Roman" w:hAnsi="Times New Roman"/>
          <w:sz w:val="28"/>
          <w:szCs w:val="28"/>
        </w:rPr>
        <w:t>, таких как «Родник знаний».</w:t>
      </w:r>
    </w:p>
    <w:p w:rsidR="00BF0CB8" w:rsidRPr="00FC6E77" w:rsidRDefault="00BF0CB8" w:rsidP="00BE074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 xml:space="preserve">Большое значение уделяю организации работы </w:t>
      </w:r>
      <w:proofErr w:type="gramStart"/>
      <w:r w:rsidRPr="00FC6E77">
        <w:rPr>
          <w:rFonts w:ascii="Times New Roman" w:hAnsi="Times New Roman"/>
          <w:sz w:val="28"/>
          <w:szCs w:val="28"/>
        </w:rPr>
        <w:t>обуча</w:t>
      </w:r>
      <w:r w:rsidR="005245E1" w:rsidRPr="00FC6E77">
        <w:rPr>
          <w:rFonts w:ascii="Times New Roman" w:hAnsi="Times New Roman"/>
          <w:sz w:val="28"/>
          <w:szCs w:val="28"/>
        </w:rPr>
        <w:t>ю</w:t>
      </w:r>
      <w:r w:rsidRPr="00FC6E77">
        <w:rPr>
          <w:rFonts w:ascii="Times New Roman" w:hAnsi="Times New Roman"/>
          <w:sz w:val="28"/>
          <w:szCs w:val="28"/>
        </w:rPr>
        <w:t>щихся</w:t>
      </w:r>
      <w:proofErr w:type="gramEnd"/>
      <w:r w:rsidRPr="00FC6E77">
        <w:rPr>
          <w:rFonts w:ascii="Times New Roman" w:hAnsi="Times New Roman"/>
          <w:sz w:val="28"/>
          <w:szCs w:val="28"/>
        </w:rPr>
        <w:t xml:space="preserve">  по поиску и подбору </w:t>
      </w:r>
      <w:r w:rsidRPr="00FC6E77">
        <w:rPr>
          <w:rFonts w:ascii="Times New Roman" w:hAnsi="Times New Roman"/>
          <w:b/>
          <w:sz w:val="28"/>
          <w:szCs w:val="28"/>
        </w:rPr>
        <w:t>информации в Интернете</w:t>
      </w:r>
      <w:r w:rsidRPr="00FC6E77">
        <w:rPr>
          <w:rFonts w:ascii="Times New Roman" w:hAnsi="Times New Roman"/>
          <w:sz w:val="28"/>
          <w:szCs w:val="28"/>
        </w:rPr>
        <w:t xml:space="preserve">. И сама много полезной информации нахожу для себя на сайтах таких как, например: </w:t>
      </w:r>
      <w:hyperlink r:id="rId8" w:tooltip="http://school-collection.edu.ru/" w:history="1">
        <w:r w:rsidRPr="00FC6E77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http://school-collection.edu.ru/</w:t>
        </w:r>
      </w:hyperlink>
      <w:r w:rsidRPr="00FC6E77">
        <w:rPr>
          <w:rFonts w:ascii="Times New Roman" w:hAnsi="Times New Roman"/>
          <w:sz w:val="28"/>
          <w:szCs w:val="28"/>
        </w:rPr>
        <w:t xml:space="preserve">, </w:t>
      </w:r>
      <w:hyperlink r:id="rId9" w:tooltip="http://fcior.edu.ru/" w:history="1">
        <w:r w:rsidRPr="00FC6E77">
          <w:rPr>
            <w:rFonts w:ascii="Times New Roman" w:hAnsi="Times New Roman"/>
            <w:sz w:val="28"/>
            <w:szCs w:val="28"/>
            <w:u w:val="single"/>
            <w:shd w:val="clear" w:color="auto" w:fill="FFFFFF"/>
          </w:rPr>
          <w:t>http://fcior.edu.ru/</w:t>
        </w:r>
      </w:hyperlink>
      <w:r w:rsidRPr="00FC6E77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FC6E77">
          <w:rPr>
            <w:rFonts w:ascii="Times New Roman" w:hAnsi="Times New Roman"/>
            <w:sz w:val="28"/>
            <w:szCs w:val="28"/>
            <w:u w:val="single"/>
          </w:rPr>
          <w:t>http://csoso.ru/</w:t>
        </w:r>
      </w:hyperlink>
      <w:r w:rsidRPr="00FC6E77">
        <w:rPr>
          <w:rFonts w:ascii="Times New Roman" w:hAnsi="Times New Roman"/>
          <w:sz w:val="28"/>
          <w:szCs w:val="28"/>
          <w:shd w:val="clear" w:color="auto" w:fill="FFFFFF"/>
        </w:rPr>
        <w:t xml:space="preserve"> и многие другие. </w:t>
      </w:r>
      <w:r w:rsidRPr="00FC6E77">
        <w:rPr>
          <w:rFonts w:ascii="Times New Roman" w:hAnsi="Times New Roman"/>
          <w:sz w:val="28"/>
          <w:szCs w:val="28"/>
        </w:rPr>
        <w:t xml:space="preserve">Благодаря внедрению </w:t>
      </w:r>
      <w:r w:rsidR="005245E1" w:rsidRPr="00FC6E77">
        <w:rPr>
          <w:rFonts w:ascii="Times New Roman" w:hAnsi="Times New Roman"/>
          <w:sz w:val="28"/>
          <w:szCs w:val="28"/>
        </w:rPr>
        <w:t>цифровых</w:t>
      </w:r>
      <w:r w:rsidRPr="00FC6E77">
        <w:rPr>
          <w:rFonts w:ascii="Times New Roman" w:hAnsi="Times New Roman"/>
          <w:sz w:val="28"/>
          <w:szCs w:val="28"/>
        </w:rPr>
        <w:t xml:space="preserve"> технологий на уроках химии для детей с нарушение слуха создаются условия для активного взаимодействия всех участников учебно-воспитательного процесса. </w:t>
      </w:r>
      <w:r w:rsidR="005245E1" w:rsidRPr="00FC6E77">
        <w:rPr>
          <w:rFonts w:ascii="Times New Roman" w:hAnsi="Times New Roman"/>
          <w:sz w:val="28"/>
          <w:szCs w:val="28"/>
        </w:rPr>
        <w:t xml:space="preserve"> Также использую </w:t>
      </w:r>
      <w:r w:rsidR="005245E1" w:rsidRPr="00FC6E77">
        <w:rPr>
          <w:rFonts w:ascii="Times New Roman" w:hAnsi="Times New Roman"/>
          <w:b/>
          <w:color w:val="000000"/>
          <w:sz w:val="28"/>
          <w:szCs w:val="28"/>
        </w:rPr>
        <w:t>электронные задания</w:t>
      </w:r>
      <w:r w:rsidR="005245E1" w:rsidRPr="00FC6E77">
        <w:rPr>
          <w:rFonts w:ascii="Times New Roman" w:hAnsi="Times New Roman"/>
          <w:color w:val="000000"/>
          <w:sz w:val="28"/>
          <w:szCs w:val="28"/>
        </w:rPr>
        <w:t>. При организации индивидуальн</w:t>
      </w:r>
      <w:r w:rsidR="00C30501" w:rsidRPr="00FC6E77">
        <w:rPr>
          <w:rFonts w:ascii="Times New Roman" w:hAnsi="Times New Roman"/>
          <w:color w:val="000000"/>
          <w:sz w:val="28"/>
          <w:szCs w:val="28"/>
        </w:rPr>
        <w:t xml:space="preserve">ой самостоятельной работы </w:t>
      </w:r>
      <w:proofErr w:type="gramStart"/>
      <w:r w:rsidR="00C30501" w:rsidRPr="00FC6E77">
        <w:rPr>
          <w:rFonts w:ascii="Times New Roman" w:hAnsi="Times New Roman"/>
          <w:color w:val="000000"/>
          <w:sz w:val="28"/>
          <w:szCs w:val="28"/>
        </w:rPr>
        <w:t>обуча</w:t>
      </w:r>
      <w:r w:rsidR="005245E1" w:rsidRPr="00FC6E77">
        <w:rPr>
          <w:rFonts w:ascii="Times New Roman" w:hAnsi="Times New Roman"/>
          <w:color w:val="000000"/>
          <w:sz w:val="28"/>
          <w:szCs w:val="28"/>
        </w:rPr>
        <w:t>ющихся</w:t>
      </w:r>
      <w:proofErr w:type="gramEnd"/>
      <w:r w:rsidR="005245E1" w:rsidRPr="00FC6E77">
        <w:rPr>
          <w:rFonts w:ascii="Times New Roman" w:hAnsi="Times New Roman"/>
          <w:color w:val="000000"/>
          <w:sz w:val="28"/>
          <w:szCs w:val="28"/>
        </w:rPr>
        <w:t>. Основная функция таких заданий – тренировочная на этапе закрепления и контролирующая на этапе контроля.</w:t>
      </w:r>
      <w:r w:rsidR="00C30501" w:rsidRPr="00FC6E77">
        <w:rPr>
          <w:rFonts w:ascii="Times New Roman" w:hAnsi="Times New Roman"/>
          <w:color w:val="000000"/>
          <w:sz w:val="28"/>
          <w:szCs w:val="28"/>
        </w:rPr>
        <w:t xml:space="preserve"> Для этого и</w:t>
      </w:r>
      <w:r w:rsidR="005245E1" w:rsidRPr="00FC6E77">
        <w:rPr>
          <w:rFonts w:ascii="Times New Roman" w:hAnsi="Times New Roman"/>
          <w:color w:val="000000"/>
          <w:sz w:val="28"/>
          <w:szCs w:val="28"/>
        </w:rPr>
        <w:t xml:space="preserve">спользую сайт </w:t>
      </w:r>
      <w:hyperlink r:id="rId11" w:history="1">
        <w:r w:rsidR="005245E1" w:rsidRPr="00FC6E77">
          <w:rPr>
            <w:rStyle w:val="a5"/>
            <w:rFonts w:ascii="Times New Roman" w:hAnsi="Times New Roman"/>
            <w:sz w:val="28"/>
            <w:szCs w:val="28"/>
          </w:rPr>
          <w:t>www.yaklass.ru</w:t>
        </w:r>
      </w:hyperlink>
      <w:r w:rsidR="005245E1" w:rsidRPr="00FC6E77">
        <w:rPr>
          <w:rFonts w:ascii="Times New Roman" w:hAnsi="Times New Roman"/>
          <w:color w:val="000000"/>
          <w:sz w:val="28"/>
          <w:szCs w:val="28"/>
        </w:rPr>
        <w:t>.</w:t>
      </w:r>
    </w:p>
    <w:p w:rsidR="006959F0" w:rsidRPr="00FC6E77" w:rsidRDefault="00C30501" w:rsidP="00BE074D">
      <w:pPr>
        <w:tabs>
          <w:tab w:val="left" w:pos="0"/>
        </w:tabs>
        <w:spacing w:after="0" w:line="360" w:lineRule="auto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  <w:r w:rsidRPr="00FC6E77">
        <w:rPr>
          <w:rFonts w:ascii="Times New Roman" w:hAnsi="Times New Roman"/>
          <w:sz w:val="28"/>
          <w:szCs w:val="28"/>
        </w:rPr>
        <w:lastRenderedPageBreak/>
        <w:t xml:space="preserve">Благодаря использованию цифровых образовательных технологий  </w:t>
      </w:r>
      <w:r w:rsidR="00BF0CB8" w:rsidRPr="00FC6E77">
        <w:rPr>
          <w:rFonts w:ascii="Times New Roman" w:hAnsi="Times New Roman"/>
          <w:sz w:val="28"/>
          <w:szCs w:val="28"/>
        </w:rPr>
        <w:t xml:space="preserve">мы меняем взаимодействие обучающихся с учителем. Благодаря этому, активность учителя уступает место активности учащихся; мы создаём условия для инициативы </w:t>
      </w:r>
      <w:r w:rsidRPr="00FC6E77">
        <w:rPr>
          <w:rFonts w:ascii="Times New Roman" w:hAnsi="Times New Roman"/>
          <w:sz w:val="28"/>
          <w:szCs w:val="28"/>
        </w:rPr>
        <w:t>обучающихся</w:t>
      </w:r>
      <w:r w:rsidR="00BF0CB8" w:rsidRPr="00FC6E77">
        <w:rPr>
          <w:rFonts w:ascii="Times New Roman" w:hAnsi="Times New Roman"/>
          <w:sz w:val="28"/>
          <w:szCs w:val="28"/>
        </w:rPr>
        <w:t xml:space="preserve">, </w:t>
      </w:r>
      <w:r w:rsidRPr="00FC6E77">
        <w:rPr>
          <w:rFonts w:ascii="Times New Roman" w:hAnsi="Times New Roman"/>
          <w:sz w:val="28"/>
          <w:szCs w:val="28"/>
        </w:rPr>
        <w:t>они</w:t>
      </w:r>
      <w:r w:rsidR="00BF0CB8" w:rsidRPr="00FC6E77">
        <w:rPr>
          <w:rFonts w:ascii="Times New Roman" w:hAnsi="Times New Roman"/>
          <w:sz w:val="28"/>
          <w:szCs w:val="28"/>
        </w:rPr>
        <w:t xml:space="preserve"> выступают полноправными участниками, их опыт не менее важен, чем  опыт ведущего; мы организуем взаимодействие участников с той или иной областью информационной среды.</w:t>
      </w:r>
      <w:r w:rsidR="00BF0CB8" w:rsidRPr="00FC6E77">
        <w:rPr>
          <w:rFonts w:ascii="Times New Roman" w:hAnsi="Times New Roman"/>
          <w:sz w:val="28"/>
          <w:szCs w:val="28"/>
        </w:rPr>
        <w:br/>
      </w:r>
      <w:r w:rsidR="006959F0" w:rsidRPr="00FC6E77">
        <w:rPr>
          <w:rFonts w:ascii="Times New Roman" w:hAnsi="Times New Roman"/>
          <w:color w:val="000000"/>
          <w:sz w:val="28"/>
          <w:szCs w:val="28"/>
        </w:rPr>
        <w:t xml:space="preserve">        Цифровые образовательные </w:t>
      </w:r>
      <w:r w:rsidRPr="00FC6E77">
        <w:rPr>
          <w:rFonts w:ascii="Times New Roman" w:hAnsi="Times New Roman"/>
          <w:color w:val="000000"/>
          <w:sz w:val="28"/>
          <w:szCs w:val="28"/>
        </w:rPr>
        <w:t xml:space="preserve">технологии </w:t>
      </w:r>
      <w:r w:rsidR="006959F0" w:rsidRPr="00FC6E77">
        <w:rPr>
          <w:rFonts w:ascii="Times New Roman" w:hAnsi="Times New Roman"/>
          <w:color w:val="000000"/>
          <w:sz w:val="28"/>
          <w:szCs w:val="28"/>
        </w:rPr>
        <w:t xml:space="preserve">помогают учителю провести интересный урок, а </w:t>
      </w:r>
      <w:proofErr w:type="gramStart"/>
      <w:r w:rsidRPr="00FC6E77">
        <w:rPr>
          <w:rFonts w:ascii="Times New Roman" w:hAnsi="Times New Roman"/>
          <w:color w:val="000000"/>
          <w:sz w:val="28"/>
          <w:szCs w:val="28"/>
        </w:rPr>
        <w:t>обучающимся</w:t>
      </w:r>
      <w:proofErr w:type="gramEnd"/>
      <w:r w:rsidR="006959F0" w:rsidRPr="00FC6E77">
        <w:rPr>
          <w:rFonts w:ascii="Times New Roman" w:hAnsi="Times New Roman"/>
          <w:color w:val="000000"/>
          <w:sz w:val="28"/>
          <w:szCs w:val="28"/>
        </w:rPr>
        <w:t xml:space="preserve"> успешно усвоить материал.</w:t>
      </w:r>
    </w:p>
    <w:p w:rsidR="00BF0CB8" w:rsidRPr="00FC6E77" w:rsidRDefault="00BF0CB8" w:rsidP="00BE07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C6E77">
        <w:rPr>
          <w:rFonts w:ascii="Times New Roman" w:hAnsi="Times New Roman"/>
          <w:sz w:val="28"/>
          <w:szCs w:val="28"/>
        </w:rPr>
        <w:t>Литература</w:t>
      </w:r>
    </w:p>
    <w:p w:rsidR="00BF0CB8" w:rsidRPr="00FC6E77" w:rsidRDefault="00BF0CB8" w:rsidP="00BE074D">
      <w:pPr>
        <w:numPr>
          <w:ilvl w:val="0"/>
          <w:numId w:val="7"/>
        </w:numPr>
        <w:spacing w:after="0" w:line="360" w:lineRule="auto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 w:rsidRPr="00FC6E77">
        <w:rPr>
          <w:rFonts w:ascii="Times New Roman" w:hAnsi="Times New Roman"/>
          <w:bCs/>
          <w:kern w:val="36"/>
          <w:sz w:val="28"/>
          <w:szCs w:val="28"/>
        </w:rPr>
        <w:t xml:space="preserve">Н.В. </w:t>
      </w:r>
      <w:proofErr w:type="spellStart"/>
      <w:r w:rsidRPr="00FC6E77">
        <w:rPr>
          <w:rFonts w:ascii="Times New Roman" w:hAnsi="Times New Roman"/>
          <w:bCs/>
          <w:kern w:val="36"/>
          <w:sz w:val="28"/>
          <w:szCs w:val="28"/>
        </w:rPr>
        <w:t>Бордовская</w:t>
      </w:r>
      <w:proofErr w:type="spellEnd"/>
      <w:r w:rsidRPr="00FC6E77">
        <w:rPr>
          <w:rFonts w:ascii="Times New Roman" w:hAnsi="Times New Roman"/>
          <w:bCs/>
          <w:kern w:val="36"/>
          <w:sz w:val="28"/>
          <w:szCs w:val="28"/>
        </w:rPr>
        <w:t>. Современные образовательные технологии</w:t>
      </w:r>
      <w:proofErr w:type="gramStart"/>
      <w:r w:rsidRPr="00FC6E77">
        <w:rPr>
          <w:rFonts w:ascii="Times New Roman" w:hAnsi="Times New Roman"/>
          <w:bCs/>
          <w:kern w:val="36"/>
          <w:sz w:val="28"/>
          <w:szCs w:val="28"/>
          <w:shd w:val="clear" w:color="auto" w:fill="FFFFFF"/>
        </w:rPr>
        <w:t>.</w:t>
      </w:r>
      <w:proofErr w:type="gramEnd"/>
      <w:r w:rsidRPr="00FC6E77">
        <w:rPr>
          <w:rFonts w:ascii="Times New Roman" w:hAnsi="Times New Roman"/>
          <w:bCs/>
          <w:kern w:val="36"/>
          <w:sz w:val="28"/>
          <w:szCs w:val="28"/>
          <w:shd w:val="clear" w:color="auto" w:fill="FFFFFF"/>
        </w:rPr>
        <w:t xml:space="preserve"> </w:t>
      </w:r>
      <w:proofErr w:type="gramStart"/>
      <w:r w:rsidRPr="00FC6E77">
        <w:rPr>
          <w:rFonts w:ascii="Times New Roman" w:hAnsi="Times New Roman"/>
          <w:bCs/>
          <w:kern w:val="36"/>
          <w:sz w:val="28"/>
          <w:szCs w:val="28"/>
          <w:shd w:val="clear" w:color="auto" w:fill="FFFFFF"/>
        </w:rPr>
        <w:t>у</w:t>
      </w:r>
      <w:proofErr w:type="gramEnd"/>
      <w:r w:rsidRPr="00FC6E77">
        <w:rPr>
          <w:rFonts w:ascii="Times New Roman" w:hAnsi="Times New Roman"/>
          <w:bCs/>
          <w:kern w:val="36"/>
          <w:sz w:val="28"/>
          <w:szCs w:val="28"/>
          <w:shd w:val="clear" w:color="auto" w:fill="FFFFFF"/>
        </w:rPr>
        <w:t>чебное пособие</w:t>
      </w:r>
      <w:r w:rsidRPr="00FC6E77">
        <w:rPr>
          <w:rFonts w:ascii="Times New Roman" w:hAnsi="Times New Roman"/>
          <w:bCs/>
          <w:kern w:val="36"/>
          <w:sz w:val="28"/>
          <w:szCs w:val="28"/>
        </w:rPr>
        <w:t xml:space="preserve"> М.,2010.</w:t>
      </w:r>
    </w:p>
    <w:p w:rsidR="00BF0CB8" w:rsidRPr="00FC6E77" w:rsidRDefault="00BE074D" w:rsidP="00BE074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hyperlink r:id="rId12" w:history="1">
        <w:r w:rsidR="00BF0CB8" w:rsidRPr="00FC6E77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https://www.pedopyt.ru/categories/19/articles</w:t>
        </w:r>
      </w:hyperlink>
    </w:p>
    <w:p w:rsidR="00BF0CB8" w:rsidRPr="00FC6E77" w:rsidRDefault="00BE074D" w:rsidP="00BE074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hyperlink r:id="rId13" w:history="1">
        <w:r w:rsidR="00BF0CB8" w:rsidRPr="00FC6E77">
          <w:rPr>
            <w:rFonts w:ascii="Times New Roman" w:hAnsi="Times New Roman"/>
            <w:color w:val="0000FF"/>
            <w:sz w:val="28"/>
            <w:szCs w:val="28"/>
            <w:u w:val="single"/>
          </w:rPr>
          <w:t>http://csoso.ru/wp-content/uploads/2016/06/journal-5-2016</w:t>
        </w:r>
      </w:hyperlink>
    </w:p>
    <w:p w:rsidR="00BF0CB8" w:rsidRPr="00FC6E77" w:rsidRDefault="00BE074D" w:rsidP="00BE074D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="00BF0CB8" w:rsidRPr="00FC6E77">
          <w:rPr>
            <w:rFonts w:ascii="Times New Roman" w:hAnsi="Times New Roman"/>
            <w:color w:val="0000FF"/>
            <w:sz w:val="28"/>
            <w:szCs w:val="28"/>
            <w:u w:val="single"/>
          </w:rPr>
          <w:t>http://www.bolshoyvopros.ru/</w:t>
        </w:r>
      </w:hyperlink>
    </w:p>
    <w:p w:rsidR="00FC71B8" w:rsidRDefault="00FC71B8"/>
    <w:sectPr w:rsidR="00FC71B8" w:rsidSect="00FC6E7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927"/>
    <w:multiLevelType w:val="hybridMultilevel"/>
    <w:tmpl w:val="CF34B840"/>
    <w:lvl w:ilvl="0" w:tplc="FA927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C3E41"/>
    <w:multiLevelType w:val="hybridMultilevel"/>
    <w:tmpl w:val="956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B71C1"/>
    <w:multiLevelType w:val="hybridMultilevel"/>
    <w:tmpl w:val="B3A099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0A2A89"/>
    <w:multiLevelType w:val="hybridMultilevel"/>
    <w:tmpl w:val="EFA08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F0B2F"/>
    <w:multiLevelType w:val="multilevel"/>
    <w:tmpl w:val="86DA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C94D9D"/>
    <w:multiLevelType w:val="hybridMultilevel"/>
    <w:tmpl w:val="E948F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C27077"/>
    <w:multiLevelType w:val="hybridMultilevel"/>
    <w:tmpl w:val="A91624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D2"/>
    <w:rsid w:val="00051FE8"/>
    <w:rsid w:val="0008788E"/>
    <w:rsid w:val="000D3749"/>
    <w:rsid w:val="000D6B14"/>
    <w:rsid w:val="003727FE"/>
    <w:rsid w:val="004226F0"/>
    <w:rsid w:val="005245E1"/>
    <w:rsid w:val="00631165"/>
    <w:rsid w:val="006958C7"/>
    <w:rsid w:val="006959F0"/>
    <w:rsid w:val="00703684"/>
    <w:rsid w:val="007D574D"/>
    <w:rsid w:val="007F1571"/>
    <w:rsid w:val="00804DF4"/>
    <w:rsid w:val="009843D2"/>
    <w:rsid w:val="00B7750A"/>
    <w:rsid w:val="00BC6DAD"/>
    <w:rsid w:val="00BE074D"/>
    <w:rsid w:val="00BF0CB8"/>
    <w:rsid w:val="00C30501"/>
    <w:rsid w:val="00CA1C84"/>
    <w:rsid w:val="00CC1CEE"/>
    <w:rsid w:val="00D36161"/>
    <w:rsid w:val="00EB5244"/>
    <w:rsid w:val="00FC6E77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4226F0"/>
    <w:rPr>
      <w:i/>
      <w:iCs/>
    </w:rPr>
  </w:style>
  <w:style w:type="paragraph" w:customStyle="1" w:styleId="c0">
    <w:name w:val="c0"/>
    <w:basedOn w:val="a"/>
    <w:rsid w:val="00695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6959F0"/>
  </w:style>
  <w:style w:type="character" w:customStyle="1" w:styleId="c1">
    <w:name w:val="c1"/>
    <w:basedOn w:val="a0"/>
    <w:rsid w:val="006959F0"/>
  </w:style>
  <w:style w:type="paragraph" w:customStyle="1" w:styleId="c23">
    <w:name w:val="c23"/>
    <w:basedOn w:val="a"/>
    <w:rsid w:val="00695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695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959F0"/>
  </w:style>
  <w:style w:type="character" w:styleId="a5">
    <w:name w:val="Hyperlink"/>
    <w:basedOn w:val="a0"/>
    <w:uiPriority w:val="99"/>
    <w:unhideWhenUsed/>
    <w:rsid w:val="005245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6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6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4226F0"/>
    <w:rPr>
      <w:i/>
      <w:iCs/>
    </w:rPr>
  </w:style>
  <w:style w:type="paragraph" w:customStyle="1" w:styleId="c0">
    <w:name w:val="c0"/>
    <w:basedOn w:val="a"/>
    <w:rsid w:val="00695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6959F0"/>
  </w:style>
  <w:style w:type="character" w:customStyle="1" w:styleId="c1">
    <w:name w:val="c1"/>
    <w:basedOn w:val="a0"/>
    <w:rsid w:val="006959F0"/>
  </w:style>
  <w:style w:type="paragraph" w:customStyle="1" w:styleId="c23">
    <w:name w:val="c23"/>
    <w:basedOn w:val="a"/>
    <w:rsid w:val="00695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6959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6959F0"/>
  </w:style>
  <w:style w:type="character" w:styleId="a5">
    <w:name w:val="Hyperlink"/>
    <w:basedOn w:val="a0"/>
    <w:uiPriority w:val="99"/>
    <w:unhideWhenUsed/>
    <w:rsid w:val="005245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csoso.ru/wp-content/uploads/2016/06/journal-5-2016" TargetMode="External"/><Relationship Id="rId3" Type="http://schemas.openxmlformats.org/officeDocument/2006/relationships/styles" Target="styles.xml"/><Relationship Id="rId7" Type="http://schemas.openxmlformats.org/officeDocument/2006/relationships/hyperlink" Target="http://master-test.net" TargetMode="External"/><Relationship Id="rId12" Type="http://schemas.openxmlformats.org/officeDocument/2006/relationships/hyperlink" Target="https://www.pedopyt.ru/categories/19/articl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klas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sos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bolshoyvopr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B0D17-E8E9-4B26-8619-317F5EB94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2023-11-23T05:53:00Z</dcterms:created>
  <dcterms:modified xsi:type="dcterms:W3CDTF">2023-11-23T10:42:00Z</dcterms:modified>
</cp:coreProperties>
</file>