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D0" w:rsidRPr="00991495" w:rsidRDefault="00E670D0" w:rsidP="00E670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E670D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«</w:t>
      </w:r>
      <w:r w:rsidRPr="009914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Использование цифровых образовательных ресурсов </w:t>
      </w:r>
      <w:r w:rsidRPr="009914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 образовательном процессе обучающимися </w:t>
      </w:r>
      <w:r w:rsidRPr="009914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с </w:t>
      </w:r>
      <w:r w:rsidRPr="009914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ТМНР</w:t>
      </w:r>
      <w:r w:rsidRPr="009914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»</w:t>
      </w:r>
    </w:p>
    <w:p w:rsidR="00E670D0" w:rsidRDefault="00E670D0" w:rsidP="00E670D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E670D0" w:rsidRDefault="00E670D0" w:rsidP="00E670D0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E670D0" w:rsidRDefault="00E670D0" w:rsidP="00E670D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color w:val="000000"/>
          <w:sz w:val="28"/>
          <w:szCs w:val="28"/>
        </w:rPr>
      </w:pPr>
      <w:r w:rsidRPr="000D1B0A">
        <w:rPr>
          <w:bCs/>
          <w:color w:val="000000"/>
          <w:sz w:val="28"/>
          <w:szCs w:val="28"/>
        </w:rPr>
        <w:t>Богданова Евгения Владимировна</w:t>
      </w:r>
    </w:p>
    <w:p w:rsidR="00E670D0" w:rsidRDefault="00E670D0" w:rsidP="00E670D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ГБОУ школа-интернат №3,г.о</w:t>
      </w:r>
      <w:proofErr w:type="gramStart"/>
      <w:r>
        <w:rPr>
          <w:bCs/>
          <w:i/>
          <w:color w:val="000000"/>
          <w:sz w:val="28"/>
          <w:szCs w:val="28"/>
        </w:rPr>
        <w:t>.Т</w:t>
      </w:r>
      <w:proofErr w:type="gramEnd"/>
      <w:r>
        <w:rPr>
          <w:bCs/>
          <w:i/>
          <w:color w:val="000000"/>
          <w:sz w:val="28"/>
          <w:szCs w:val="28"/>
        </w:rPr>
        <w:t>ольятти</w:t>
      </w:r>
    </w:p>
    <w:p w:rsidR="005B7F9E" w:rsidRPr="00991495" w:rsidRDefault="00E670D0" w:rsidP="0099149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lang w:val="en-US"/>
        </w:rPr>
        <w:t>evgesha.bogdanova84@mail.ru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5B7F9E" w:rsidRPr="005B7F9E" w:rsidRDefault="00991495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B7F9E" w:rsidRPr="005B7F9E">
        <w:rPr>
          <w:color w:val="000000"/>
          <w:sz w:val="28"/>
          <w:szCs w:val="28"/>
        </w:rPr>
        <w:t>В нашу жизнь стремительно ворвались информационные образовательные технологии. Наибольшую актуальность вопрос о роли современных информационных технологий получил в связи с внедрением в практику учебно-воспитательного процесса компьютеров, объединенных как в локальные сети, так и имеющих выход в глобальную сеть. Применение информационных технологий в процессе обучения в школе дает возможность активизировать познавательную и мыслительную деятельность учащихся с умеренной умственной отсталостью.                                                                  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 </w:t>
      </w:r>
      <w:r w:rsidR="00991495">
        <w:rPr>
          <w:color w:val="000000"/>
          <w:sz w:val="28"/>
          <w:szCs w:val="28"/>
        </w:rPr>
        <w:t xml:space="preserve">       </w:t>
      </w:r>
      <w:r w:rsidRPr="005B7F9E">
        <w:rPr>
          <w:color w:val="000000"/>
          <w:sz w:val="28"/>
          <w:szCs w:val="28"/>
        </w:rPr>
        <w:t>Задача учителя состоит не только в том, чтобы вооружить детей знанием по предмету, научить их решать определенные задачи и выполнять определенные действия по выученному заранее алгоритму, a и в том, чтобы развить у детей с умственной отсталостью внимание, восприятие, память, речь, мышление, воображение. Весь учебный процесс направлен на социализацию и адаптацию ребенка с ТМНР в обществе. Одним из путей решения проблем возникающих перед учителем является внедрение информационных технологий. </w:t>
      </w:r>
      <w:r w:rsidRPr="005B7F9E">
        <w:rPr>
          <w:b/>
          <w:bCs/>
          <w:color w:val="000000"/>
          <w:sz w:val="28"/>
          <w:szCs w:val="28"/>
        </w:rPr>
        <w:t> </w:t>
      </w:r>
    </w:p>
    <w:p w:rsidR="00991495" w:rsidRDefault="00991495" w:rsidP="0099149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B7F9E" w:rsidRPr="005B7F9E">
        <w:rPr>
          <w:color w:val="000000"/>
          <w:sz w:val="28"/>
          <w:szCs w:val="28"/>
        </w:rPr>
        <w:t>В обучении выделяют следующие </w:t>
      </w:r>
      <w:r w:rsidR="005B7F9E" w:rsidRPr="005B7F9E">
        <w:rPr>
          <w:i/>
          <w:iCs/>
          <w:color w:val="000000"/>
          <w:sz w:val="28"/>
          <w:szCs w:val="28"/>
        </w:rPr>
        <w:t>способы применения компьютерной техники: </w:t>
      </w:r>
      <w:r w:rsidR="005B7F9E" w:rsidRPr="005B7F9E">
        <w:rPr>
          <w:i/>
          <w:iCs/>
          <w:color w:val="000000"/>
          <w:sz w:val="28"/>
          <w:szCs w:val="28"/>
        </w:rPr>
        <w:br/>
      </w:r>
      <w:r w:rsidR="005B7F9E" w:rsidRPr="005B7F9E">
        <w:rPr>
          <w:color w:val="000000"/>
          <w:sz w:val="28"/>
          <w:szCs w:val="28"/>
        </w:rPr>
        <w:t>•демонстрационные программы; </w:t>
      </w:r>
      <w:r w:rsidR="005B7F9E" w:rsidRPr="005B7F9E">
        <w:rPr>
          <w:color w:val="000000"/>
          <w:sz w:val="28"/>
          <w:szCs w:val="28"/>
        </w:rPr>
        <w:br/>
        <w:t>•обучающие программы; </w:t>
      </w:r>
      <w:r w:rsidR="005B7F9E" w:rsidRPr="005B7F9E">
        <w:rPr>
          <w:color w:val="000000"/>
          <w:sz w:val="28"/>
          <w:szCs w:val="28"/>
        </w:rPr>
        <w:br/>
        <w:t>•программные средства тестирования и контроля уровня знаний; </w:t>
      </w:r>
      <w:r w:rsidR="005B7F9E" w:rsidRPr="005B7F9E">
        <w:rPr>
          <w:color w:val="000000"/>
          <w:sz w:val="28"/>
          <w:szCs w:val="28"/>
        </w:rPr>
        <w:br/>
        <w:t>•информационно-справочные системы; </w:t>
      </w:r>
      <w:r w:rsidR="005B7F9E" w:rsidRPr="005B7F9E">
        <w:rPr>
          <w:color w:val="000000"/>
          <w:sz w:val="28"/>
          <w:szCs w:val="28"/>
        </w:rPr>
        <w:br/>
        <w:t>•интеллектуальные обучающие системы - электронные учебники</w:t>
      </w:r>
      <w:proofErr w:type="gramStart"/>
      <w:r w:rsidR="005B7F9E" w:rsidRPr="005B7F9E">
        <w:rPr>
          <w:color w:val="000000"/>
          <w:sz w:val="28"/>
          <w:szCs w:val="28"/>
        </w:rPr>
        <w:t>.</w:t>
      </w:r>
      <w:proofErr w:type="gramEnd"/>
      <w:r w:rsidR="005B7F9E" w:rsidRPr="005B7F9E">
        <w:rPr>
          <w:color w:val="000000"/>
          <w:sz w:val="28"/>
          <w:szCs w:val="28"/>
        </w:rPr>
        <w:t> </w:t>
      </w:r>
      <w:r w:rsidR="005B7F9E" w:rsidRPr="005B7F9E">
        <w:rPr>
          <w:color w:val="000000"/>
          <w:sz w:val="28"/>
          <w:szCs w:val="28"/>
        </w:rPr>
        <w:br/>
      </w:r>
      <w:r w:rsidR="005B7F9E" w:rsidRPr="005B7F9E">
        <w:rPr>
          <w:color w:val="000000"/>
          <w:sz w:val="28"/>
          <w:szCs w:val="28"/>
        </w:rPr>
        <w:lastRenderedPageBreak/>
        <w:t>•</w:t>
      </w:r>
      <w:proofErr w:type="gramStart"/>
      <w:r w:rsidR="005B7F9E" w:rsidRPr="005B7F9E">
        <w:rPr>
          <w:color w:val="000000"/>
          <w:sz w:val="28"/>
          <w:szCs w:val="28"/>
        </w:rPr>
        <w:t>п</w:t>
      </w:r>
      <w:proofErr w:type="gramEnd"/>
      <w:r w:rsidR="005B7F9E" w:rsidRPr="005B7F9E">
        <w:rPr>
          <w:color w:val="000000"/>
          <w:sz w:val="28"/>
          <w:szCs w:val="28"/>
        </w:rPr>
        <w:t>одготовка печатных раздаточных материалов  (дидактические карточки для индивидуальной работы); </w:t>
      </w:r>
      <w:r w:rsidR="005B7F9E" w:rsidRPr="005B7F9E">
        <w:rPr>
          <w:color w:val="000000"/>
          <w:sz w:val="28"/>
          <w:szCs w:val="28"/>
        </w:rPr>
        <w:br/>
        <w:t>•мультимедийное сопровождение объяснения нового материала (презентации, учебные видеоролики);</w:t>
      </w:r>
      <w:r w:rsidR="005B7F9E" w:rsidRPr="005B7F9E">
        <w:rPr>
          <w:color w:val="000000"/>
          <w:sz w:val="28"/>
          <w:szCs w:val="28"/>
        </w:rPr>
        <w:br/>
        <w:t>•интерактивное обучение в индивидуальном режиме; </w:t>
      </w:r>
      <w:r w:rsidR="005B7F9E" w:rsidRPr="005B7F9E">
        <w:rPr>
          <w:color w:val="000000"/>
          <w:sz w:val="28"/>
          <w:szCs w:val="28"/>
        </w:rPr>
        <w:br/>
        <w:t>•использование на уроках и при подготовке к ним интернет - ресурсов.    </w:t>
      </w:r>
    </w:p>
    <w:p w:rsidR="005B7F9E" w:rsidRPr="005B7F9E" w:rsidRDefault="00991495" w:rsidP="0099149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Можно привести</w:t>
      </w:r>
      <w:r w:rsidR="005B7F9E" w:rsidRPr="005B7F9E">
        <w:rPr>
          <w:color w:val="000000"/>
          <w:sz w:val="28"/>
          <w:szCs w:val="28"/>
        </w:rPr>
        <w:t xml:space="preserve"> многочисленные и вполне убедительные примеры, подтверждающие эффективность использования компьютеров на всех </w:t>
      </w:r>
      <w:r w:rsidR="005B7F9E" w:rsidRPr="005B7F9E">
        <w:rPr>
          <w:i/>
          <w:iCs/>
          <w:color w:val="000000"/>
          <w:sz w:val="28"/>
          <w:szCs w:val="28"/>
          <w:u w:val="single"/>
        </w:rPr>
        <w:t>стадиях педагогического процесса</w:t>
      </w:r>
      <w:r w:rsidR="005B7F9E" w:rsidRPr="005B7F9E">
        <w:rPr>
          <w:color w:val="000000"/>
          <w:sz w:val="28"/>
          <w:szCs w:val="28"/>
        </w:rPr>
        <w:t>:</w:t>
      </w:r>
    </w:p>
    <w:p w:rsidR="005B7F9E" w:rsidRPr="005B7F9E" w:rsidRDefault="005B7F9E" w:rsidP="005B7F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before="0" w:beforeAutospacing="0" w:after="15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на этапе предъявления учебной информации обучающимся;</w:t>
      </w:r>
    </w:p>
    <w:p w:rsidR="005B7F9E" w:rsidRPr="005B7F9E" w:rsidRDefault="005B7F9E" w:rsidP="005B7F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before="0" w:beforeAutospacing="0" w:after="15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на этапе усвоения учебного материала в процессе интерактивного взаимодействия с компьютером;</w:t>
      </w:r>
    </w:p>
    <w:p w:rsidR="005B7F9E" w:rsidRPr="005B7F9E" w:rsidRDefault="005B7F9E" w:rsidP="005B7F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0" w:beforeAutospacing="0" w:after="150" w:afterAutospacing="0" w:line="360" w:lineRule="auto"/>
        <w:ind w:hanging="720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на этапе повторения и закрепления усвоенных знаний (навыков, умений);</w:t>
      </w:r>
    </w:p>
    <w:p w:rsidR="005B7F9E" w:rsidRDefault="005B7F9E" w:rsidP="005B7F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0" w:beforeAutospacing="0" w:after="150" w:afterAutospacing="0" w:line="360" w:lineRule="auto"/>
        <w:ind w:hanging="720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на этапе коррекции и самого процесса об</w:t>
      </w:r>
      <w:r>
        <w:rPr>
          <w:color w:val="000000"/>
          <w:sz w:val="28"/>
          <w:szCs w:val="28"/>
        </w:rPr>
        <w:t>учения, и его результатов путем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совершенствования дозировки учебного материала, его классификации, систематизации.</w:t>
      </w:r>
    </w:p>
    <w:p w:rsidR="005B7F9E" w:rsidRPr="005B7F9E" w:rsidRDefault="00991495" w:rsidP="0099149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B7F9E" w:rsidRPr="005B7F9E">
        <w:rPr>
          <w:color w:val="000000"/>
          <w:sz w:val="28"/>
          <w:szCs w:val="28"/>
        </w:rPr>
        <w:t>Информационные образовательные технологии,  способствуют реализации известных дидактических принципов организации учебного процесса, наполняют деятельность учителя  принципиально новым содержанием. Информационно  образовательные технологии способствуют созданию эффективной учебно-познавательной среды,  как для коллективной,  так и для индивидуальной форм</w:t>
      </w:r>
      <w:r w:rsidR="007C158A">
        <w:rPr>
          <w:color w:val="000000"/>
          <w:sz w:val="28"/>
          <w:szCs w:val="28"/>
        </w:rPr>
        <w:t xml:space="preserve">ы  обучения. </w:t>
      </w:r>
      <w:r w:rsidR="005B7F9E" w:rsidRPr="005B7F9E">
        <w:rPr>
          <w:color w:val="000000"/>
          <w:sz w:val="28"/>
          <w:szCs w:val="28"/>
        </w:rPr>
        <w:t xml:space="preserve">                                                      </w:t>
      </w:r>
    </w:p>
    <w:p w:rsidR="005B7F9E" w:rsidRPr="005B7F9E" w:rsidRDefault="005B7F9E" w:rsidP="009914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   </w:t>
      </w:r>
      <w:r w:rsidR="00991495">
        <w:rPr>
          <w:color w:val="000000"/>
          <w:sz w:val="28"/>
          <w:szCs w:val="28"/>
        </w:rPr>
        <w:t xml:space="preserve">   </w:t>
      </w:r>
      <w:r w:rsidRPr="005B7F9E">
        <w:rPr>
          <w:color w:val="000000"/>
          <w:sz w:val="28"/>
          <w:szCs w:val="28"/>
        </w:rPr>
        <w:t>В процессе обучения с помощью информационных технологий ребенок узнает новые способы сбора информации и учится пользоваться ими, расширяется его кругозор.  Процесс познания должен быть привлекательным. В идеале учитель должен только направлять учебную деятельность ученика в нужное русло.  </w:t>
      </w:r>
    </w:p>
    <w:p w:rsidR="005B7F9E" w:rsidRPr="005B7F9E" w:rsidRDefault="00991495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5B7F9E" w:rsidRPr="005B7F9E">
        <w:rPr>
          <w:color w:val="000000"/>
          <w:sz w:val="28"/>
          <w:szCs w:val="28"/>
        </w:rPr>
        <w:t>При использовании информационных образовательных технологий на занятиях повышается мотивация и стимулируется познавательный интерес учащихся, возрастает эффективность самостоятельной работы. Компьютер вместе с информационными технологиями открывает принципиально новые возможности в области образования, в учебной деятельности и творчестве учащегося. Возникает такая ситуация, когда информационные технологии становятся и основными инструментами дальнейшей деятельности человека с умственной отсталостью.                            </w:t>
      </w:r>
    </w:p>
    <w:p w:rsidR="005B7F9E" w:rsidRPr="005B7F9E" w:rsidRDefault="00991495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B7F9E" w:rsidRPr="005B7F9E">
        <w:rPr>
          <w:color w:val="000000"/>
          <w:sz w:val="28"/>
          <w:szCs w:val="28"/>
        </w:rPr>
        <w:t>Таким образом, можно сделать вывод, что грамотное применение информационных технологий в учебном процессе будет способствовать гармоничному развитию учеников с умеренной умственной отсталостью. Проведение уроков с использованием информационных технологий – это мощный стимул в обучении. Посредством таких уроков активизируются психические процессы учащихся: восприятие, внимание, память, мышление; гораздо активнее и быстрее происходит возбуждение познавательного интереса. Человек по своей природе бол</w:t>
      </w:r>
      <w:r>
        <w:rPr>
          <w:color w:val="000000"/>
          <w:sz w:val="28"/>
          <w:szCs w:val="28"/>
        </w:rPr>
        <w:t>ьше доверяет глазам, больше</w:t>
      </w:r>
      <w:r w:rsidR="005B7F9E" w:rsidRPr="005B7F9E">
        <w:rPr>
          <w:color w:val="000000"/>
          <w:sz w:val="28"/>
          <w:szCs w:val="28"/>
        </w:rPr>
        <w:t xml:space="preserve"> информации воспринимается и запоминается </w:t>
      </w:r>
      <w:r>
        <w:rPr>
          <w:color w:val="000000"/>
          <w:sz w:val="28"/>
          <w:szCs w:val="28"/>
        </w:rPr>
        <w:t xml:space="preserve">им через зрительный анализатор. </w:t>
      </w:r>
      <w:r w:rsidR="005B7F9E" w:rsidRPr="005B7F9E">
        <w:rPr>
          <w:color w:val="000000"/>
          <w:sz w:val="28"/>
          <w:szCs w:val="28"/>
        </w:rPr>
        <w:t>Дидактические достоинства уроков с использованием информационных технологий – создание эффекта присутствия («Я это видел!»), у учащихся появляется интерес, желание узнать и увидеть больше.</w:t>
      </w:r>
    </w:p>
    <w:p w:rsidR="00991495" w:rsidRDefault="00991495" w:rsidP="0099149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B7F9E" w:rsidRPr="005B7F9E">
        <w:rPr>
          <w:color w:val="000000"/>
          <w:sz w:val="28"/>
          <w:szCs w:val="28"/>
        </w:rPr>
        <w:t>Для оптимизации образов</w:t>
      </w:r>
      <w:r>
        <w:rPr>
          <w:color w:val="000000"/>
          <w:sz w:val="28"/>
          <w:szCs w:val="28"/>
        </w:rPr>
        <w:t>ательного процесса используется</w:t>
      </w:r>
      <w:r w:rsidR="005B7F9E" w:rsidRPr="005B7F9E">
        <w:rPr>
          <w:color w:val="000000"/>
          <w:sz w:val="28"/>
          <w:szCs w:val="28"/>
        </w:rPr>
        <w:t xml:space="preserve"> объяснение нового материала с использованием компьютерной презентации как источника учебной информации и наглядного пособия. Эмоциональный настрой на таких уроках совсем иной, нежели при использовании традиционных наглядных пособий, результативность изучения темы значительно повышается. </w:t>
      </w:r>
    </w:p>
    <w:p w:rsidR="005B7F9E" w:rsidRPr="005B7F9E" w:rsidRDefault="00991495" w:rsidP="0099149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B7F9E" w:rsidRPr="005B7F9E">
        <w:rPr>
          <w:color w:val="000000"/>
          <w:sz w:val="28"/>
          <w:szCs w:val="28"/>
        </w:rPr>
        <w:t xml:space="preserve">Таким образом, использование компьютерных технологий на уроках позволяет реализовывать следующие цели процесса обучения: повысить </w:t>
      </w:r>
      <w:r w:rsidR="005B7F9E" w:rsidRPr="005B7F9E">
        <w:rPr>
          <w:color w:val="000000"/>
          <w:sz w:val="28"/>
          <w:szCs w:val="28"/>
        </w:rPr>
        <w:lastRenderedPageBreak/>
        <w:t xml:space="preserve">качества знаний по теме, продолжить формирование информационной культуры, наиболее полно </w:t>
      </w:r>
      <w:r>
        <w:rPr>
          <w:color w:val="000000"/>
          <w:sz w:val="28"/>
          <w:szCs w:val="28"/>
        </w:rPr>
        <w:t xml:space="preserve">реализовать учебные возможности </w:t>
      </w:r>
      <w:r w:rsidR="005B7F9E" w:rsidRPr="005B7F9E">
        <w:rPr>
          <w:color w:val="000000"/>
          <w:sz w:val="28"/>
          <w:szCs w:val="28"/>
        </w:rPr>
        <w:t>каждого ученика.</w:t>
      </w:r>
      <w:r w:rsidR="005B7F9E" w:rsidRPr="005B7F9E">
        <w:rPr>
          <w:color w:val="000000"/>
          <w:sz w:val="28"/>
          <w:szCs w:val="28"/>
        </w:rPr>
        <w:br/>
      </w:r>
    </w:p>
    <w:p w:rsidR="005B7F9E" w:rsidRPr="00DA4342" w:rsidRDefault="005B7F9E" w:rsidP="00991495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DA4342">
        <w:rPr>
          <w:iCs/>
          <w:color w:val="000000"/>
          <w:sz w:val="28"/>
          <w:szCs w:val="28"/>
        </w:rPr>
        <w:t>Литература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 xml:space="preserve">1. </w:t>
      </w:r>
      <w:proofErr w:type="spellStart"/>
      <w:r w:rsidRPr="005B7F9E">
        <w:rPr>
          <w:color w:val="000000"/>
          <w:sz w:val="28"/>
          <w:szCs w:val="28"/>
        </w:rPr>
        <w:t>Азамова</w:t>
      </w:r>
      <w:proofErr w:type="spellEnd"/>
      <w:r w:rsidRPr="005B7F9E">
        <w:rPr>
          <w:color w:val="000000"/>
          <w:sz w:val="28"/>
          <w:szCs w:val="28"/>
        </w:rPr>
        <w:t xml:space="preserve"> М.Н. «Использование информационных компьютерных технологий в процессе развития детей дошкольного возраста [текст] / </w:t>
      </w:r>
      <w:proofErr w:type="spellStart"/>
      <w:r w:rsidRPr="005B7F9E">
        <w:rPr>
          <w:color w:val="000000"/>
          <w:sz w:val="28"/>
          <w:szCs w:val="28"/>
        </w:rPr>
        <w:t>М.Н.Азамова</w:t>
      </w:r>
      <w:proofErr w:type="spellEnd"/>
      <w:r w:rsidRPr="005B7F9E">
        <w:rPr>
          <w:color w:val="000000"/>
          <w:sz w:val="28"/>
          <w:szCs w:val="28"/>
        </w:rPr>
        <w:t xml:space="preserve"> //Молодой ученый. – 2012.-№11, с.385-387.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 xml:space="preserve">2. </w:t>
      </w:r>
      <w:proofErr w:type="spellStart"/>
      <w:r w:rsidRPr="005B7F9E">
        <w:rPr>
          <w:color w:val="000000"/>
          <w:sz w:val="28"/>
          <w:szCs w:val="28"/>
        </w:rPr>
        <w:t>Бугуславская</w:t>
      </w:r>
      <w:proofErr w:type="spellEnd"/>
      <w:r w:rsidRPr="005B7F9E">
        <w:rPr>
          <w:color w:val="000000"/>
          <w:sz w:val="28"/>
          <w:szCs w:val="28"/>
        </w:rPr>
        <w:t xml:space="preserve"> З. М., Смирнова Е. О. «Развивающие игры для детей дошкольного возраста», М. 2002.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 xml:space="preserve">3. </w:t>
      </w:r>
      <w:proofErr w:type="spellStart"/>
      <w:r w:rsidRPr="005B7F9E">
        <w:rPr>
          <w:color w:val="000000"/>
          <w:sz w:val="28"/>
          <w:szCs w:val="28"/>
        </w:rPr>
        <w:t>Венгер</w:t>
      </w:r>
      <w:proofErr w:type="spellEnd"/>
      <w:r w:rsidRPr="005B7F9E">
        <w:rPr>
          <w:color w:val="000000"/>
          <w:sz w:val="28"/>
          <w:szCs w:val="28"/>
        </w:rPr>
        <w:t xml:space="preserve"> А. А., Дьяченко О. М. «Игры и упражнения по развитию умственных способностей у детей дошкольного возраста». М., 2001.</w:t>
      </w:r>
    </w:p>
    <w:p w:rsidR="005B7F9E" w:rsidRPr="005B7F9E" w:rsidRDefault="005B7F9E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5B7F9E">
        <w:rPr>
          <w:color w:val="000000"/>
          <w:sz w:val="28"/>
          <w:szCs w:val="28"/>
        </w:rPr>
        <w:t>4. Лизунова Л.Р. «Компьютерная технология коррекции общего недоразвития речи у детей старшего дошкольного возраста». Учебно-методичес</w:t>
      </w:r>
      <w:r w:rsidR="00E670D0">
        <w:rPr>
          <w:color w:val="000000"/>
          <w:sz w:val="28"/>
          <w:szCs w:val="28"/>
        </w:rPr>
        <w:t xml:space="preserve">кое пособие. </w:t>
      </w:r>
      <w:proofErr w:type="gramStart"/>
      <w:r w:rsidR="00E670D0">
        <w:rPr>
          <w:color w:val="000000"/>
          <w:sz w:val="28"/>
          <w:szCs w:val="28"/>
        </w:rPr>
        <w:t>-П</w:t>
      </w:r>
      <w:proofErr w:type="gramEnd"/>
      <w:r w:rsidR="00E670D0">
        <w:rPr>
          <w:color w:val="000000"/>
          <w:sz w:val="28"/>
          <w:szCs w:val="28"/>
        </w:rPr>
        <w:t>ермь, 2009. -60с</w:t>
      </w:r>
      <w:r w:rsidRPr="005B7F9E">
        <w:rPr>
          <w:color w:val="000000"/>
          <w:sz w:val="28"/>
          <w:szCs w:val="28"/>
        </w:rPr>
        <w:t>.</w:t>
      </w:r>
    </w:p>
    <w:p w:rsidR="005B7F9E" w:rsidRPr="005B7F9E" w:rsidRDefault="00E670D0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7F9E" w:rsidRPr="005B7F9E">
        <w:rPr>
          <w:color w:val="000000"/>
          <w:sz w:val="28"/>
          <w:szCs w:val="28"/>
        </w:rPr>
        <w:t>. Научно-практический журнал «Управление ДОУ», 2011, №9(75), с.86-89.</w:t>
      </w:r>
    </w:p>
    <w:p w:rsidR="005B7F9E" w:rsidRPr="005B7F9E" w:rsidRDefault="00E670D0" w:rsidP="005B7F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B7F9E" w:rsidRPr="005B7F9E">
        <w:rPr>
          <w:color w:val="000000"/>
          <w:sz w:val="28"/>
          <w:szCs w:val="28"/>
        </w:rPr>
        <w:t>. Петрова Е. «Развивающие компьютерные игры». Дошкольное воспитание. 2000 г., №8, с. 60-68.</w:t>
      </w: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B7F9E" w:rsidRPr="005B7F9E" w:rsidRDefault="005B7F9E" w:rsidP="005B7F9E">
      <w:pPr>
        <w:spacing w:before="75"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94FD3" w:rsidRPr="005B7F9E" w:rsidRDefault="00C94FD3" w:rsidP="005B7F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4FD3" w:rsidRPr="005B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5C5C"/>
    <w:multiLevelType w:val="multilevel"/>
    <w:tmpl w:val="DBA4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38"/>
    <w:rsid w:val="000409B2"/>
    <w:rsid w:val="005B7F9E"/>
    <w:rsid w:val="00742B38"/>
    <w:rsid w:val="007C158A"/>
    <w:rsid w:val="00991495"/>
    <w:rsid w:val="00C94FD3"/>
    <w:rsid w:val="00CD5F7F"/>
    <w:rsid w:val="00DA4342"/>
    <w:rsid w:val="00E670D0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2023-11-27T06:30:00Z</dcterms:created>
  <dcterms:modified xsi:type="dcterms:W3CDTF">2023-11-27T10:17:00Z</dcterms:modified>
</cp:coreProperties>
</file>