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C0ED4" w14:textId="77777777" w:rsidR="00F47F64" w:rsidRPr="00194DA8" w:rsidRDefault="001B2848" w:rsidP="00AD4EB7">
      <w:pPr>
        <w:spacing w:before="16" w:after="16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</w:pPr>
      <w:r w:rsidRPr="00194DA8"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  <w:t>Интерактивные рабочие листы как средство интеллектуального развития обучающихся с ОВЗ</w:t>
      </w:r>
    </w:p>
    <w:p w14:paraId="7C5D56A2" w14:textId="360BD23B" w:rsidR="007513BC" w:rsidRDefault="00B1019D" w:rsidP="00AD4EB7">
      <w:pPr>
        <w:spacing w:before="16" w:after="16" w:line="360" w:lineRule="auto"/>
        <w:ind w:firstLine="5529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B1019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Шешунова Мария Сергеевна,</w:t>
      </w:r>
      <w:r w:rsidR="00F47F6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</w:p>
    <w:p w14:paraId="1537DFFD" w14:textId="4C6C59CE" w:rsidR="001B2848" w:rsidRPr="00B1019D" w:rsidRDefault="00B1019D" w:rsidP="00AD4EB7">
      <w:pPr>
        <w:spacing w:before="16" w:after="16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B1019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ГБОУ СОШ пос. Красный Строитель</w:t>
      </w:r>
      <w:r w:rsidR="00442E5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, </w:t>
      </w:r>
      <w:hyperlink r:id="rId8" w:history="1">
        <w:r w:rsidR="00442E58" w:rsidRPr="00206368">
          <w:rPr>
            <w:rStyle w:val="ac"/>
            <w:rFonts w:ascii="Times New Roman" w:eastAsia="Calibri" w:hAnsi="Times New Roman" w:cs="Times New Roman"/>
            <w:sz w:val="28"/>
            <w:szCs w:val="28"/>
            <w:lang w:val="ru-RU" w:eastAsia="en-US"/>
          </w:rPr>
          <w:t>so_su.kr_stroitel_sch@samara.edu.ru</w:t>
        </w:r>
      </w:hyperlink>
      <w:r w:rsidR="00442E5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, </w:t>
      </w:r>
      <w:r w:rsidR="00442E58" w:rsidRPr="00442E5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8 (84651) </w:t>
      </w:r>
      <w:r w:rsidR="00435E34" w:rsidRPr="00442E5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441–81</w:t>
      </w:r>
    </w:p>
    <w:p w14:paraId="1E9AB700" w14:textId="527AE019" w:rsidR="00644B95" w:rsidRDefault="00644B95" w:rsidP="00AD4EB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bookmarkStart w:id="0" w:name="_Hlk149858927"/>
      <w:r w:rsidRPr="00644B9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Перед школой остро встала и в настоящее время остаётся актуальной проблема научить школьников обучаться самостоятельно, побуждать к саморазвитию, самоорганизации [</w:t>
      </w:r>
      <w:r w:rsidR="006770B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4</w:t>
      </w:r>
      <w:r w:rsidRPr="00644B9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]. Но получить навык самообразования невозможно, имея низкий уровень интеллектуального развития.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 тому же в</w:t>
      </w:r>
      <w:r w:rsidR="001D487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се д</w:t>
      </w:r>
      <w:r w:rsidR="001D487B" w:rsidRPr="001D487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ети наделены разными способностями, и задача учителя – обеспечить создание условий для развития личности и индивидуальных способностей каждого ребенка</w:t>
      </w:r>
      <w:r w:rsidR="001D487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Особенное место в работе учителя занимает организация образовательной деятельности детей с ОВЗ. </w:t>
      </w:r>
    </w:p>
    <w:p w14:paraId="3B9BCFFE" w14:textId="74954C3D" w:rsidR="001D487B" w:rsidRDefault="00611424" w:rsidP="00AD4EB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Отличным инструментом являются интерактивные рабочие листы</w:t>
      </w:r>
      <w:r w:rsidR="003C5BE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(далее в тексте – ИРЛ)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являющиеся </w:t>
      </w:r>
      <w:r w:rsidR="001D487B" w:rsidRPr="001D487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средство</w:t>
      </w:r>
      <w:r w:rsidR="003C5BE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</w:t>
      </w:r>
      <w:r w:rsidR="001D487B" w:rsidRPr="001D487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организации самостоятельной учебной деятельности ученика по итогам изучения материала этапа, тематического блока или урока в целом</w:t>
      </w:r>
      <w:r w:rsidR="003C5BE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</w:t>
      </w:r>
    </w:p>
    <w:p w14:paraId="1B614A4E" w14:textId="1716400C" w:rsidR="00644B95" w:rsidRDefault="00644B95" w:rsidP="00AD4EB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644B9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Рабочий лист – это специально разработанный учителем лист с заданиями, которые необходимо выполнить по ходу объяснения материала или после изучения темы. Наиболее часто создают рабочие листы с использованием текстов, рисунков, таблиц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14:paraId="537E4607" w14:textId="6F7670C2" w:rsidR="00526042" w:rsidRPr="00526042" w:rsidRDefault="009B13F4" w:rsidP="00AD4EB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</w:t>
      </w:r>
      <w:r w:rsidR="0052604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труктур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</w:t>
      </w:r>
      <w:r w:rsidR="0052604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рабочих листов организована так, что ребенок поэтапно выполняет задания, и к концу урока может оценить проделанную работу, а также осуществить проверку.</w:t>
      </w:r>
      <w:r w:rsidR="00BC431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Для этого учитель может выдать </w:t>
      </w:r>
      <w:proofErr w:type="gramStart"/>
      <w:r w:rsidR="00BC431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ребенку верно</w:t>
      </w:r>
      <w:proofErr w:type="gramEnd"/>
      <w:r w:rsidR="00BC431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заполненный лист ИРЛ, и ученик сравнит свои ответы с верными.</w:t>
      </w:r>
    </w:p>
    <w:p w14:paraId="46A94AE2" w14:textId="42D60A1D" w:rsidR="003C5BE9" w:rsidRDefault="00526042" w:rsidP="00AD4EB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52604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Каки</w:t>
      </w:r>
      <w:r w:rsidR="00BC431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ми</w:t>
      </w:r>
      <w:r w:rsidRPr="0052604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могут быть задания? Составленные по блокам с заданиями разной сложности, направленные на контроль или актуализацию знаний. На уроках открытия нового материала могут иметь блок формирования новых понятий и терминов, включающий задания для структуризации материала. </w:t>
      </w:r>
      <w:r w:rsidR="005A66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</w:t>
      </w:r>
      <w:r w:rsidRPr="0052604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структуру </w:t>
      </w:r>
      <w:r w:rsidR="005A66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ИРЛ</w:t>
      </w:r>
      <w:r w:rsidRPr="0052604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включены задания на формирование различных УУД.</w:t>
      </w:r>
      <w:r w:rsidR="00DB56C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</w:p>
    <w:p w14:paraId="5F0CA87B" w14:textId="32E8D309" w:rsidR="00D1682F" w:rsidRPr="00D1682F" w:rsidRDefault="00D1682F" w:rsidP="00AD4EB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D1682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lastRenderedPageBreak/>
        <w:t xml:space="preserve">Цель: развитие </w:t>
      </w:r>
      <w:r w:rsidR="00584BA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интеллектуальных </w:t>
      </w:r>
      <w:r w:rsidRPr="00D1682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способностей обучающихся </w:t>
      </w:r>
      <w:r w:rsidR="00584BA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 ОВЗ</w:t>
      </w:r>
      <w:r w:rsidRPr="00D1682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14:paraId="03A8680E" w14:textId="77777777" w:rsidR="00D1682F" w:rsidRPr="00D1682F" w:rsidRDefault="00D1682F" w:rsidP="00AD4EB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D1682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Задачи:</w:t>
      </w:r>
    </w:p>
    <w:p w14:paraId="6EAC8DBE" w14:textId="0DFF2DCA" w:rsidR="00D1682F" w:rsidRDefault="00D1682F" w:rsidP="00AD4EB7">
      <w:pPr>
        <w:pStyle w:val="aa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531E9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развивать интеллектуальные способности учащихся</w:t>
      </w:r>
      <w:r w:rsidR="003362B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;</w:t>
      </w:r>
    </w:p>
    <w:p w14:paraId="12EC9093" w14:textId="59ADB056" w:rsidR="0077048C" w:rsidRDefault="0077048C" w:rsidP="00AD4EB7">
      <w:pPr>
        <w:pStyle w:val="aa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способствовать уменьшению вычислительных ошибок;</w:t>
      </w:r>
    </w:p>
    <w:p w14:paraId="76322851" w14:textId="3CD585A7" w:rsidR="002B5B9E" w:rsidRDefault="002B5B9E" w:rsidP="00AD4EB7">
      <w:pPr>
        <w:pStyle w:val="aa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развивать умение работать по инструкции;</w:t>
      </w:r>
    </w:p>
    <w:p w14:paraId="38BB7C54" w14:textId="67DEDBDE" w:rsidR="0077048C" w:rsidRDefault="004A6B3C" w:rsidP="00AD4EB7">
      <w:pPr>
        <w:pStyle w:val="aa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увеличить </w:t>
      </w:r>
      <w:r w:rsidR="0010029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устойчивость внимания.</w:t>
      </w:r>
    </w:p>
    <w:p w14:paraId="650133D8" w14:textId="77777777" w:rsidR="00F217B2" w:rsidRDefault="008E0910" w:rsidP="00AD4EB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Далее прив</w:t>
      </w:r>
      <w:r w:rsidR="001934C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едены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примеры ИРЛ, которые разработаны и применяются на уроках математики</w:t>
      </w:r>
      <w:r w:rsidR="001934C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, физики.</w:t>
      </w:r>
    </w:p>
    <w:p w14:paraId="7B97127B" w14:textId="270EFAD3" w:rsidR="001934C5" w:rsidRDefault="00090F88" w:rsidP="00AD4EB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Интерактивный рабочий лист по физике, тема «Плавление и кристаллизация»</w:t>
      </w:r>
      <w:r w:rsidR="004F3DC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, 8 класс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14:paraId="64CA8AF2" w14:textId="022B5E28" w:rsidR="00F217B2" w:rsidRDefault="00F217B2" w:rsidP="00AD4EB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F217B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Как правило, ребята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с особыми образовательными возможностями </w:t>
      </w:r>
      <w:r w:rsidRPr="00F217B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испытывают трудности в заучивании формул, выражении неизвестной величины из формулы, а также при подстановке численных значений величин в формулы. Основная задача – научить слабоуспевающих детей решать типовые задачи в 1–2  действия. Поэтому ученикам предлагается рабочий лист с инструкцией и образцом выполнения задания. Рабочий лист начинается с теоретического материала (рис. </w:t>
      </w:r>
      <w:r w:rsidR="000C2C5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</w:t>
      </w:r>
      <w:r w:rsidRPr="00F217B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), который содержит в себе наименования физических величин, их обозначения, единицы измерения, а также определяющие формулы.</w:t>
      </w:r>
    </w:p>
    <w:p w14:paraId="0F510576" w14:textId="76BFB0CB" w:rsidR="00C860A6" w:rsidRDefault="00090F88" w:rsidP="00AD4EB7">
      <w:pPr>
        <w:spacing w:line="360" w:lineRule="auto"/>
        <w:ind w:hanging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noProof/>
        </w:rPr>
        <w:lastRenderedPageBreak/>
        <w:drawing>
          <wp:inline distT="0" distB="0" distL="0" distR="0" wp14:anchorId="088FC165" wp14:editId="7387F9DB">
            <wp:extent cx="6477042" cy="3646170"/>
            <wp:effectExtent l="0" t="0" r="0" b="0"/>
            <wp:docPr id="1200105688" name="Рисунок 3" descr="Изображение выглядит как текст, снимок экрана, Шрифт, числ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105688" name="Рисунок 3" descr="Изображение выглядит как текст, снимок экрана, Шрифт, число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041" cy="365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66F60" w14:textId="5D542CF6" w:rsidR="000C2C52" w:rsidRPr="00F5252E" w:rsidRDefault="000C2C52" w:rsidP="00AD4EB7">
      <w:pPr>
        <w:spacing w:after="16" w:line="360" w:lineRule="auto"/>
        <w:ind w:hanging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5252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Рис. 1. Теоретический материал рабочего листа.</w:t>
      </w:r>
    </w:p>
    <w:p w14:paraId="5AEF2EFE" w14:textId="3A01AAE9" w:rsidR="000C2C52" w:rsidRPr="0010029C" w:rsidRDefault="000C2C52" w:rsidP="00AD4EB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0C2C5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Далее ребенку предоставляется образец решения задачи, согласно которому обучающемуся нужно выполнить три задачи самостоятельно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(рис. 2).</w:t>
      </w:r>
    </w:p>
    <w:bookmarkEnd w:id="0"/>
    <w:p w14:paraId="168D98F7" w14:textId="3099AE6E" w:rsidR="00DE22D8" w:rsidRDefault="00090F88" w:rsidP="00AD4EB7">
      <w:pPr>
        <w:pStyle w:val="aa"/>
        <w:spacing w:line="360" w:lineRule="auto"/>
        <w:ind w:left="1069" w:hanging="192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729C4354" wp14:editId="300137C2">
            <wp:extent cx="6480293" cy="3648000"/>
            <wp:effectExtent l="0" t="0" r="0" b="0"/>
            <wp:docPr id="1385788160" name="Рисунок 4" descr="Изображение выглядит как текст, снимок экрана, Шрифт, числ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788160" name="Рисунок 4" descr="Изображение выглядит как текст, снимок экрана, Шрифт, число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202" cy="366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A852E" w14:textId="189612F0" w:rsidR="000C2C52" w:rsidRPr="00F5252E" w:rsidRDefault="000C2C52" w:rsidP="00AD4EB7">
      <w:pPr>
        <w:pStyle w:val="aa"/>
        <w:spacing w:line="360" w:lineRule="auto"/>
        <w:ind w:left="1069" w:hanging="92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sectPr w:rsidR="000C2C52" w:rsidRPr="00F5252E" w:rsidSect="00F5252E">
          <w:footerReference w:type="default" r:id="rId11"/>
          <w:pgSz w:w="11906" w:h="16838"/>
          <w:pgMar w:top="1134" w:right="1134" w:bottom="1134" w:left="1418" w:header="0" w:footer="720" w:gutter="0"/>
          <w:pgNumType w:start="1"/>
          <w:cols w:space="720"/>
          <w:titlePg/>
          <w:docGrid w:linePitch="299"/>
        </w:sectPr>
      </w:pPr>
      <w:r w:rsidRPr="00F5252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Рис. 2. Рабочий лист: задачи для самостоятельного решения.</w:t>
      </w:r>
    </w:p>
    <w:p w14:paraId="1C82BD90" w14:textId="1DA4A62F" w:rsidR="00E72969" w:rsidRDefault="00E72969" w:rsidP="00AD4EB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lastRenderedPageBreak/>
        <w:t xml:space="preserve">Интерактивный рабочий лист по </w:t>
      </w:r>
      <w:r w:rsidR="0000454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математи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ке, тема «</w:t>
      </w:r>
      <w:r w:rsidR="0000454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Обыкновенные дроби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»</w:t>
      </w:r>
      <w:r w:rsidR="004F3DC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, 5 класс</w:t>
      </w:r>
      <w:r w:rsidR="000C2C5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(рис. 3, 4).</w:t>
      </w:r>
      <w:r w:rsidR="001072B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</w:p>
    <w:p w14:paraId="168CF1D0" w14:textId="4C57AB67" w:rsidR="00004549" w:rsidRDefault="00D45402" w:rsidP="00AD4EB7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0E06316A" wp14:editId="5181C74D">
            <wp:extent cx="5488445" cy="7760335"/>
            <wp:effectExtent l="19050" t="19050" r="17145" b="12065"/>
            <wp:docPr id="828160578" name="Рисунок 5" descr="Изображение выглядит как текст, диаграмма, План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160578" name="Рисунок 5" descr="Изображение выглядит как текст, диаграмма, План, снимок экран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790" cy="776789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inline>
        </w:drawing>
      </w:r>
    </w:p>
    <w:p w14:paraId="0FEB9CAA" w14:textId="4099D6A6" w:rsidR="00EE31AD" w:rsidRPr="00F5252E" w:rsidRDefault="00EE31AD" w:rsidP="00AD4EB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5252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Рис. 3. Рабочий лист по математике.</w:t>
      </w:r>
    </w:p>
    <w:p w14:paraId="77E26C5B" w14:textId="467D1F82" w:rsidR="00E72969" w:rsidRDefault="00D45402" w:rsidP="00AD4EB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noProof/>
        </w:rPr>
        <w:lastRenderedPageBreak/>
        <w:drawing>
          <wp:inline distT="0" distB="0" distL="0" distR="0" wp14:anchorId="56290B52" wp14:editId="11972B85">
            <wp:extent cx="5677067" cy="8027035"/>
            <wp:effectExtent l="19050" t="19050" r="19050" b="12065"/>
            <wp:docPr id="1787468891" name="Рисунок 6" descr="Изображение выглядит как текст, диаграмма, линия, Технический чертеж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468891" name="Рисунок 6" descr="Изображение выглядит как текст, диаграмма, линия, Технический чертеж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109" cy="80327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inline>
        </w:drawing>
      </w:r>
    </w:p>
    <w:p w14:paraId="50B6F6C0" w14:textId="1624F8A6" w:rsidR="00EE31AD" w:rsidRPr="0007496E" w:rsidRDefault="00EE31AD" w:rsidP="00AD4EB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7496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Рис. 4. Рабочий лист по математике</w:t>
      </w:r>
    </w:p>
    <w:p w14:paraId="19FEBD08" w14:textId="211B3B24" w:rsidR="003F0567" w:rsidRDefault="003F0567" w:rsidP="00AD4EB7">
      <w:pPr>
        <w:pStyle w:val="aa"/>
        <w:spacing w:line="360" w:lineRule="auto"/>
        <w:ind w:left="1069" w:hanging="92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br w:type="page"/>
      </w:r>
    </w:p>
    <w:p w14:paraId="64DFFF41" w14:textId="77777777" w:rsidR="001072BE" w:rsidRDefault="001072BE" w:rsidP="00AD4EB7">
      <w:pPr>
        <w:spacing w:before="16" w:after="16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bookmarkStart w:id="1" w:name="_Toc151644870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lastRenderedPageBreak/>
        <w:t>Представленный опыт имеет возможность тиражирования. Его</w:t>
      </w:r>
      <w:r w:rsidRPr="00C860A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можно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взять на вооружение</w:t>
      </w:r>
      <w:r w:rsidRPr="00C860A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не только на уроках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математики и физики</w:t>
      </w:r>
      <w:r w:rsidRPr="00C860A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860A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но и на уроках любых предметов.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Разработать ИРЛ можно в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Microsoft</w:t>
      </w:r>
      <w:r w:rsidRPr="001934C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Power</w:t>
      </w:r>
      <w:r w:rsidRPr="001934C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Point</w:t>
      </w:r>
      <w:r w:rsidRPr="001934C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либо с помощью сайтов </w:t>
      </w:r>
      <w:r w:rsidRPr="00BC73F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Wizer.me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40D8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LiveWorkSheets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и др.,</w:t>
      </w:r>
      <w:r w:rsidRPr="00C860A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специальное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ПО</w:t>
      </w:r>
      <w:r w:rsidRPr="00C860A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не требуется. Поэтому реализовать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860A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этот методический опыт может каждый учитель в рамках своей компетенции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14:paraId="03FD83D6" w14:textId="7BB30A4F" w:rsidR="003F0567" w:rsidRPr="003F0567" w:rsidRDefault="003F0567" w:rsidP="00AD4EB7">
      <w:pPr>
        <w:keepNext/>
        <w:keepLines/>
        <w:spacing w:before="16" w:after="16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val="ru-RU"/>
          <w14:ligatures w14:val="standardContextual"/>
        </w:rPr>
      </w:pPr>
      <w:r w:rsidRPr="003F056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val="ru-RU"/>
          <w14:ligatures w14:val="standardContextual"/>
        </w:rPr>
        <w:t>Список литературы</w:t>
      </w:r>
      <w:bookmarkEnd w:id="1"/>
    </w:p>
    <w:p w14:paraId="2FB762AA" w14:textId="77777777" w:rsidR="003F0567" w:rsidRPr="003F0567" w:rsidRDefault="003F0567" w:rsidP="00AD4EB7">
      <w:pPr>
        <w:numPr>
          <w:ilvl w:val="0"/>
          <w:numId w:val="14"/>
        </w:numPr>
        <w:spacing w:before="16" w:after="16" w:line="360" w:lineRule="auto"/>
        <w:ind w:left="0" w:firstLine="357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val="ru-RU"/>
          <w14:ligatures w14:val="standardContextual"/>
        </w:rPr>
      </w:pPr>
      <w:r w:rsidRPr="003F0567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val="ru-RU"/>
          <w14:ligatures w14:val="standardContextual"/>
        </w:rPr>
        <w:t xml:space="preserve">Беспалько </w:t>
      </w:r>
      <w:proofErr w:type="gramStart"/>
      <w:r w:rsidRPr="003F0567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val="ru-RU"/>
          <w14:ligatures w14:val="standardContextual"/>
        </w:rPr>
        <w:t>В.П.</w:t>
      </w:r>
      <w:proofErr w:type="gramEnd"/>
      <w:r w:rsidRPr="003F0567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val="ru-RU"/>
          <w14:ligatures w14:val="standardContextual"/>
        </w:rPr>
        <w:t xml:space="preserve"> </w:t>
      </w:r>
      <w:proofErr w:type="spellStart"/>
      <w:r w:rsidRPr="003F0567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val="ru-RU"/>
          <w14:ligatures w14:val="standardContextual"/>
        </w:rPr>
        <w:t>Природосообразная</w:t>
      </w:r>
      <w:proofErr w:type="spellEnd"/>
      <w:r w:rsidRPr="003F0567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val="ru-RU"/>
          <w14:ligatures w14:val="standardContextual"/>
        </w:rPr>
        <w:t xml:space="preserve"> педагогика. – М.: Т8, 2019. – 512 с.</w:t>
      </w:r>
    </w:p>
    <w:p w14:paraId="2950D6E5" w14:textId="77777777" w:rsidR="003F0567" w:rsidRPr="003F0567" w:rsidRDefault="003F0567" w:rsidP="00AD4EB7">
      <w:pPr>
        <w:numPr>
          <w:ilvl w:val="0"/>
          <w:numId w:val="14"/>
        </w:numPr>
        <w:spacing w:before="16" w:after="16" w:line="360" w:lineRule="auto"/>
        <w:ind w:left="0" w:firstLine="357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val="ru-RU"/>
          <w14:ligatures w14:val="standardContextual"/>
        </w:rPr>
      </w:pPr>
      <w:proofErr w:type="spellStart"/>
      <w:r w:rsidRPr="003F0567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val="ru-RU"/>
          <w14:ligatures w14:val="standardContextual"/>
        </w:rPr>
        <w:t>Гайкова</w:t>
      </w:r>
      <w:proofErr w:type="spellEnd"/>
      <w:r w:rsidRPr="003F0567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val="ru-RU"/>
          <w14:ligatures w14:val="standardContextual"/>
        </w:rPr>
        <w:t xml:space="preserve"> </w:t>
      </w:r>
      <w:proofErr w:type="gramStart"/>
      <w:r w:rsidRPr="003F0567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val="ru-RU"/>
          <w14:ligatures w14:val="standardContextual"/>
        </w:rPr>
        <w:t>И.И.</w:t>
      </w:r>
      <w:proofErr w:type="gramEnd"/>
      <w:r w:rsidRPr="003F0567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val="ru-RU"/>
          <w14:ligatures w14:val="standardContextual"/>
        </w:rPr>
        <w:t xml:space="preserve"> Физика 7-8 классы. Учимся решать задачи. СПб. БХВ-Петербург, 2017. – 80 с.</w:t>
      </w:r>
    </w:p>
    <w:p w14:paraId="31B91700" w14:textId="77777777" w:rsidR="003F0567" w:rsidRPr="003F0567" w:rsidRDefault="003F0567" w:rsidP="00AD4EB7">
      <w:pPr>
        <w:numPr>
          <w:ilvl w:val="0"/>
          <w:numId w:val="14"/>
        </w:numPr>
        <w:spacing w:after="160" w:line="360" w:lineRule="auto"/>
        <w:ind w:left="0" w:firstLine="357"/>
        <w:contextualSpacing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val="ru-RU"/>
          <w14:ligatures w14:val="standardContextual"/>
        </w:rPr>
      </w:pPr>
      <w:r w:rsidRPr="003F0567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val="ru-RU"/>
          <w14:ligatures w14:val="standardContextual"/>
        </w:rPr>
        <w:t xml:space="preserve">Федеральный государственный образовательный стандарт общего образования. Основное общее образование. [Электронный ресурс] — Режим доступа: </w:t>
      </w:r>
      <w:hyperlink r:id="rId14" w:history="1">
        <w:r w:rsidRPr="003F0567">
          <w:rPr>
            <w:rFonts w:ascii="Times New Roman" w:eastAsia="Calibri" w:hAnsi="Times New Roman" w:cs="Times New Roman"/>
            <w:color w:val="0563C1"/>
            <w:kern w:val="2"/>
            <w:sz w:val="28"/>
            <w:szCs w:val="28"/>
            <w:u w:val="single"/>
            <w:lang w:val="ru-RU"/>
            <w14:ligatures w14:val="standardContextual"/>
          </w:rPr>
          <w:t>https://fgos.ru/</w:t>
        </w:r>
      </w:hyperlink>
      <w:r w:rsidRPr="003F0567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val="ru-RU"/>
          <w14:ligatures w14:val="standardContextual"/>
        </w:rPr>
        <w:t xml:space="preserve"> — Дата обращения: 17.09.2023 г. </w:t>
      </w:r>
    </w:p>
    <w:p w14:paraId="24B41D63" w14:textId="7E1225F4" w:rsidR="003F0567" w:rsidRPr="003F0567" w:rsidRDefault="003F0567" w:rsidP="00AD4EB7">
      <w:pPr>
        <w:numPr>
          <w:ilvl w:val="0"/>
          <w:numId w:val="14"/>
        </w:numPr>
        <w:spacing w:after="160" w:line="360" w:lineRule="auto"/>
        <w:ind w:left="0" w:firstLine="357"/>
        <w:contextualSpacing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val="ru-RU"/>
          <w14:ligatures w14:val="standardContextual"/>
        </w:rPr>
      </w:pPr>
      <w:r w:rsidRPr="003F0567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val="ru-RU"/>
          <w14:ligatures w14:val="standardContextual"/>
        </w:rPr>
        <w:t xml:space="preserve">Федеральная образовательная программа основного общего образования. [Электронный ресурс] — Режим доступа: </w:t>
      </w:r>
      <w:hyperlink r:id="rId15" w:history="1">
        <w:r w:rsidRPr="003F0567">
          <w:rPr>
            <w:rFonts w:ascii="Times New Roman" w:eastAsia="Calibri" w:hAnsi="Times New Roman" w:cs="Times New Roman"/>
            <w:color w:val="0563C1"/>
            <w:kern w:val="2"/>
            <w:sz w:val="28"/>
            <w:szCs w:val="28"/>
            <w:u w:val="single"/>
            <w:lang w:val="ru-RU"/>
            <w14:ligatures w14:val="standardContextual"/>
          </w:rPr>
          <w:t>http://fgosreestr.ru/</w:t>
        </w:r>
      </w:hyperlink>
      <w:r w:rsidRPr="003F0567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val="ru-RU"/>
          <w14:ligatures w14:val="standardContextual"/>
        </w:rPr>
        <w:t>— Дата обращения 13.</w:t>
      </w:r>
      <w:r w:rsidR="006770BE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val="ru-RU"/>
          <w14:ligatures w14:val="standardContextual"/>
        </w:rPr>
        <w:t>11</w:t>
      </w:r>
      <w:r w:rsidRPr="003F0567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val="ru-RU"/>
          <w14:ligatures w14:val="standardContextual"/>
        </w:rPr>
        <w:t>.2023 г.</w:t>
      </w:r>
    </w:p>
    <w:p w14:paraId="2CB8853C" w14:textId="77777777" w:rsidR="00090F88" w:rsidRPr="00531E91" w:rsidRDefault="00090F88" w:rsidP="00AD4EB7">
      <w:pPr>
        <w:pStyle w:val="aa"/>
        <w:spacing w:line="360" w:lineRule="auto"/>
        <w:ind w:left="1069" w:hanging="92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sectPr w:rsidR="00090F88" w:rsidRPr="00531E91" w:rsidSect="00004549">
      <w:pgSz w:w="11906" w:h="16838"/>
      <w:pgMar w:top="1134" w:right="851" w:bottom="1134" w:left="1701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E679" w14:textId="77777777" w:rsidR="006B7E47" w:rsidRDefault="006B7E47" w:rsidP="00EE5A2D">
      <w:pPr>
        <w:spacing w:line="240" w:lineRule="auto"/>
      </w:pPr>
      <w:r>
        <w:separator/>
      </w:r>
    </w:p>
  </w:endnote>
  <w:endnote w:type="continuationSeparator" w:id="0">
    <w:p w14:paraId="735FC432" w14:textId="77777777" w:rsidR="006B7E47" w:rsidRDefault="006B7E47" w:rsidP="00EE5A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37FF" w14:textId="3CDE0044" w:rsidR="00AE4C71" w:rsidRPr="00AE4C71" w:rsidRDefault="00AE4C71">
    <w:pPr>
      <w:pStyle w:val="a8"/>
      <w:jc w:val="center"/>
      <w:rPr>
        <w:rFonts w:ascii="Times New Roman" w:hAnsi="Times New Roman" w:cs="Times New Roman"/>
      </w:rPr>
    </w:pPr>
  </w:p>
  <w:p w14:paraId="286A017A" w14:textId="77777777" w:rsidR="00EE5A2D" w:rsidRDefault="00EE5A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AE7E0" w14:textId="77777777" w:rsidR="006B7E47" w:rsidRDefault="006B7E47" w:rsidP="00EE5A2D">
      <w:pPr>
        <w:spacing w:line="240" w:lineRule="auto"/>
      </w:pPr>
      <w:r>
        <w:separator/>
      </w:r>
    </w:p>
  </w:footnote>
  <w:footnote w:type="continuationSeparator" w:id="0">
    <w:p w14:paraId="68B7CB10" w14:textId="77777777" w:rsidR="006B7E47" w:rsidRDefault="006B7E47" w:rsidP="00EE5A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3E0"/>
    <w:multiLevelType w:val="multilevel"/>
    <w:tmpl w:val="3A96EB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533AFD"/>
    <w:multiLevelType w:val="multilevel"/>
    <w:tmpl w:val="53D2F9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0E66C3"/>
    <w:multiLevelType w:val="hybridMultilevel"/>
    <w:tmpl w:val="26D078A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CFD3F2D"/>
    <w:multiLevelType w:val="multilevel"/>
    <w:tmpl w:val="E558F8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3B3F28"/>
    <w:multiLevelType w:val="hybridMultilevel"/>
    <w:tmpl w:val="C5364A10"/>
    <w:lvl w:ilvl="0" w:tplc="D738265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37389"/>
    <w:multiLevelType w:val="multilevel"/>
    <w:tmpl w:val="1D327A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1452F82"/>
    <w:multiLevelType w:val="hybridMultilevel"/>
    <w:tmpl w:val="D2B87386"/>
    <w:lvl w:ilvl="0" w:tplc="09E277A0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A197799"/>
    <w:multiLevelType w:val="multilevel"/>
    <w:tmpl w:val="07E2E3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C6A5612"/>
    <w:multiLevelType w:val="multilevel"/>
    <w:tmpl w:val="8FDEE1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337294E"/>
    <w:multiLevelType w:val="hybridMultilevel"/>
    <w:tmpl w:val="BB589EA0"/>
    <w:lvl w:ilvl="0" w:tplc="D73826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43D637D"/>
    <w:multiLevelType w:val="multilevel"/>
    <w:tmpl w:val="0D1C5C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B910589"/>
    <w:multiLevelType w:val="hybridMultilevel"/>
    <w:tmpl w:val="0CCAF596"/>
    <w:lvl w:ilvl="0" w:tplc="09E277A0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54AF4"/>
    <w:multiLevelType w:val="hybridMultilevel"/>
    <w:tmpl w:val="65AA9140"/>
    <w:lvl w:ilvl="0" w:tplc="D410E5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F6F25"/>
    <w:multiLevelType w:val="multilevel"/>
    <w:tmpl w:val="5C7C56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70549651">
    <w:abstractNumId w:val="1"/>
  </w:num>
  <w:num w:numId="2" w16cid:durableId="679427092">
    <w:abstractNumId w:val="10"/>
  </w:num>
  <w:num w:numId="3" w16cid:durableId="1541940121">
    <w:abstractNumId w:val="5"/>
  </w:num>
  <w:num w:numId="4" w16cid:durableId="1230339766">
    <w:abstractNumId w:val="3"/>
  </w:num>
  <w:num w:numId="5" w16cid:durableId="501892785">
    <w:abstractNumId w:val="13"/>
  </w:num>
  <w:num w:numId="6" w16cid:durableId="995576239">
    <w:abstractNumId w:val="0"/>
  </w:num>
  <w:num w:numId="7" w16cid:durableId="500512020">
    <w:abstractNumId w:val="8"/>
  </w:num>
  <w:num w:numId="8" w16cid:durableId="751124923">
    <w:abstractNumId w:val="7"/>
  </w:num>
  <w:num w:numId="9" w16cid:durableId="1237200774">
    <w:abstractNumId w:val="9"/>
  </w:num>
  <w:num w:numId="10" w16cid:durableId="1059094259">
    <w:abstractNumId w:val="6"/>
  </w:num>
  <w:num w:numId="11" w16cid:durableId="536628861">
    <w:abstractNumId w:val="11"/>
  </w:num>
  <w:num w:numId="12" w16cid:durableId="763037715">
    <w:abstractNumId w:val="4"/>
  </w:num>
  <w:num w:numId="13" w16cid:durableId="2052261193">
    <w:abstractNumId w:val="12"/>
  </w:num>
  <w:num w:numId="14" w16cid:durableId="56710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040"/>
    <w:rsid w:val="00004549"/>
    <w:rsid w:val="000102CC"/>
    <w:rsid w:val="00040718"/>
    <w:rsid w:val="0007496E"/>
    <w:rsid w:val="00090F88"/>
    <w:rsid w:val="000A603C"/>
    <w:rsid w:val="000C2C52"/>
    <w:rsid w:val="000E2D62"/>
    <w:rsid w:val="0010029C"/>
    <w:rsid w:val="001072BE"/>
    <w:rsid w:val="00183AE1"/>
    <w:rsid w:val="001934C5"/>
    <w:rsid w:val="00194DA8"/>
    <w:rsid w:val="001B2848"/>
    <w:rsid w:val="001D487B"/>
    <w:rsid w:val="001F25A2"/>
    <w:rsid w:val="002B5B9E"/>
    <w:rsid w:val="003362B3"/>
    <w:rsid w:val="00394B47"/>
    <w:rsid w:val="003C5BE9"/>
    <w:rsid w:val="003F0567"/>
    <w:rsid w:val="00435E34"/>
    <w:rsid w:val="00442E58"/>
    <w:rsid w:val="00466464"/>
    <w:rsid w:val="004769C1"/>
    <w:rsid w:val="004A6B3C"/>
    <w:rsid w:val="004D6E2D"/>
    <w:rsid w:val="004F3DC4"/>
    <w:rsid w:val="00526042"/>
    <w:rsid w:val="00530CA0"/>
    <w:rsid w:val="00531E91"/>
    <w:rsid w:val="00584BAC"/>
    <w:rsid w:val="005A66B6"/>
    <w:rsid w:val="00611424"/>
    <w:rsid w:val="00644B95"/>
    <w:rsid w:val="006770BE"/>
    <w:rsid w:val="006B7E47"/>
    <w:rsid w:val="006F5331"/>
    <w:rsid w:val="007014DB"/>
    <w:rsid w:val="007513BC"/>
    <w:rsid w:val="0077048C"/>
    <w:rsid w:val="007A0128"/>
    <w:rsid w:val="007D4027"/>
    <w:rsid w:val="008066CF"/>
    <w:rsid w:val="00820040"/>
    <w:rsid w:val="00853B72"/>
    <w:rsid w:val="008E0910"/>
    <w:rsid w:val="009619DF"/>
    <w:rsid w:val="009B13F4"/>
    <w:rsid w:val="009E6FF7"/>
    <w:rsid w:val="00A010FD"/>
    <w:rsid w:val="00A5326E"/>
    <w:rsid w:val="00A64902"/>
    <w:rsid w:val="00AC7509"/>
    <w:rsid w:val="00AD4EB7"/>
    <w:rsid w:val="00AD562A"/>
    <w:rsid w:val="00AE4C71"/>
    <w:rsid w:val="00B1019D"/>
    <w:rsid w:val="00B3392A"/>
    <w:rsid w:val="00B958C2"/>
    <w:rsid w:val="00BC4311"/>
    <w:rsid w:val="00BC73F1"/>
    <w:rsid w:val="00C409F2"/>
    <w:rsid w:val="00C40D83"/>
    <w:rsid w:val="00C860A6"/>
    <w:rsid w:val="00CC58B9"/>
    <w:rsid w:val="00CF7C53"/>
    <w:rsid w:val="00D1682F"/>
    <w:rsid w:val="00D3466F"/>
    <w:rsid w:val="00D45402"/>
    <w:rsid w:val="00DB56CC"/>
    <w:rsid w:val="00DD7133"/>
    <w:rsid w:val="00DE22D8"/>
    <w:rsid w:val="00E014EA"/>
    <w:rsid w:val="00E72934"/>
    <w:rsid w:val="00E72969"/>
    <w:rsid w:val="00E92AFD"/>
    <w:rsid w:val="00EE31AD"/>
    <w:rsid w:val="00EE5A2D"/>
    <w:rsid w:val="00F217B2"/>
    <w:rsid w:val="00F24436"/>
    <w:rsid w:val="00F304AE"/>
    <w:rsid w:val="00F47F64"/>
    <w:rsid w:val="00F5252E"/>
    <w:rsid w:val="00FC0D72"/>
    <w:rsid w:val="00F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237F"/>
  <w15:docId w15:val="{BDB35A0C-BBB9-4420-ADB5-50C114B9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EE5A2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5A2D"/>
  </w:style>
  <w:style w:type="paragraph" w:styleId="a8">
    <w:name w:val="footer"/>
    <w:basedOn w:val="a"/>
    <w:link w:val="a9"/>
    <w:uiPriority w:val="99"/>
    <w:unhideWhenUsed/>
    <w:rsid w:val="00EE5A2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5A2D"/>
  </w:style>
  <w:style w:type="paragraph" w:styleId="aa">
    <w:name w:val="List Paragraph"/>
    <w:basedOn w:val="a"/>
    <w:uiPriority w:val="34"/>
    <w:qFormat/>
    <w:rsid w:val="00D1682F"/>
    <w:pPr>
      <w:ind w:left="720"/>
      <w:contextualSpacing/>
    </w:pPr>
  </w:style>
  <w:style w:type="paragraph" w:styleId="ab">
    <w:name w:val="TOC Heading"/>
    <w:basedOn w:val="1"/>
    <w:next w:val="a"/>
    <w:uiPriority w:val="39"/>
    <w:unhideWhenUsed/>
    <w:qFormat/>
    <w:rsid w:val="00531E91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10">
    <w:name w:val="toc 1"/>
    <w:basedOn w:val="a"/>
    <w:next w:val="a"/>
    <w:autoRedefine/>
    <w:uiPriority w:val="39"/>
    <w:unhideWhenUsed/>
    <w:rsid w:val="00531E91"/>
    <w:pPr>
      <w:spacing w:after="100"/>
    </w:pPr>
  </w:style>
  <w:style w:type="character" w:styleId="ac">
    <w:name w:val="Hyperlink"/>
    <w:basedOn w:val="a0"/>
    <w:uiPriority w:val="99"/>
    <w:unhideWhenUsed/>
    <w:rsid w:val="00531E91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C0D72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FC0D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_su.kr_stroitel_sch@samara.edu.ru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fgosreestr.ru/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fgo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96D69-9020-42CB-93A0-97D55B13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Агафонова Д.В.</cp:lastModifiedBy>
  <cp:revision>4</cp:revision>
  <cp:lastPrinted>2023-11-02T19:08:00Z</cp:lastPrinted>
  <dcterms:created xsi:type="dcterms:W3CDTF">2023-12-01T06:55:00Z</dcterms:created>
  <dcterms:modified xsi:type="dcterms:W3CDTF">2023-12-01T07:52:00Z</dcterms:modified>
</cp:coreProperties>
</file>