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6E9CD" w14:textId="66BCC27A" w:rsidR="009B0CEF" w:rsidRPr="009B0CEF" w:rsidRDefault="00725D8C" w:rsidP="00725D8C">
      <w:pPr>
        <w:jc w:val="center"/>
        <w:rPr>
          <w:b/>
          <w:bCs/>
          <w:sz w:val="28"/>
          <w:szCs w:val="28"/>
        </w:rPr>
      </w:pPr>
      <w:r w:rsidRPr="00725D8C">
        <w:rPr>
          <w:b/>
          <w:bCs/>
          <w:sz w:val="28"/>
          <w:szCs w:val="28"/>
        </w:rPr>
        <w:t>Мультимедийная презентация как форма электронного образовательного ресурса</w:t>
      </w:r>
    </w:p>
    <w:p w14:paraId="7DC05FDD" w14:textId="77777777" w:rsidR="009B0CEF" w:rsidRDefault="009B0CEF">
      <w:pPr>
        <w:rPr>
          <w:sz w:val="28"/>
          <w:szCs w:val="28"/>
        </w:rPr>
      </w:pPr>
    </w:p>
    <w:p w14:paraId="73D0401F" w14:textId="6E7B5F8E" w:rsidR="009B0CEF" w:rsidRDefault="009B0CEF" w:rsidP="009B0CEF">
      <w:pPr>
        <w:jc w:val="right"/>
        <w:rPr>
          <w:b/>
          <w:bCs/>
          <w:sz w:val="28"/>
          <w:szCs w:val="28"/>
        </w:rPr>
      </w:pPr>
      <w:r w:rsidRPr="009B0CEF">
        <w:rPr>
          <w:b/>
          <w:bCs/>
          <w:sz w:val="28"/>
          <w:szCs w:val="28"/>
        </w:rPr>
        <w:t xml:space="preserve">Шамбарова Юлия Геннадьевна </w:t>
      </w:r>
    </w:p>
    <w:p w14:paraId="40C5B086" w14:textId="77777777" w:rsidR="009E4333" w:rsidRDefault="009E4333" w:rsidP="009B0CEF">
      <w:pPr>
        <w:jc w:val="right"/>
        <w:rPr>
          <w:b/>
          <w:bCs/>
          <w:sz w:val="28"/>
          <w:szCs w:val="28"/>
        </w:rPr>
      </w:pPr>
    </w:p>
    <w:p w14:paraId="405AAE07" w14:textId="79EEEF87" w:rsidR="009B0CEF" w:rsidRDefault="00DE7C95" w:rsidP="009B0CEF">
      <w:pPr>
        <w:jc w:val="center"/>
        <w:rPr>
          <w:rFonts w:cs="Times New Roman"/>
          <w:i/>
          <w:iCs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>М</w:t>
      </w:r>
      <w:r w:rsidR="009E4333" w:rsidRPr="009E4333">
        <w:rPr>
          <w:rFonts w:cs="Times New Roman"/>
          <w:i/>
          <w:iCs/>
          <w:sz w:val="28"/>
          <w:szCs w:val="28"/>
        </w:rPr>
        <w:t>униципальное бюджетное дошкольное образовательное учреждение "Центр развития ребенка – детский сад № 87" городского округа Самара</w:t>
      </w:r>
    </w:p>
    <w:p w14:paraId="77EE61D9" w14:textId="27EB7793" w:rsidR="009E4333" w:rsidRPr="009E4333" w:rsidRDefault="009E4333" w:rsidP="009E4333">
      <w:pPr>
        <w:jc w:val="center"/>
        <w:rPr>
          <w:rFonts w:cs="Times New Roman"/>
          <w:b/>
          <w:bCs/>
          <w:sz w:val="28"/>
          <w:szCs w:val="28"/>
        </w:rPr>
      </w:pPr>
      <w:proofErr w:type="spellStart"/>
      <w:r w:rsidRPr="009E4333">
        <w:rPr>
          <w:rFonts w:cs="Times New Roman"/>
          <w:sz w:val="28"/>
          <w:szCs w:val="28"/>
        </w:rPr>
        <w:t>Эл.адрес</w:t>
      </w:r>
      <w:proofErr w:type="spellEnd"/>
      <w:r w:rsidRPr="009E4333">
        <w:rPr>
          <w:rFonts w:cs="Times New Roman"/>
          <w:sz w:val="28"/>
          <w:szCs w:val="28"/>
        </w:rPr>
        <w:t xml:space="preserve">: </w:t>
      </w:r>
      <w:hyperlink r:id="rId8" w:history="1">
        <w:r w:rsidRPr="009E4333">
          <w:rPr>
            <w:rStyle w:val="a9"/>
            <w:rFonts w:cs="Times New Roman"/>
            <w:sz w:val="28"/>
            <w:szCs w:val="28"/>
            <w:lang w:val="en-US"/>
          </w:rPr>
          <w:t>lady</w:t>
        </w:r>
        <w:r w:rsidRPr="009E4333">
          <w:rPr>
            <w:rStyle w:val="a9"/>
            <w:rFonts w:cs="Times New Roman"/>
            <w:sz w:val="28"/>
            <w:szCs w:val="28"/>
          </w:rPr>
          <w:t>.</w:t>
        </w:r>
        <w:r w:rsidRPr="009E4333">
          <w:rPr>
            <w:rStyle w:val="a9"/>
            <w:rFonts w:cs="Times New Roman"/>
            <w:sz w:val="28"/>
            <w:szCs w:val="28"/>
            <w:lang w:val="en-US"/>
          </w:rPr>
          <w:t>shambarova</w:t>
        </w:r>
        <w:r w:rsidRPr="009E4333">
          <w:rPr>
            <w:rStyle w:val="a9"/>
            <w:rFonts w:cs="Times New Roman"/>
            <w:sz w:val="28"/>
            <w:szCs w:val="28"/>
          </w:rPr>
          <w:t>@</w:t>
        </w:r>
        <w:r w:rsidRPr="009E4333">
          <w:rPr>
            <w:rStyle w:val="a9"/>
            <w:rFonts w:cs="Times New Roman"/>
            <w:sz w:val="28"/>
            <w:szCs w:val="28"/>
            <w:lang w:val="en-US"/>
          </w:rPr>
          <w:t>mail</w:t>
        </w:r>
        <w:r w:rsidRPr="009E4333">
          <w:rPr>
            <w:rStyle w:val="a9"/>
            <w:rFonts w:cs="Times New Roman"/>
            <w:sz w:val="28"/>
            <w:szCs w:val="28"/>
          </w:rPr>
          <w:t>.</w:t>
        </w:r>
        <w:proofErr w:type="spellStart"/>
        <w:r w:rsidRPr="009E4333">
          <w:rPr>
            <w:rStyle w:val="a9"/>
            <w:rFonts w:cs="Times New Roman"/>
            <w:sz w:val="28"/>
            <w:szCs w:val="28"/>
            <w:lang w:val="en-US"/>
          </w:rPr>
          <w:t>ru</w:t>
        </w:r>
        <w:proofErr w:type="spellEnd"/>
      </w:hyperlink>
    </w:p>
    <w:p w14:paraId="22BE5844" w14:textId="0250DCE0" w:rsidR="0056703F" w:rsidRPr="00B562F0" w:rsidRDefault="0056703F" w:rsidP="00036F90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52EED11C" w14:textId="3BEF9C94" w:rsidR="0056703F" w:rsidRPr="002B3D58" w:rsidRDefault="0056703F" w:rsidP="002B3D58">
      <w:pPr>
        <w:shd w:val="clear" w:color="auto" w:fill="FFFFFF"/>
        <w:spacing w:line="360" w:lineRule="auto"/>
        <w:ind w:firstLine="45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562F0">
        <w:rPr>
          <w:rStyle w:val="c0"/>
          <w:rFonts w:cs="Times New Roman"/>
          <w:color w:val="000000"/>
          <w:sz w:val="28"/>
          <w:szCs w:val="28"/>
        </w:rPr>
        <w:t>Использование компьютерных средств позволяет повысить мотивационную готовность детей к проведению коррекционных занятий путем моделирования коррекционно-развивающей компьютерной среды. Общение с компьютером вызывает у детей интерес, сначала как к игровой, а затем и как к учебной деятельности.</w:t>
      </w:r>
      <w:r w:rsidR="00D84EA8" w:rsidRPr="00D84EA8">
        <w:rPr>
          <w:rStyle w:val="c0"/>
          <w:color w:val="000000"/>
          <w:sz w:val="28"/>
          <w:szCs w:val="28"/>
        </w:rPr>
        <w:t xml:space="preserve"> </w:t>
      </w:r>
      <w:r w:rsidR="00D84EA8" w:rsidRPr="00D84EA8">
        <w:rPr>
          <w:rFonts w:eastAsia="Times New Roman" w:cs="Times New Roman"/>
          <w:color w:val="000000"/>
          <w:sz w:val="28"/>
          <w:szCs w:val="28"/>
        </w:rPr>
        <w:t>Поскольку у дошкольников преобладает непроизвольное внимание, то применение компьютерных технологий становится особенно целесообразным, так как представляет информацию в привлекательной, интересной форме, что не только ускоряет запоминание, но и делает его осмысленным и долговременным.</w:t>
      </w:r>
    </w:p>
    <w:p w14:paraId="2ED8FB69" w14:textId="77777777" w:rsidR="0056703F" w:rsidRPr="00B562F0" w:rsidRDefault="0056703F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B562F0">
        <w:rPr>
          <w:rStyle w:val="c0"/>
          <w:color w:val="000000"/>
          <w:sz w:val="28"/>
          <w:szCs w:val="28"/>
        </w:rPr>
        <w:t>Один из возможных путей повышения эффективности и результативности образовательного  процесса заключается в применении педагогами электронно- образовательных  ресурсов (ЭОР).</w:t>
      </w:r>
    </w:p>
    <w:p w14:paraId="6F1183BA" w14:textId="4F2442C9" w:rsidR="0056703F" w:rsidRPr="00B562F0" w:rsidRDefault="0056703F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B562F0">
        <w:rPr>
          <w:rStyle w:val="c0"/>
          <w:color w:val="000000"/>
          <w:sz w:val="28"/>
          <w:szCs w:val="28"/>
        </w:rPr>
        <w:t> </w:t>
      </w:r>
      <w:r w:rsidR="00DF2F2F" w:rsidRPr="00B562F0">
        <w:rPr>
          <w:rStyle w:val="c0"/>
          <w:color w:val="000000"/>
          <w:sz w:val="28"/>
          <w:szCs w:val="28"/>
        </w:rPr>
        <w:t>Что</w:t>
      </w:r>
      <w:r w:rsidR="00036F90">
        <w:rPr>
          <w:rStyle w:val="c0"/>
          <w:color w:val="000000"/>
          <w:sz w:val="28"/>
          <w:szCs w:val="28"/>
        </w:rPr>
        <w:t xml:space="preserve"> же</w:t>
      </w:r>
      <w:r w:rsidR="00DF2F2F" w:rsidRPr="00B562F0">
        <w:rPr>
          <w:rStyle w:val="c0"/>
          <w:color w:val="000000"/>
          <w:sz w:val="28"/>
          <w:szCs w:val="28"/>
        </w:rPr>
        <w:t xml:space="preserve"> это такое?</w:t>
      </w:r>
    </w:p>
    <w:p w14:paraId="69A2BAF4" w14:textId="24D94F7F" w:rsidR="0056703F" w:rsidRPr="00B562F0" w:rsidRDefault="0056703F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B562F0">
        <w:rPr>
          <w:rStyle w:val="c0"/>
          <w:color w:val="000000"/>
          <w:sz w:val="28"/>
          <w:szCs w:val="28"/>
        </w:rPr>
        <w:t>Электронными образовательными ресурсами называют</w:t>
      </w:r>
      <w:r w:rsidR="00036F90">
        <w:rPr>
          <w:rStyle w:val="c0"/>
          <w:color w:val="000000"/>
          <w:sz w:val="28"/>
          <w:szCs w:val="28"/>
        </w:rPr>
        <w:t xml:space="preserve"> такие </w:t>
      </w:r>
      <w:r w:rsidRPr="00B562F0">
        <w:rPr>
          <w:rStyle w:val="c0"/>
          <w:color w:val="000000"/>
          <w:sz w:val="28"/>
          <w:szCs w:val="28"/>
        </w:rPr>
        <w:t>материалы, для воспроизведения которых используются электронные устройства.</w:t>
      </w:r>
      <w:r w:rsidR="00036F90">
        <w:rPr>
          <w:rStyle w:val="c0"/>
          <w:color w:val="000000"/>
          <w:sz w:val="28"/>
          <w:szCs w:val="28"/>
        </w:rPr>
        <w:t xml:space="preserve"> Э</w:t>
      </w:r>
      <w:r w:rsidRPr="00B562F0">
        <w:rPr>
          <w:rStyle w:val="c0"/>
          <w:color w:val="000000"/>
          <w:sz w:val="28"/>
          <w:szCs w:val="28"/>
        </w:rPr>
        <w:t>то</w:t>
      </w:r>
      <w:r w:rsidR="00D84EA8" w:rsidRPr="00D84EA8">
        <w:rPr>
          <w:color w:val="000000"/>
          <w:sz w:val="28"/>
          <w:szCs w:val="28"/>
        </w:rPr>
        <w:t xml:space="preserve"> </w:t>
      </w:r>
      <w:r w:rsidRPr="00B562F0">
        <w:rPr>
          <w:rStyle w:val="c0"/>
          <w:color w:val="000000"/>
          <w:sz w:val="28"/>
          <w:szCs w:val="28"/>
        </w:rPr>
        <w:t xml:space="preserve">совокупность средств программного, информационного, технического и организационного обеспечения, электронных изданий, размещаемая на машиночитаемых </w:t>
      </w:r>
      <w:r w:rsidR="00DF2F2F" w:rsidRPr="00B562F0">
        <w:rPr>
          <w:rStyle w:val="c0"/>
          <w:color w:val="000000"/>
          <w:sz w:val="28"/>
          <w:szCs w:val="28"/>
        </w:rPr>
        <w:t>носителях или</w:t>
      </w:r>
      <w:r w:rsidRPr="00B562F0">
        <w:rPr>
          <w:rStyle w:val="c0"/>
          <w:color w:val="000000"/>
          <w:sz w:val="28"/>
          <w:szCs w:val="28"/>
        </w:rPr>
        <w:t xml:space="preserve"> в сети</w:t>
      </w:r>
      <w:r w:rsidR="00C71ED7">
        <w:rPr>
          <w:rStyle w:val="c0"/>
          <w:color w:val="000000"/>
          <w:sz w:val="28"/>
          <w:szCs w:val="28"/>
        </w:rPr>
        <w:t xml:space="preserve"> </w:t>
      </w:r>
      <w:r w:rsidR="00C71ED7" w:rsidRPr="00C71ED7">
        <w:rPr>
          <w:rStyle w:val="c0"/>
          <w:color w:val="000000"/>
          <w:sz w:val="28"/>
          <w:szCs w:val="28"/>
        </w:rPr>
        <w:t>[2]</w:t>
      </w:r>
      <w:r w:rsidRPr="00B562F0">
        <w:rPr>
          <w:rStyle w:val="c0"/>
          <w:color w:val="000000"/>
          <w:sz w:val="28"/>
          <w:szCs w:val="28"/>
        </w:rPr>
        <w:t>.</w:t>
      </w:r>
    </w:p>
    <w:p w14:paraId="2E7CCE7C" w14:textId="265CB0B7" w:rsidR="0056703F" w:rsidRPr="00B562F0" w:rsidRDefault="00DF2F2F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B562F0">
        <w:rPr>
          <w:rStyle w:val="c0"/>
          <w:color w:val="000000"/>
          <w:sz w:val="28"/>
          <w:szCs w:val="28"/>
        </w:rPr>
        <w:t>Какими бывают ЭОР?</w:t>
      </w:r>
    </w:p>
    <w:p w14:paraId="050A2532" w14:textId="075C999B" w:rsidR="0056703F" w:rsidRPr="00B562F0" w:rsidRDefault="00B562F0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Конечно</w:t>
      </w:r>
      <w:r w:rsidRPr="00B562F0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большое значение имеют и</w:t>
      </w:r>
      <w:r w:rsidR="0056703F" w:rsidRPr="00B562F0">
        <w:rPr>
          <w:rStyle w:val="c0"/>
          <w:color w:val="000000"/>
          <w:sz w:val="28"/>
          <w:szCs w:val="28"/>
        </w:rPr>
        <w:t>нформационные</w:t>
      </w:r>
      <w:r>
        <w:rPr>
          <w:rStyle w:val="c0"/>
          <w:color w:val="000000"/>
          <w:sz w:val="28"/>
          <w:szCs w:val="28"/>
        </w:rPr>
        <w:t xml:space="preserve"> ЭОР</w:t>
      </w:r>
      <w:r w:rsidR="0056703F" w:rsidRPr="00B562F0">
        <w:rPr>
          <w:rStyle w:val="c0"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 xml:space="preserve"> Р</w:t>
      </w:r>
      <w:r w:rsidR="00204071" w:rsidRPr="00B562F0">
        <w:rPr>
          <w:rStyle w:val="c0"/>
          <w:color w:val="000000"/>
          <w:sz w:val="28"/>
          <w:szCs w:val="28"/>
        </w:rPr>
        <w:t xml:space="preserve">абота с такими электронными ресурсами предполагает </w:t>
      </w:r>
      <w:r w:rsidR="0056703F" w:rsidRPr="00B562F0">
        <w:rPr>
          <w:rStyle w:val="c0"/>
          <w:color w:val="000000"/>
          <w:sz w:val="28"/>
          <w:szCs w:val="28"/>
        </w:rPr>
        <w:t>деятельност</w:t>
      </w:r>
      <w:r w:rsidR="00204071" w:rsidRPr="00B562F0">
        <w:rPr>
          <w:rStyle w:val="c0"/>
          <w:color w:val="000000"/>
          <w:sz w:val="28"/>
          <w:szCs w:val="28"/>
        </w:rPr>
        <w:t>ь</w:t>
      </w:r>
      <w:r w:rsidR="0056703F" w:rsidRPr="00B562F0">
        <w:rPr>
          <w:rStyle w:val="c0"/>
          <w:color w:val="000000"/>
          <w:sz w:val="28"/>
          <w:szCs w:val="28"/>
        </w:rPr>
        <w:t xml:space="preserve"> воспитанников с: </w:t>
      </w:r>
      <w:r w:rsidR="0056703F" w:rsidRPr="00B562F0">
        <w:rPr>
          <w:rStyle w:val="c0"/>
          <w:color w:val="000000"/>
          <w:sz w:val="28"/>
          <w:szCs w:val="28"/>
        </w:rPr>
        <w:lastRenderedPageBreak/>
        <w:t>буквами,  иллюстрациями, анимациями,</w:t>
      </w:r>
      <w:r w:rsidR="00204071" w:rsidRPr="00B562F0">
        <w:rPr>
          <w:rStyle w:val="c0"/>
          <w:color w:val="000000"/>
          <w:sz w:val="28"/>
          <w:szCs w:val="28"/>
        </w:rPr>
        <w:t xml:space="preserve"> </w:t>
      </w:r>
      <w:r w:rsidR="0056703F" w:rsidRPr="00B562F0">
        <w:rPr>
          <w:rStyle w:val="c0"/>
          <w:color w:val="000000"/>
          <w:sz w:val="28"/>
          <w:szCs w:val="28"/>
        </w:rPr>
        <w:t>видеофрагментами, аудио-фрагментами, схемами и моделями.</w:t>
      </w:r>
    </w:p>
    <w:p w14:paraId="6D326669" w14:textId="65718B4F" w:rsidR="0056703F" w:rsidRPr="00955DE1" w:rsidRDefault="00955DE1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практических электронных ресурсах о</w:t>
      </w:r>
      <w:r w:rsidR="0056703F" w:rsidRPr="00B562F0">
        <w:rPr>
          <w:rStyle w:val="c0"/>
          <w:color w:val="000000"/>
          <w:sz w:val="28"/>
          <w:szCs w:val="28"/>
        </w:rPr>
        <w:t>рганизаци</w:t>
      </w:r>
      <w:r w:rsidR="00204071" w:rsidRPr="00B562F0">
        <w:rPr>
          <w:rStyle w:val="c0"/>
          <w:color w:val="000000"/>
          <w:sz w:val="28"/>
          <w:szCs w:val="28"/>
        </w:rPr>
        <w:t>я</w:t>
      </w:r>
      <w:r w:rsidR="0056703F" w:rsidRPr="00B562F0">
        <w:rPr>
          <w:rStyle w:val="c0"/>
          <w:color w:val="000000"/>
          <w:sz w:val="28"/>
          <w:szCs w:val="28"/>
        </w:rPr>
        <w:t xml:space="preserve"> деятельности детей</w:t>
      </w:r>
      <w:r>
        <w:rPr>
          <w:rStyle w:val="c0"/>
          <w:color w:val="000000"/>
          <w:sz w:val="28"/>
          <w:szCs w:val="28"/>
        </w:rPr>
        <w:t xml:space="preserve"> включает в себя</w:t>
      </w:r>
      <w:r w:rsidR="0056703F" w:rsidRPr="00B562F0">
        <w:rPr>
          <w:rStyle w:val="c0"/>
          <w:color w:val="000000"/>
          <w:sz w:val="28"/>
          <w:szCs w:val="28"/>
        </w:rPr>
        <w:t xml:space="preserve"> конструировани</w:t>
      </w:r>
      <w:r w:rsidR="00C71ED7">
        <w:rPr>
          <w:rStyle w:val="c0"/>
          <w:color w:val="000000"/>
          <w:sz w:val="28"/>
          <w:szCs w:val="28"/>
        </w:rPr>
        <w:t>е</w:t>
      </w:r>
      <w:r w:rsidR="0056703F" w:rsidRPr="00B562F0">
        <w:rPr>
          <w:rStyle w:val="c0"/>
          <w:color w:val="000000"/>
          <w:sz w:val="28"/>
          <w:szCs w:val="28"/>
        </w:rPr>
        <w:t>, выполнение заданий и решени</w:t>
      </w:r>
      <w:r w:rsidR="00C71ED7">
        <w:rPr>
          <w:rStyle w:val="c0"/>
          <w:color w:val="000000"/>
          <w:sz w:val="28"/>
          <w:szCs w:val="28"/>
        </w:rPr>
        <w:t>е</w:t>
      </w:r>
      <w:r w:rsidR="0056703F" w:rsidRPr="00B562F0">
        <w:rPr>
          <w:rStyle w:val="c0"/>
          <w:color w:val="000000"/>
          <w:sz w:val="28"/>
          <w:szCs w:val="28"/>
        </w:rPr>
        <w:t xml:space="preserve"> задач с подсказками и без,  наблюдение за объектами, явлениями, процессами, выполнение практических работ, проведение учебного мини-исследования.</w:t>
      </w:r>
      <w:r>
        <w:rPr>
          <w:color w:val="000000"/>
          <w:sz w:val="28"/>
          <w:szCs w:val="28"/>
        </w:rPr>
        <w:t xml:space="preserve"> </w:t>
      </w:r>
      <w:r w:rsidR="0056703F" w:rsidRPr="00B562F0">
        <w:rPr>
          <w:rStyle w:val="c0"/>
          <w:color w:val="000000"/>
          <w:sz w:val="28"/>
          <w:szCs w:val="28"/>
        </w:rPr>
        <w:t>Контрольные</w:t>
      </w:r>
      <w:r w:rsidRPr="00955DE1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в свою очередь</w:t>
      </w:r>
      <w:r w:rsidRPr="00955DE1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дают возможность </w:t>
      </w:r>
      <w:r w:rsidR="0056703F" w:rsidRPr="00B562F0">
        <w:rPr>
          <w:rStyle w:val="c0"/>
          <w:color w:val="000000"/>
          <w:sz w:val="28"/>
          <w:szCs w:val="28"/>
        </w:rPr>
        <w:t>выполн</w:t>
      </w:r>
      <w:r>
        <w:rPr>
          <w:rStyle w:val="c0"/>
          <w:color w:val="000000"/>
          <w:sz w:val="28"/>
          <w:szCs w:val="28"/>
        </w:rPr>
        <w:t>ять</w:t>
      </w:r>
      <w:r w:rsidR="0056703F" w:rsidRPr="00B562F0">
        <w:rPr>
          <w:rStyle w:val="c0"/>
          <w:color w:val="000000"/>
          <w:sz w:val="28"/>
          <w:szCs w:val="28"/>
        </w:rPr>
        <w:t xml:space="preserve"> упражнени</w:t>
      </w:r>
      <w:r>
        <w:rPr>
          <w:rStyle w:val="c0"/>
          <w:color w:val="000000"/>
          <w:sz w:val="28"/>
          <w:szCs w:val="28"/>
        </w:rPr>
        <w:t>я</w:t>
      </w:r>
      <w:r w:rsidR="0056703F" w:rsidRPr="00B562F0">
        <w:rPr>
          <w:rStyle w:val="c0"/>
          <w:color w:val="000000"/>
          <w:sz w:val="28"/>
          <w:szCs w:val="28"/>
        </w:rPr>
        <w:t xml:space="preserve"> с возможностью самопроверки, конструирова</w:t>
      </w:r>
      <w:r>
        <w:rPr>
          <w:rStyle w:val="c0"/>
          <w:color w:val="000000"/>
          <w:sz w:val="28"/>
          <w:szCs w:val="28"/>
        </w:rPr>
        <w:t>ть</w:t>
      </w:r>
      <w:r w:rsidR="0056703F" w:rsidRPr="00B562F0">
        <w:rPr>
          <w:rStyle w:val="c0"/>
          <w:color w:val="000000"/>
          <w:sz w:val="28"/>
          <w:szCs w:val="28"/>
        </w:rPr>
        <w:t xml:space="preserve"> различны</w:t>
      </w:r>
      <w:r>
        <w:rPr>
          <w:rStyle w:val="c0"/>
          <w:color w:val="000000"/>
          <w:sz w:val="28"/>
          <w:szCs w:val="28"/>
        </w:rPr>
        <w:t>е</w:t>
      </w:r>
      <w:r w:rsidR="0056703F" w:rsidRPr="00B562F0">
        <w:rPr>
          <w:rStyle w:val="c0"/>
          <w:color w:val="000000"/>
          <w:sz w:val="28"/>
          <w:szCs w:val="28"/>
        </w:rPr>
        <w:t xml:space="preserve"> объект</w:t>
      </w:r>
      <w:r>
        <w:rPr>
          <w:rStyle w:val="c0"/>
          <w:color w:val="000000"/>
          <w:sz w:val="28"/>
          <w:szCs w:val="28"/>
        </w:rPr>
        <w:t>ы</w:t>
      </w:r>
      <w:r w:rsidR="00C71ED7">
        <w:rPr>
          <w:rStyle w:val="c0"/>
          <w:color w:val="000000"/>
          <w:sz w:val="28"/>
          <w:szCs w:val="28"/>
        </w:rPr>
        <w:t xml:space="preserve"> </w:t>
      </w:r>
      <w:r w:rsidR="00C71ED7" w:rsidRPr="00C71ED7">
        <w:rPr>
          <w:rStyle w:val="c0"/>
          <w:color w:val="000000"/>
          <w:sz w:val="28"/>
          <w:szCs w:val="28"/>
        </w:rPr>
        <w:t>[1]</w:t>
      </w:r>
      <w:r w:rsidRPr="00955DE1">
        <w:rPr>
          <w:rStyle w:val="c0"/>
          <w:color w:val="000000"/>
          <w:sz w:val="28"/>
          <w:szCs w:val="28"/>
        </w:rPr>
        <w:t>.</w:t>
      </w:r>
    </w:p>
    <w:p w14:paraId="0CC49818" w14:textId="4DD0CC9B" w:rsidR="0056703F" w:rsidRPr="00D84EA8" w:rsidRDefault="00A24530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55DE1">
        <w:rPr>
          <w:rStyle w:val="c10"/>
          <w:sz w:val="28"/>
          <w:szCs w:val="28"/>
        </w:rPr>
        <w:t xml:space="preserve">В электронных образовательных ресурсах можно создавать различные интересные продукты. Таким является презентация. </w:t>
      </w:r>
      <w:r w:rsidR="0056703F" w:rsidRPr="00955DE1">
        <w:rPr>
          <w:rStyle w:val="c10"/>
          <w:sz w:val="28"/>
          <w:szCs w:val="28"/>
        </w:rPr>
        <w:t>Презентация </w:t>
      </w:r>
      <w:r w:rsidR="0056703F" w:rsidRPr="00955DE1">
        <w:rPr>
          <w:rStyle w:val="c0"/>
          <w:sz w:val="28"/>
          <w:szCs w:val="28"/>
        </w:rPr>
        <w:t xml:space="preserve">— </w:t>
      </w:r>
      <w:r w:rsidR="00F43A9C" w:rsidRPr="00955DE1">
        <w:rPr>
          <w:rStyle w:val="c0"/>
          <w:sz w:val="28"/>
          <w:szCs w:val="28"/>
        </w:rPr>
        <w:t>это отличный способ создать огромное множество обучающих пособий, мини-мультиков и интерактивных игр.</w:t>
      </w:r>
      <w:r w:rsidR="00D84EA8" w:rsidRPr="00D84EA8">
        <w:rPr>
          <w:rStyle w:val="c0"/>
          <w:sz w:val="28"/>
          <w:szCs w:val="28"/>
        </w:rPr>
        <w:t xml:space="preserve"> </w:t>
      </w:r>
    </w:p>
    <w:p w14:paraId="29E871E8" w14:textId="4DEC0F72" w:rsidR="00DF2F2F" w:rsidRPr="00955DE1" w:rsidRDefault="002079A1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FF0000"/>
          <w:sz w:val="28"/>
          <w:szCs w:val="28"/>
        </w:rPr>
      </w:pPr>
      <w:r w:rsidRPr="00955DE1">
        <w:rPr>
          <w:rStyle w:val="c10"/>
          <w:sz w:val="28"/>
          <w:szCs w:val="28"/>
        </w:rPr>
        <w:t>Презентация позволяет создавать не только визуальное сопровождение, но, при должном подходе, можно создать хорошую игру.</w:t>
      </w:r>
    </w:p>
    <w:p w14:paraId="038AB0D7" w14:textId="4FFA3CBA" w:rsidR="00B562F0" w:rsidRPr="00B562F0" w:rsidRDefault="00B562F0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Fonts w:ascii="Calibri" w:hAnsi="Calibri" w:cs="Calibri"/>
          <w:color w:val="000000"/>
          <w:sz w:val="22"/>
          <w:szCs w:val="22"/>
        </w:rPr>
      </w:pPr>
      <w:r w:rsidRPr="00B562F0">
        <w:rPr>
          <w:color w:val="000000"/>
          <w:sz w:val="28"/>
          <w:szCs w:val="28"/>
        </w:rPr>
        <w:t>Образовательные электронные ресурсы позволяют реализовывать множество коррекционно-образовательных задач. Через презентации мы может не только выполнять показ наглядности, но и развивать лексико-грамматическую сторону речи детей с ОВЗ.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25CF733B" w14:textId="441FE87A" w:rsidR="0056703F" w:rsidRPr="00955DE1" w:rsidRDefault="00955DE1" w:rsidP="004B4175">
      <w:pPr>
        <w:spacing w:line="360" w:lineRule="auto"/>
        <w:ind w:firstLine="454"/>
        <w:jc w:val="both"/>
      </w:pPr>
      <w:r w:rsidRPr="00955DE1">
        <w:rPr>
          <w:sz w:val="28"/>
          <w:szCs w:val="28"/>
        </w:rPr>
        <w:t xml:space="preserve">Важно помнить, что сама по себе презентация хоть и привлекает большее внимание детей, нежели дидактические пособия бумажного варианта, её наполнение не может включать в себя </w:t>
      </w:r>
      <w:r w:rsidR="002B3D58">
        <w:rPr>
          <w:sz w:val="28"/>
          <w:szCs w:val="28"/>
        </w:rPr>
        <w:t xml:space="preserve">только </w:t>
      </w:r>
      <w:r w:rsidRPr="00955DE1">
        <w:rPr>
          <w:sz w:val="28"/>
          <w:szCs w:val="28"/>
        </w:rPr>
        <w:t>упражнения и тексты. Нам все также важен сюрпризный момент, строящийся на основе игры. Например, приглашаем детей отправиться в путешествие, чтобы помочь герою сказки и узнать много нового.</w:t>
      </w:r>
    </w:p>
    <w:p w14:paraId="280A1CB3" w14:textId="72962311" w:rsidR="000751C4" w:rsidRPr="005C1BBF" w:rsidRDefault="000751C4" w:rsidP="004B4175">
      <w:pPr>
        <w:spacing w:line="360" w:lineRule="auto"/>
        <w:ind w:firstLine="454"/>
        <w:jc w:val="both"/>
        <w:rPr>
          <w:sz w:val="28"/>
          <w:szCs w:val="28"/>
        </w:rPr>
      </w:pPr>
      <w:r w:rsidRPr="005C1BBF">
        <w:rPr>
          <w:sz w:val="28"/>
          <w:szCs w:val="28"/>
        </w:rPr>
        <w:t>Как создать качественный и интересный продукт с помощью мультимедийной технологии Microsoft Power Point?</w:t>
      </w:r>
    </w:p>
    <w:p w14:paraId="26020ABE" w14:textId="5706D703" w:rsidR="000751C4" w:rsidRPr="005C1BBF" w:rsidRDefault="000751C4" w:rsidP="004B4175">
      <w:pPr>
        <w:spacing w:line="360" w:lineRule="auto"/>
        <w:ind w:firstLine="454"/>
        <w:jc w:val="both"/>
        <w:rPr>
          <w:sz w:val="28"/>
          <w:szCs w:val="28"/>
        </w:rPr>
      </w:pPr>
      <w:r w:rsidRPr="005C1BBF">
        <w:rPr>
          <w:sz w:val="28"/>
          <w:szCs w:val="28"/>
        </w:rPr>
        <w:t xml:space="preserve">Для начала мы должны определиться с тем, что хотим создать. Это будет наглядное представление материала по изучению какой-то темы с детьми или </w:t>
      </w:r>
      <w:r w:rsidR="005C1BBF" w:rsidRPr="005C1BBF">
        <w:rPr>
          <w:sz w:val="28"/>
          <w:szCs w:val="28"/>
        </w:rPr>
        <w:lastRenderedPageBreak/>
        <w:t xml:space="preserve">дидактическая </w:t>
      </w:r>
      <w:r w:rsidRPr="005C1BBF">
        <w:rPr>
          <w:sz w:val="28"/>
          <w:szCs w:val="28"/>
        </w:rPr>
        <w:t>игра. В случае показа материала через презентацию необходимо помнить требования по оформлению:</w:t>
      </w:r>
    </w:p>
    <w:p w14:paraId="259D68D7" w14:textId="77777777" w:rsidR="000751C4" w:rsidRPr="005C1BBF" w:rsidRDefault="000751C4" w:rsidP="004B4175">
      <w:pPr>
        <w:spacing w:line="360" w:lineRule="auto"/>
        <w:ind w:firstLine="454"/>
        <w:jc w:val="both"/>
        <w:rPr>
          <w:sz w:val="28"/>
          <w:szCs w:val="28"/>
        </w:rPr>
      </w:pPr>
      <w:r w:rsidRPr="005C1BBF">
        <w:rPr>
          <w:sz w:val="28"/>
          <w:szCs w:val="28"/>
        </w:rPr>
        <w:t>- на титульном листе указываются название презентации, ее автор.</w:t>
      </w:r>
    </w:p>
    <w:p w14:paraId="22CBB78E" w14:textId="34C76F26" w:rsidR="000751C4" w:rsidRPr="005C1BBF" w:rsidRDefault="000751C4" w:rsidP="004B4175">
      <w:pPr>
        <w:spacing w:line="360" w:lineRule="auto"/>
        <w:ind w:firstLine="454"/>
        <w:jc w:val="both"/>
        <w:rPr>
          <w:sz w:val="28"/>
          <w:szCs w:val="28"/>
        </w:rPr>
      </w:pPr>
      <w:r w:rsidRPr="005C1BBF">
        <w:rPr>
          <w:sz w:val="28"/>
          <w:szCs w:val="28"/>
        </w:rPr>
        <w:t>- заголовки всех слайдов желательно выполнять в едином стиле по цвету, шрифту, начертанию, размеру;</w:t>
      </w:r>
    </w:p>
    <w:p w14:paraId="7C4D85F1" w14:textId="77777777" w:rsidR="000751C4" w:rsidRPr="005C1BBF" w:rsidRDefault="000751C4" w:rsidP="004B4175">
      <w:pPr>
        <w:spacing w:line="360" w:lineRule="auto"/>
        <w:ind w:firstLine="454"/>
        <w:jc w:val="both"/>
        <w:rPr>
          <w:sz w:val="28"/>
          <w:szCs w:val="28"/>
        </w:rPr>
      </w:pPr>
      <w:r w:rsidRPr="005C1BBF">
        <w:rPr>
          <w:sz w:val="28"/>
          <w:szCs w:val="28"/>
        </w:rPr>
        <w:t>- в конце заголовков точка не ставится;</w:t>
      </w:r>
    </w:p>
    <w:p w14:paraId="45187A11" w14:textId="77777777" w:rsidR="000751C4" w:rsidRPr="005C1BBF" w:rsidRDefault="000751C4" w:rsidP="004B4175">
      <w:pPr>
        <w:spacing w:line="360" w:lineRule="auto"/>
        <w:ind w:firstLine="454"/>
        <w:jc w:val="both"/>
        <w:rPr>
          <w:sz w:val="28"/>
          <w:szCs w:val="28"/>
        </w:rPr>
      </w:pPr>
      <w:r w:rsidRPr="005C1BBF">
        <w:rPr>
          <w:sz w:val="28"/>
          <w:szCs w:val="28"/>
        </w:rPr>
        <w:t>- размер и цвет шрифта подбираются так, чтобы написанное было хорошо видно;</w:t>
      </w:r>
    </w:p>
    <w:p w14:paraId="30B6C9FC" w14:textId="77777777" w:rsidR="000751C4" w:rsidRPr="005C1BBF" w:rsidRDefault="000751C4" w:rsidP="004B4175">
      <w:pPr>
        <w:spacing w:line="360" w:lineRule="auto"/>
        <w:ind w:firstLine="454"/>
        <w:jc w:val="both"/>
        <w:rPr>
          <w:sz w:val="28"/>
          <w:szCs w:val="28"/>
        </w:rPr>
      </w:pPr>
      <w:r w:rsidRPr="005C1BBF">
        <w:rPr>
          <w:sz w:val="28"/>
          <w:szCs w:val="28"/>
        </w:rPr>
        <w:t xml:space="preserve">- подчеркивание не используется; </w:t>
      </w:r>
    </w:p>
    <w:p w14:paraId="570FC068" w14:textId="273745CE" w:rsidR="000751C4" w:rsidRPr="005C1BBF" w:rsidRDefault="00BF1506" w:rsidP="004B4175">
      <w:pPr>
        <w:spacing w:line="360" w:lineRule="auto"/>
        <w:ind w:firstLine="45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751C4" w:rsidRPr="005C1BBF">
        <w:rPr>
          <w:sz w:val="28"/>
          <w:szCs w:val="28"/>
        </w:rPr>
        <w:t>графические изображения должны быть четкими, хорошего качества, единого стиля.</w:t>
      </w:r>
    </w:p>
    <w:p w14:paraId="6908B99F" w14:textId="3FB0F847" w:rsidR="005C1BBF" w:rsidRPr="005C1BBF" w:rsidRDefault="005C1BBF" w:rsidP="004B4175">
      <w:pPr>
        <w:spacing w:line="360" w:lineRule="auto"/>
        <w:ind w:firstLine="454"/>
        <w:jc w:val="both"/>
        <w:rPr>
          <w:sz w:val="28"/>
          <w:szCs w:val="28"/>
        </w:rPr>
      </w:pPr>
      <w:r w:rsidRPr="005C1BBF">
        <w:rPr>
          <w:sz w:val="28"/>
          <w:szCs w:val="28"/>
        </w:rPr>
        <w:t>Фоновое оформление слайдов не должно быть ярким, чтобы не отвлекать внимание воспитанника от главного-изучения материала.</w:t>
      </w:r>
    </w:p>
    <w:p w14:paraId="4035B08B" w14:textId="004567B0" w:rsidR="00D84EA8" w:rsidRPr="008C46A6" w:rsidRDefault="005C1BBF" w:rsidP="004B4175">
      <w:pPr>
        <w:spacing w:line="360" w:lineRule="auto"/>
        <w:ind w:firstLine="454"/>
        <w:jc w:val="both"/>
        <w:rPr>
          <w:sz w:val="28"/>
          <w:szCs w:val="28"/>
        </w:rPr>
      </w:pPr>
      <w:r w:rsidRPr="008C46A6">
        <w:rPr>
          <w:sz w:val="28"/>
          <w:szCs w:val="28"/>
        </w:rPr>
        <w:t>Создание дидактической интерактивной игры с помощью презентаций требует большего времени, однако конечный продукт будет приятно удивлять вашего воспитанника на занятиях.</w:t>
      </w:r>
    </w:p>
    <w:p w14:paraId="13F6BFAC" w14:textId="29D0E01D" w:rsidR="005C1BBF" w:rsidRPr="008C46A6" w:rsidRDefault="005C1BBF" w:rsidP="004B4175">
      <w:pPr>
        <w:spacing w:line="360" w:lineRule="auto"/>
        <w:ind w:firstLine="454"/>
        <w:jc w:val="both"/>
        <w:rPr>
          <w:sz w:val="28"/>
          <w:szCs w:val="28"/>
        </w:rPr>
      </w:pPr>
      <w:r w:rsidRPr="008C46A6">
        <w:rPr>
          <w:sz w:val="28"/>
          <w:szCs w:val="28"/>
        </w:rPr>
        <w:t>Требования к оформлению остаются прежними. Определяемся в небольшим сюжетом нашей игры. Например, помочь героям-путешественникам собрать части карты, чтобы найти сундук с сокровищами, параллельно решая коррекционно-образовательные задачи в ходе заданий. Важно знать меру, что хоть это и игра, излишнее включение в слайды анимированных изображений (</w:t>
      </w:r>
      <w:proofErr w:type="spellStart"/>
      <w:r w:rsidRPr="008C46A6">
        <w:rPr>
          <w:sz w:val="28"/>
          <w:szCs w:val="28"/>
        </w:rPr>
        <w:t>gif</w:t>
      </w:r>
      <w:proofErr w:type="spellEnd"/>
      <w:r w:rsidRPr="008C46A6">
        <w:rPr>
          <w:sz w:val="28"/>
          <w:szCs w:val="28"/>
        </w:rPr>
        <w:t>) будет отвлекать внимание ребенка. Наша задача остается первостепенной-научить детей чему-то новому.</w:t>
      </w:r>
      <w:r w:rsidR="008C46A6" w:rsidRPr="008C46A6">
        <w:rPr>
          <w:sz w:val="28"/>
          <w:szCs w:val="28"/>
        </w:rPr>
        <w:t xml:space="preserve"> </w:t>
      </w:r>
    </w:p>
    <w:p w14:paraId="25D05973" w14:textId="2446542A" w:rsidR="008C46A6" w:rsidRPr="008C46A6" w:rsidRDefault="008C46A6" w:rsidP="004B4175">
      <w:pPr>
        <w:spacing w:line="360" w:lineRule="auto"/>
        <w:ind w:firstLine="454"/>
        <w:jc w:val="both"/>
        <w:rPr>
          <w:sz w:val="28"/>
          <w:szCs w:val="28"/>
        </w:rPr>
      </w:pPr>
      <w:r w:rsidRPr="008C46A6">
        <w:rPr>
          <w:sz w:val="28"/>
          <w:szCs w:val="28"/>
        </w:rPr>
        <w:t>Чтобы наша игра не была похожа на смены картинок на слайдах, мы можем использовать интересный элемент механики презентаций-«триггеры».  Триггер – объект на слайде, щелчок по которому анимирует его или другие объекты слайда</w:t>
      </w:r>
      <w:r w:rsidR="002B3D58">
        <w:rPr>
          <w:sz w:val="28"/>
          <w:szCs w:val="28"/>
        </w:rPr>
        <w:t xml:space="preserve"> </w:t>
      </w:r>
      <w:r w:rsidR="002B3D58" w:rsidRPr="002B3D58">
        <w:rPr>
          <w:sz w:val="28"/>
          <w:szCs w:val="28"/>
        </w:rPr>
        <w:t>[3]</w:t>
      </w:r>
      <w:r w:rsidRPr="008C46A6">
        <w:rPr>
          <w:sz w:val="28"/>
          <w:szCs w:val="28"/>
        </w:rPr>
        <w:t xml:space="preserve">. Применение триггеров в презентации придает игровой момент и интерактивность самой презентации. картинки, тексты, отдельные слова могут </w:t>
      </w:r>
      <w:r w:rsidRPr="008C46A6">
        <w:rPr>
          <w:sz w:val="28"/>
          <w:szCs w:val="28"/>
        </w:rPr>
        <w:lastRenderedPageBreak/>
        <w:t xml:space="preserve">появляться не по порядку, а в произвольном порядке по замыслу и по мере выполнения задания. </w:t>
      </w:r>
    </w:p>
    <w:p w14:paraId="0A6EB5D1" w14:textId="49DA755F" w:rsidR="008C46A6" w:rsidRDefault="008C46A6" w:rsidP="004B4175">
      <w:pPr>
        <w:spacing w:line="360" w:lineRule="auto"/>
        <w:ind w:firstLine="454"/>
        <w:jc w:val="both"/>
        <w:rPr>
          <w:sz w:val="28"/>
          <w:szCs w:val="28"/>
        </w:rPr>
      </w:pPr>
      <w:r w:rsidRPr="008C46A6">
        <w:rPr>
          <w:sz w:val="28"/>
          <w:szCs w:val="28"/>
        </w:rPr>
        <w:t>По желанию мы может добавлять аудиозаписи к героям игры или музыкальные эффекты для большего погружения в игру.</w:t>
      </w:r>
    </w:p>
    <w:p w14:paraId="0099E098" w14:textId="79D33D4A" w:rsidR="008C46A6" w:rsidRDefault="008C46A6" w:rsidP="004B4175">
      <w:pPr>
        <w:spacing w:line="360" w:lineRule="auto"/>
        <w:ind w:firstLine="454"/>
        <w:jc w:val="both"/>
        <w:rPr>
          <w:sz w:val="28"/>
          <w:szCs w:val="28"/>
        </w:rPr>
      </w:pPr>
      <w:r>
        <w:rPr>
          <w:sz w:val="28"/>
          <w:szCs w:val="28"/>
        </w:rPr>
        <w:t>Пример создания простых игровых элементов на слайде</w:t>
      </w:r>
      <w:r w:rsidRPr="008C46A6">
        <w:rPr>
          <w:sz w:val="28"/>
          <w:szCs w:val="28"/>
        </w:rPr>
        <w:t>.</w:t>
      </w:r>
    </w:p>
    <w:p w14:paraId="207DE770" w14:textId="16116B3F" w:rsidR="008C46A6" w:rsidRDefault="00B03BE7" w:rsidP="004B4175">
      <w:pPr>
        <w:spacing w:line="360" w:lineRule="auto"/>
        <w:ind w:firstLine="454"/>
        <w:jc w:val="both"/>
        <w:rPr>
          <w:rFonts w:cs="Times New Roman"/>
          <w:sz w:val="28"/>
          <w:szCs w:val="28"/>
        </w:rPr>
      </w:pPr>
      <w:r w:rsidRPr="00652E35">
        <w:rPr>
          <w:rFonts w:cs="Times New Roman"/>
          <w:noProof/>
          <w:sz w:val="28"/>
          <w:szCs w:val="28"/>
          <w14:ligatures w14:val="standardContextual"/>
        </w:rPr>
        <w:drawing>
          <wp:inline distT="0" distB="0" distL="0" distR="0" wp14:anchorId="354C0F80" wp14:editId="53AC8EEB">
            <wp:extent cx="5219700" cy="2712134"/>
            <wp:effectExtent l="0" t="0" r="0" b="0"/>
            <wp:docPr id="1005575469" name="Рисунок 1" descr="Изображение выглядит как Мультимедийное программное обеспечение, снимок экрана, программное обеспечение, Графическ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75469" name="Рисунок 1" descr="Изображение выглядит как Мультимедийное программное обеспечение, снимок экрана, программное обеспечение, Графическ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9"/>
                    <a:srcRect t="4369" r="917" b="4102"/>
                    <a:stretch/>
                  </pic:blipFill>
                  <pic:spPr bwMode="auto">
                    <a:xfrm>
                      <a:off x="0" y="0"/>
                      <a:ext cx="5233509" cy="271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328E9" w14:textId="37196F17" w:rsidR="00DE7C95" w:rsidRPr="004B4175" w:rsidRDefault="00DE7C95" w:rsidP="004B4175">
      <w:pPr>
        <w:spacing w:line="360" w:lineRule="auto"/>
        <w:ind w:firstLine="454"/>
        <w:jc w:val="center"/>
        <w:rPr>
          <w:rFonts w:cs="Times New Roman"/>
          <w:b/>
          <w:bCs/>
          <w:sz w:val="28"/>
          <w:szCs w:val="28"/>
        </w:rPr>
      </w:pPr>
      <w:r w:rsidRPr="004B4175">
        <w:rPr>
          <w:rFonts w:cs="Times New Roman"/>
          <w:b/>
          <w:bCs/>
          <w:sz w:val="28"/>
          <w:szCs w:val="28"/>
        </w:rPr>
        <w:t>Рис</w:t>
      </w:r>
      <w:r w:rsidRPr="004B4175">
        <w:rPr>
          <w:rFonts w:cs="Times New Roman"/>
          <w:b/>
          <w:bCs/>
          <w:sz w:val="28"/>
          <w:szCs w:val="28"/>
          <w:lang w:val="en-US"/>
        </w:rPr>
        <w:t>.</w:t>
      </w:r>
      <w:r w:rsidRPr="004B4175">
        <w:rPr>
          <w:rFonts w:cs="Times New Roman"/>
          <w:b/>
          <w:bCs/>
          <w:sz w:val="28"/>
          <w:szCs w:val="28"/>
        </w:rPr>
        <w:t>1</w:t>
      </w:r>
    </w:p>
    <w:p w14:paraId="184B0DB2" w14:textId="665D00AD" w:rsidR="00E03336" w:rsidRPr="00652E35" w:rsidRDefault="00CE4A76" w:rsidP="004B4175">
      <w:pPr>
        <w:pStyle w:val="c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652E35">
        <w:rPr>
          <w:color w:val="000000"/>
          <w:sz w:val="28"/>
          <w:szCs w:val="28"/>
        </w:rPr>
        <w:t xml:space="preserve">Для начала нам необходимо </w:t>
      </w:r>
      <w:r w:rsidR="005A6624" w:rsidRPr="00652E35">
        <w:rPr>
          <w:color w:val="000000"/>
          <w:sz w:val="28"/>
          <w:szCs w:val="28"/>
        </w:rPr>
        <w:t xml:space="preserve">назвать нашу будущую игру и </w:t>
      </w:r>
      <w:r w:rsidRPr="00652E35">
        <w:rPr>
          <w:color w:val="000000"/>
          <w:sz w:val="28"/>
          <w:szCs w:val="28"/>
        </w:rPr>
        <w:t>выбрать фон. Для этого во вкладке «вставка»  выбираем желаемый вариант выбора фона. Есть иной способ: для этого нам надо заранее найди в браузере подходящую картинку и скопировать её. Затем с помощью комбинации кла</w:t>
      </w:r>
      <w:r w:rsidR="00D9406D" w:rsidRPr="00652E35">
        <w:rPr>
          <w:color w:val="000000"/>
          <w:sz w:val="28"/>
          <w:szCs w:val="28"/>
        </w:rPr>
        <w:t xml:space="preserve">виш </w:t>
      </w:r>
      <w:r w:rsidRPr="00652E35">
        <w:rPr>
          <w:color w:val="000000"/>
          <w:sz w:val="28"/>
          <w:szCs w:val="28"/>
          <w:lang w:val="en-US"/>
        </w:rPr>
        <w:t>CTRL</w:t>
      </w:r>
      <w:r w:rsidRPr="00652E35">
        <w:rPr>
          <w:color w:val="000000"/>
          <w:sz w:val="28"/>
          <w:szCs w:val="28"/>
        </w:rPr>
        <w:t>+</w:t>
      </w:r>
      <w:r w:rsidRPr="00652E35">
        <w:rPr>
          <w:color w:val="000000"/>
          <w:sz w:val="28"/>
          <w:szCs w:val="28"/>
          <w:lang w:val="en-US"/>
        </w:rPr>
        <w:t>V</w:t>
      </w:r>
      <w:r w:rsidR="00E03336" w:rsidRPr="00652E35">
        <w:rPr>
          <w:color w:val="000000"/>
          <w:sz w:val="28"/>
          <w:szCs w:val="28"/>
        </w:rPr>
        <w:t xml:space="preserve"> выполняется вставка фона на слайд автоматически.</w:t>
      </w:r>
    </w:p>
    <w:p w14:paraId="57AC404B" w14:textId="246FB29F" w:rsidR="00E03336" w:rsidRPr="00652E35" w:rsidRDefault="005A6624" w:rsidP="004B4175">
      <w:pPr>
        <w:pStyle w:val="c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652E35">
        <w:rPr>
          <w:color w:val="000000"/>
          <w:sz w:val="28"/>
          <w:szCs w:val="28"/>
        </w:rPr>
        <w:t>Аналогичным образом выбираем и вставляем героя нашей игры.</w:t>
      </w:r>
      <w:r w:rsidR="00852DA1" w:rsidRPr="00652E35">
        <w:rPr>
          <w:color w:val="000000"/>
          <w:sz w:val="28"/>
          <w:szCs w:val="28"/>
        </w:rPr>
        <w:t xml:space="preserve"> </w:t>
      </w:r>
    </w:p>
    <w:p w14:paraId="48EE245E" w14:textId="013D4149" w:rsidR="00852DA1" w:rsidRDefault="00B03BE7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652E35"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25FE2CD7" wp14:editId="47221066">
            <wp:extent cx="5593080" cy="2891711"/>
            <wp:effectExtent l="0" t="0" r="7620" b="4445"/>
            <wp:docPr id="631212732" name="Рисунок 1" descr="Изображение выглядит как снимок экрана, Мультимедийное программное обеспечение, Графическое программное обеспечение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12732" name="Рисунок 1" descr="Изображение выглядит как снимок экрана, Мультимедийное программное обеспечение, Графическое программное обеспечение,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0"/>
                    <a:srcRect t="4369" r="1174" b="4793"/>
                    <a:stretch/>
                  </pic:blipFill>
                  <pic:spPr bwMode="auto">
                    <a:xfrm>
                      <a:off x="0" y="0"/>
                      <a:ext cx="5603528" cy="289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2F7E1" w14:textId="0F2310C2" w:rsidR="00DE7C95" w:rsidRPr="004B4175" w:rsidRDefault="00DE7C95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b/>
          <w:bCs/>
          <w:color w:val="000000"/>
          <w:sz w:val="28"/>
          <w:szCs w:val="28"/>
        </w:rPr>
      </w:pPr>
      <w:r w:rsidRPr="004B4175">
        <w:rPr>
          <w:b/>
          <w:bCs/>
          <w:color w:val="000000"/>
          <w:sz w:val="28"/>
          <w:szCs w:val="28"/>
        </w:rPr>
        <w:t>Рис</w:t>
      </w:r>
      <w:r w:rsidRPr="004B4175">
        <w:rPr>
          <w:b/>
          <w:bCs/>
          <w:color w:val="000000"/>
          <w:sz w:val="28"/>
          <w:szCs w:val="28"/>
          <w:lang w:val="en-US"/>
        </w:rPr>
        <w:t>.</w:t>
      </w:r>
      <w:r w:rsidRPr="004B4175">
        <w:rPr>
          <w:b/>
          <w:bCs/>
          <w:color w:val="000000"/>
          <w:sz w:val="28"/>
          <w:szCs w:val="28"/>
        </w:rPr>
        <w:t>2</w:t>
      </w:r>
    </w:p>
    <w:p w14:paraId="7E6D7690" w14:textId="709E5D1B" w:rsidR="00852DA1" w:rsidRPr="00652E35" w:rsidRDefault="00852DA1" w:rsidP="004B4175">
      <w:pPr>
        <w:pStyle w:val="c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652E35">
        <w:rPr>
          <w:color w:val="000000"/>
          <w:sz w:val="28"/>
          <w:szCs w:val="28"/>
        </w:rPr>
        <w:t>Далее занимаемся составлением задания. Выбираем фигуру во вкладке «вставка», в которой будет написано задание(например, задание на активизацию и пополнение словаре по теме</w:t>
      </w:r>
      <w:r w:rsidR="00B03BE7" w:rsidRPr="00652E35">
        <w:rPr>
          <w:color w:val="000000"/>
          <w:sz w:val="28"/>
          <w:szCs w:val="28"/>
        </w:rPr>
        <w:t xml:space="preserve"> «фрукты»)</w:t>
      </w:r>
      <w:r w:rsidRPr="00652E35">
        <w:rPr>
          <w:color w:val="000000"/>
          <w:sz w:val="28"/>
          <w:szCs w:val="28"/>
        </w:rPr>
        <w:t xml:space="preserve">. </w:t>
      </w:r>
    </w:p>
    <w:p w14:paraId="363B0213" w14:textId="44DF76D1" w:rsidR="00852DA1" w:rsidRDefault="00B03BE7" w:rsidP="007F4F1E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652E35">
        <w:rPr>
          <w:noProof/>
          <w:sz w:val="28"/>
          <w:szCs w:val="28"/>
          <w14:ligatures w14:val="standardContextual"/>
        </w:rPr>
        <w:drawing>
          <wp:inline distT="0" distB="0" distL="0" distR="0" wp14:anchorId="3B673A7A" wp14:editId="62A763BD">
            <wp:extent cx="5448300" cy="2795464"/>
            <wp:effectExtent l="0" t="0" r="0" b="5080"/>
            <wp:docPr id="1617466702" name="Рисунок 1" descr="Изображение выглядит как текст, Мультимедийное программное обеспечение, снимок экрана, Графическ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66702" name="Рисунок 1" descr="Изображение выглядит как текст, Мультимедийное программное обеспечение, снимок экрана, Графическ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1"/>
                    <a:srcRect t="4829" r="1158" b="5008"/>
                    <a:stretch/>
                  </pic:blipFill>
                  <pic:spPr bwMode="auto">
                    <a:xfrm>
                      <a:off x="0" y="0"/>
                      <a:ext cx="5480924" cy="281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D7D1A" w14:textId="32A86CC9" w:rsidR="00DE7C95" w:rsidRPr="004B4175" w:rsidRDefault="00DE7C95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b/>
          <w:bCs/>
          <w:color w:val="000000"/>
          <w:sz w:val="28"/>
          <w:szCs w:val="28"/>
        </w:rPr>
      </w:pPr>
      <w:r w:rsidRPr="004B4175">
        <w:rPr>
          <w:b/>
          <w:bCs/>
          <w:color w:val="000000"/>
          <w:sz w:val="28"/>
          <w:szCs w:val="28"/>
        </w:rPr>
        <w:t>Рис</w:t>
      </w:r>
      <w:r w:rsidRPr="00036F90">
        <w:rPr>
          <w:b/>
          <w:bCs/>
          <w:color w:val="000000"/>
          <w:sz w:val="28"/>
          <w:szCs w:val="28"/>
        </w:rPr>
        <w:t>.</w:t>
      </w:r>
      <w:r w:rsidRPr="004B4175">
        <w:rPr>
          <w:b/>
          <w:bCs/>
          <w:color w:val="000000"/>
          <w:sz w:val="28"/>
          <w:szCs w:val="28"/>
        </w:rPr>
        <w:t>3</w:t>
      </w:r>
    </w:p>
    <w:p w14:paraId="71875C3A" w14:textId="77777777" w:rsidR="006E656C" w:rsidRPr="00652E35" w:rsidRDefault="00852DA1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652E35">
        <w:rPr>
          <w:color w:val="000000"/>
          <w:sz w:val="28"/>
          <w:szCs w:val="28"/>
        </w:rPr>
        <w:t>На этом этапе мы можем включить в работу «триггеры».</w:t>
      </w:r>
      <w:r w:rsidR="009755CC" w:rsidRPr="00652E35">
        <w:rPr>
          <w:color w:val="000000"/>
          <w:sz w:val="28"/>
          <w:szCs w:val="28"/>
        </w:rPr>
        <w:t xml:space="preserve"> После того, как мы определились на какие объекты на слайдах будет применены «триггеры», нажимаем на вкладку «анимация»</w:t>
      </w:r>
      <w:r w:rsidR="00A34A7E" w:rsidRPr="00652E35">
        <w:rPr>
          <w:color w:val="000000"/>
          <w:sz w:val="28"/>
          <w:szCs w:val="28"/>
        </w:rPr>
        <w:t xml:space="preserve">. </w:t>
      </w:r>
    </w:p>
    <w:p w14:paraId="5C86A562" w14:textId="77777777" w:rsidR="006E656C" w:rsidRPr="00652E35" w:rsidRDefault="00A34A7E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652E35">
        <w:rPr>
          <w:color w:val="000000"/>
          <w:sz w:val="28"/>
          <w:szCs w:val="28"/>
        </w:rPr>
        <w:t>Для объектов, а в данном задании для примера это фрукты, выбираем анимацию «выхода».</w:t>
      </w:r>
      <w:r w:rsidR="006E656C" w:rsidRPr="00652E35">
        <w:rPr>
          <w:color w:val="000000"/>
          <w:sz w:val="28"/>
          <w:szCs w:val="28"/>
        </w:rPr>
        <w:t xml:space="preserve"> Для этого нам надо выбрать объект на слайде, </w:t>
      </w:r>
      <w:r w:rsidR="006E656C" w:rsidRPr="00652E35">
        <w:rPr>
          <w:color w:val="000000"/>
          <w:sz w:val="28"/>
          <w:szCs w:val="28"/>
        </w:rPr>
        <w:lastRenderedPageBreak/>
        <w:t xml:space="preserve">понравившуюся анимацию и нажать на «триггер». В «триггерах» находим наш объект и выбираем его. Таким образом, </w:t>
      </w:r>
      <w:r w:rsidRPr="00652E35">
        <w:rPr>
          <w:color w:val="000000"/>
          <w:sz w:val="28"/>
          <w:szCs w:val="28"/>
        </w:rPr>
        <w:t xml:space="preserve"> </w:t>
      </w:r>
      <w:r w:rsidR="006E656C" w:rsidRPr="00652E35">
        <w:rPr>
          <w:color w:val="000000"/>
          <w:sz w:val="28"/>
          <w:szCs w:val="28"/>
        </w:rPr>
        <w:t>п</w:t>
      </w:r>
      <w:r w:rsidRPr="00652E35">
        <w:rPr>
          <w:color w:val="000000"/>
          <w:sz w:val="28"/>
          <w:szCs w:val="28"/>
        </w:rPr>
        <w:t>равильные объекты при нажатии должны исчезать</w:t>
      </w:r>
      <w:r w:rsidR="006E656C" w:rsidRPr="00652E35">
        <w:rPr>
          <w:color w:val="000000"/>
          <w:sz w:val="28"/>
          <w:szCs w:val="28"/>
        </w:rPr>
        <w:t xml:space="preserve">. </w:t>
      </w:r>
    </w:p>
    <w:p w14:paraId="37D6DADB" w14:textId="5487F8D6" w:rsidR="006E656C" w:rsidRDefault="006E656C" w:rsidP="007F4F1E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652E35">
        <w:rPr>
          <w:noProof/>
          <w:sz w:val="28"/>
          <w:szCs w:val="28"/>
          <w14:ligatures w14:val="standardContextual"/>
        </w:rPr>
        <w:drawing>
          <wp:inline distT="0" distB="0" distL="0" distR="0" wp14:anchorId="7F6211BD" wp14:editId="098F6FF6">
            <wp:extent cx="5638800" cy="2885653"/>
            <wp:effectExtent l="0" t="0" r="0" b="0"/>
            <wp:docPr id="1777202052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02052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2"/>
                    <a:srcRect t="5059" r="901" b="4780"/>
                    <a:stretch/>
                  </pic:blipFill>
                  <pic:spPr bwMode="auto">
                    <a:xfrm>
                      <a:off x="0" y="0"/>
                      <a:ext cx="5644221" cy="288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8376D" w14:textId="20636E6B" w:rsidR="00DE7C95" w:rsidRPr="004B4175" w:rsidRDefault="00DE7C95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b/>
          <w:bCs/>
          <w:color w:val="000000"/>
          <w:sz w:val="28"/>
          <w:szCs w:val="28"/>
        </w:rPr>
      </w:pPr>
      <w:r w:rsidRPr="004B4175">
        <w:rPr>
          <w:b/>
          <w:bCs/>
          <w:color w:val="000000"/>
          <w:sz w:val="28"/>
          <w:szCs w:val="28"/>
        </w:rPr>
        <w:t>Рис</w:t>
      </w:r>
      <w:r w:rsidRPr="00036F90">
        <w:rPr>
          <w:b/>
          <w:bCs/>
          <w:color w:val="000000"/>
          <w:sz w:val="28"/>
          <w:szCs w:val="28"/>
        </w:rPr>
        <w:t>.</w:t>
      </w:r>
      <w:r w:rsidRPr="004B4175">
        <w:rPr>
          <w:b/>
          <w:bCs/>
          <w:color w:val="000000"/>
          <w:sz w:val="28"/>
          <w:szCs w:val="28"/>
        </w:rPr>
        <w:t>4</w:t>
      </w:r>
    </w:p>
    <w:p w14:paraId="2FDB1E8C" w14:textId="0701B95A" w:rsidR="00852DA1" w:rsidRPr="00652E35" w:rsidRDefault="006E656C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652E35">
        <w:rPr>
          <w:color w:val="000000"/>
          <w:sz w:val="28"/>
          <w:szCs w:val="28"/>
        </w:rPr>
        <w:t>«Н</w:t>
      </w:r>
      <w:r w:rsidR="00A34A7E" w:rsidRPr="00652E35">
        <w:rPr>
          <w:color w:val="000000"/>
          <w:sz w:val="28"/>
          <w:szCs w:val="28"/>
        </w:rPr>
        <w:t>еправильные</w:t>
      </w:r>
      <w:r w:rsidRPr="00652E35">
        <w:rPr>
          <w:color w:val="000000"/>
          <w:sz w:val="28"/>
          <w:szCs w:val="28"/>
        </w:rPr>
        <w:t xml:space="preserve"> объекты»</w:t>
      </w:r>
      <w:r w:rsidR="00A34A7E" w:rsidRPr="00652E35">
        <w:rPr>
          <w:color w:val="000000"/>
          <w:sz w:val="28"/>
          <w:szCs w:val="28"/>
        </w:rPr>
        <w:t>-овощи, должны оставаться.</w:t>
      </w:r>
      <w:r w:rsidRPr="00652E35">
        <w:rPr>
          <w:color w:val="000000"/>
          <w:sz w:val="28"/>
          <w:szCs w:val="28"/>
        </w:rPr>
        <w:t xml:space="preserve"> Н</w:t>
      </w:r>
      <w:r w:rsidR="00A34A7E" w:rsidRPr="00652E35">
        <w:rPr>
          <w:color w:val="000000"/>
          <w:sz w:val="28"/>
          <w:szCs w:val="28"/>
        </w:rPr>
        <w:t>ажимаем на объек</w:t>
      </w:r>
      <w:r w:rsidRPr="00652E35">
        <w:rPr>
          <w:color w:val="000000"/>
          <w:sz w:val="28"/>
          <w:szCs w:val="28"/>
        </w:rPr>
        <w:t>т, выбираем анимацию из блока «выделение»</w:t>
      </w:r>
      <w:r w:rsidR="00652E35" w:rsidRPr="00652E35">
        <w:rPr>
          <w:color w:val="000000"/>
          <w:sz w:val="28"/>
          <w:szCs w:val="28"/>
        </w:rPr>
        <w:t>, «триггер» и соответствующее наименование объекта из списка.</w:t>
      </w:r>
    </w:p>
    <w:p w14:paraId="6F50EAA6" w14:textId="3EAF0DB0" w:rsidR="00652E35" w:rsidRDefault="00652E35" w:rsidP="007F4F1E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652E35">
        <w:rPr>
          <w:noProof/>
          <w:sz w:val="28"/>
          <w:szCs w:val="28"/>
          <w14:ligatures w14:val="standardContextual"/>
        </w:rPr>
        <w:drawing>
          <wp:inline distT="0" distB="0" distL="0" distR="0" wp14:anchorId="5CACF95E" wp14:editId="073899EB">
            <wp:extent cx="5638800" cy="2925975"/>
            <wp:effectExtent l="0" t="0" r="0" b="8255"/>
            <wp:docPr id="164782508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2508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3"/>
                    <a:srcRect t="4561" r="460" b="3611"/>
                    <a:stretch/>
                  </pic:blipFill>
                  <pic:spPr bwMode="auto">
                    <a:xfrm>
                      <a:off x="0" y="0"/>
                      <a:ext cx="5644929" cy="292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63674" w14:textId="57259D6A" w:rsidR="005A6624" w:rsidRPr="004B4175" w:rsidRDefault="00DE7C95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b/>
          <w:bCs/>
          <w:color w:val="000000"/>
          <w:sz w:val="28"/>
          <w:szCs w:val="28"/>
        </w:rPr>
      </w:pPr>
      <w:r w:rsidRPr="004B4175">
        <w:rPr>
          <w:b/>
          <w:bCs/>
          <w:color w:val="000000"/>
          <w:sz w:val="28"/>
          <w:szCs w:val="28"/>
        </w:rPr>
        <w:t>Рис</w:t>
      </w:r>
      <w:r w:rsidRPr="00036F90">
        <w:rPr>
          <w:b/>
          <w:bCs/>
          <w:color w:val="000000"/>
          <w:sz w:val="28"/>
          <w:szCs w:val="28"/>
        </w:rPr>
        <w:t>.</w:t>
      </w:r>
      <w:r w:rsidRPr="004B4175">
        <w:rPr>
          <w:b/>
          <w:bCs/>
          <w:color w:val="000000"/>
          <w:sz w:val="28"/>
          <w:szCs w:val="28"/>
        </w:rPr>
        <w:t>5</w:t>
      </w:r>
    </w:p>
    <w:p w14:paraId="144E7E61" w14:textId="2C19A1EA" w:rsidR="00D84EA8" w:rsidRPr="00652E35" w:rsidRDefault="00652E35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652E35">
        <w:rPr>
          <w:color w:val="000000"/>
          <w:sz w:val="28"/>
          <w:szCs w:val="28"/>
        </w:rPr>
        <w:lastRenderedPageBreak/>
        <w:t xml:space="preserve">Если следовать данной механике игр в </w:t>
      </w:r>
      <w:r w:rsidRPr="00652E35">
        <w:rPr>
          <w:color w:val="000000"/>
          <w:sz w:val="28"/>
          <w:szCs w:val="28"/>
          <w:lang w:val="en-US"/>
        </w:rPr>
        <w:t>PowerPoint</w:t>
      </w:r>
      <w:r w:rsidRPr="00652E35">
        <w:rPr>
          <w:color w:val="000000"/>
          <w:sz w:val="28"/>
          <w:szCs w:val="28"/>
        </w:rPr>
        <w:t>, получится качественный и интересный продукт.</w:t>
      </w:r>
    </w:p>
    <w:p w14:paraId="7A33F584" w14:textId="5E8C3304" w:rsidR="0056703F" w:rsidRPr="00652E35" w:rsidRDefault="00652E35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652E35">
        <w:rPr>
          <w:color w:val="000000"/>
          <w:sz w:val="28"/>
          <w:szCs w:val="28"/>
        </w:rPr>
        <w:t xml:space="preserve">Следует помнить, </w:t>
      </w:r>
      <w:r w:rsidR="004B4175">
        <w:rPr>
          <w:color w:val="000000"/>
          <w:sz w:val="28"/>
          <w:szCs w:val="28"/>
        </w:rPr>
        <w:t>д</w:t>
      </w:r>
      <w:r w:rsidR="0056703F" w:rsidRPr="00652E35">
        <w:rPr>
          <w:rStyle w:val="c0"/>
          <w:color w:val="000000"/>
          <w:sz w:val="28"/>
          <w:szCs w:val="28"/>
        </w:rPr>
        <w:t xml:space="preserve">етям до 5 лет не рекомендуется пользоваться компьютером. Детям пяти - семилетнего возраста можно </w:t>
      </w:r>
      <w:r w:rsidRPr="00652E35">
        <w:rPr>
          <w:rStyle w:val="c0"/>
          <w:color w:val="000000"/>
          <w:sz w:val="28"/>
          <w:szCs w:val="28"/>
        </w:rPr>
        <w:t>пользоваться</w:t>
      </w:r>
      <w:r w:rsidR="0056703F" w:rsidRPr="00652E35">
        <w:rPr>
          <w:rStyle w:val="c0"/>
          <w:color w:val="000000"/>
          <w:sz w:val="28"/>
          <w:szCs w:val="28"/>
        </w:rPr>
        <w:t xml:space="preserve"> компьютером не более 10-15 минут в день 3-4 раза в неделю.</w:t>
      </w:r>
      <w:r w:rsidRPr="00652E35">
        <w:rPr>
          <w:color w:val="000000"/>
          <w:sz w:val="28"/>
          <w:szCs w:val="28"/>
        </w:rPr>
        <w:t xml:space="preserve"> </w:t>
      </w:r>
      <w:r w:rsidR="0056703F" w:rsidRPr="00652E35">
        <w:rPr>
          <w:rStyle w:val="c0"/>
          <w:color w:val="000000"/>
          <w:sz w:val="28"/>
          <w:szCs w:val="28"/>
        </w:rPr>
        <w:t>Регулярно проводить гимнастику для глаз: во время работы необходимо периодически переводить взгляд ребенка с монитора каждые 1, 5-2 мин. на несколько секунд, так же важна и смена деятельности во время занятия</w:t>
      </w:r>
      <w:r w:rsidR="002B3D58">
        <w:rPr>
          <w:rStyle w:val="c0"/>
          <w:color w:val="000000"/>
          <w:sz w:val="28"/>
          <w:szCs w:val="28"/>
        </w:rPr>
        <w:t xml:space="preserve"> </w:t>
      </w:r>
      <w:r w:rsidR="002B3D58" w:rsidRPr="002B3D58">
        <w:rPr>
          <w:rStyle w:val="c0"/>
          <w:color w:val="000000"/>
          <w:sz w:val="28"/>
          <w:szCs w:val="28"/>
        </w:rPr>
        <w:t>[4]</w:t>
      </w:r>
      <w:r w:rsidR="0056703F" w:rsidRPr="00652E35">
        <w:rPr>
          <w:rStyle w:val="c0"/>
          <w:color w:val="000000"/>
          <w:sz w:val="28"/>
          <w:szCs w:val="28"/>
        </w:rPr>
        <w:t>.</w:t>
      </w:r>
    </w:p>
    <w:p w14:paraId="090CD8D2" w14:textId="223ED445" w:rsidR="00652E35" w:rsidRDefault="0056703F" w:rsidP="004B4175">
      <w:pPr>
        <w:pStyle w:val="c5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Fonts w:ascii="Calibri" w:hAnsi="Calibri" w:cs="Calibri"/>
          <w:color w:val="000000"/>
          <w:sz w:val="22"/>
          <w:szCs w:val="22"/>
        </w:rPr>
      </w:pPr>
      <w:r w:rsidRPr="00652E35">
        <w:rPr>
          <w:rStyle w:val="c0"/>
          <w:color w:val="000000"/>
          <w:sz w:val="28"/>
          <w:szCs w:val="28"/>
        </w:rPr>
        <w:t>Таким образом мы можем сказать, что использование Э</w:t>
      </w:r>
      <w:r w:rsidR="002B3D58">
        <w:rPr>
          <w:rStyle w:val="c0"/>
          <w:color w:val="000000"/>
          <w:sz w:val="28"/>
          <w:szCs w:val="28"/>
        </w:rPr>
        <w:t>О</w:t>
      </w:r>
      <w:r w:rsidRPr="00652E35">
        <w:rPr>
          <w:rStyle w:val="c0"/>
          <w:color w:val="000000"/>
          <w:sz w:val="28"/>
          <w:szCs w:val="28"/>
        </w:rPr>
        <w:t xml:space="preserve">Р в дошкольном учреждении позволяет сделать образовательный процесс простым и интересным для детей, а так же способствует повышению его эффективности. </w:t>
      </w:r>
    </w:p>
    <w:p w14:paraId="50394519" w14:textId="77777777" w:rsidR="004B4175" w:rsidRDefault="004B4175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3177935F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41969A49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0FA0679D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64488896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76C1DA8C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03BE5157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25A12597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555AB2BF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6AC48255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291DF06F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47FC77C4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70121A1D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4333DA53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643A0F6B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01225308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2558935E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52848353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12924413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0C946F67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6B67278A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07DC0D7B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6BDB6263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593AC2A1" w14:textId="77777777" w:rsidR="00725D8C" w:rsidRDefault="00725D8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260BBBC8" w14:textId="77777777" w:rsidR="004B4175" w:rsidRDefault="004B4175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7E5CBD6F" w14:textId="77777777" w:rsidR="004F56D6" w:rsidRDefault="004F56D6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46F769F2" w14:textId="4AAA3269" w:rsidR="0056703F" w:rsidRPr="004B4175" w:rsidRDefault="00237E1C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 w:rsidRPr="004B4175">
        <w:rPr>
          <w:sz w:val="28"/>
          <w:szCs w:val="28"/>
        </w:rPr>
        <w:t>Литература</w:t>
      </w:r>
    </w:p>
    <w:p w14:paraId="23EE5D08" w14:textId="77777777" w:rsidR="00C71ED7" w:rsidRDefault="004B4175" w:rsidP="00E57FAA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rPr>
          <w:sz w:val="28"/>
          <w:szCs w:val="28"/>
        </w:rPr>
      </w:pPr>
      <w:proofErr w:type="spellStart"/>
      <w:r w:rsidRPr="007F4F1E">
        <w:rPr>
          <w:sz w:val="28"/>
          <w:szCs w:val="28"/>
        </w:rPr>
        <w:t>Горвиц</w:t>
      </w:r>
      <w:proofErr w:type="spellEnd"/>
      <w:r w:rsidRPr="007F4F1E">
        <w:rPr>
          <w:sz w:val="28"/>
          <w:szCs w:val="28"/>
        </w:rPr>
        <w:t xml:space="preserve"> Ю.М., </w:t>
      </w:r>
      <w:proofErr w:type="spellStart"/>
      <w:r w:rsidRPr="007F4F1E">
        <w:rPr>
          <w:sz w:val="28"/>
          <w:szCs w:val="28"/>
        </w:rPr>
        <w:t>Чайнова</w:t>
      </w:r>
      <w:proofErr w:type="spellEnd"/>
      <w:r w:rsidRPr="007F4F1E">
        <w:rPr>
          <w:sz w:val="28"/>
          <w:szCs w:val="28"/>
        </w:rPr>
        <w:t xml:space="preserve"> Л.Д., </w:t>
      </w:r>
      <w:proofErr w:type="spellStart"/>
      <w:r w:rsidRPr="007F4F1E">
        <w:rPr>
          <w:sz w:val="28"/>
          <w:szCs w:val="28"/>
        </w:rPr>
        <w:t>Поддьяков</w:t>
      </w:r>
      <w:proofErr w:type="spellEnd"/>
      <w:r w:rsidRPr="007F4F1E">
        <w:rPr>
          <w:sz w:val="28"/>
          <w:szCs w:val="28"/>
        </w:rPr>
        <w:t xml:space="preserve"> Н.Н., Зворыгина Е.В. и др. Новые информационные технологии в дошкольном образовании. М.: ЛИНКА-IIPЕСС, 2008г</w:t>
      </w:r>
    </w:p>
    <w:p w14:paraId="03E0AC5E" w14:textId="14B6F811" w:rsidR="00C71ED7" w:rsidRDefault="00C71ED7" w:rsidP="00E57FAA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C71ED7">
        <w:rPr>
          <w:sz w:val="28"/>
          <w:szCs w:val="28"/>
        </w:rPr>
        <w:t xml:space="preserve">Мосолков, А. Е. Электронные образовательные ресурсы нового поколения (ЭОР) [Электронный ресурс]. − Режим доступа: </w:t>
      </w:r>
      <w:hyperlink r:id="rId14" w:history="1">
        <w:r w:rsidR="002B3D58" w:rsidRPr="00701014">
          <w:rPr>
            <w:rStyle w:val="a9"/>
            <w:sz w:val="28"/>
            <w:szCs w:val="28"/>
          </w:rPr>
          <w:t>http:/</w:t>
        </w:r>
        <w:r w:rsidR="002B3D58" w:rsidRPr="00701014">
          <w:rPr>
            <w:rStyle w:val="a9"/>
            <w:sz w:val="28"/>
            <w:szCs w:val="28"/>
          </w:rPr>
          <w:t>/</w:t>
        </w:r>
        <w:r w:rsidR="002B3D58" w:rsidRPr="00701014">
          <w:rPr>
            <w:rStyle w:val="a9"/>
            <w:sz w:val="28"/>
            <w:szCs w:val="28"/>
          </w:rPr>
          <w:t>www.metod-kopilka.ru/page-article-8</w:t>
        </w:r>
      </w:hyperlink>
      <w:r w:rsidRPr="00C71ED7">
        <w:rPr>
          <w:sz w:val="28"/>
          <w:szCs w:val="28"/>
        </w:rPr>
        <w:t>.</w:t>
      </w:r>
    </w:p>
    <w:p w14:paraId="1B3DB3AA" w14:textId="7BA86A44" w:rsidR="002B3D58" w:rsidRDefault="002B3D58" w:rsidP="00E57FAA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rPr>
          <w:sz w:val="28"/>
          <w:szCs w:val="28"/>
        </w:rPr>
      </w:pPr>
      <w:proofErr w:type="spellStart"/>
      <w:r w:rsidRPr="002B3D58">
        <w:rPr>
          <w:sz w:val="28"/>
          <w:szCs w:val="28"/>
        </w:rPr>
        <w:t>Короповская</w:t>
      </w:r>
      <w:proofErr w:type="spellEnd"/>
      <w:r w:rsidRPr="002B3D58">
        <w:rPr>
          <w:sz w:val="28"/>
          <w:szCs w:val="28"/>
        </w:rPr>
        <w:t xml:space="preserve"> В.П. Методика создания интерактивного плаката</w:t>
      </w:r>
      <w:r w:rsidR="00725D8C">
        <w:rPr>
          <w:sz w:val="28"/>
          <w:szCs w:val="28"/>
        </w:rPr>
        <w:t xml:space="preserve"> </w:t>
      </w:r>
      <w:r w:rsidRPr="002B3D58">
        <w:rPr>
          <w:sz w:val="28"/>
          <w:szCs w:val="28"/>
        </w:rPr>
        <w:t>средствами редактора PowerPoint (использование интерактивных плакатов в образовательной деятельности): учебно-методическое пособие. – Мурманск: ГАУДПО МО «ИРО», 2015. – 44 с., 34 ил.</w:t>
      </w:r>
    </w:p>
    <w:p w14:paraId="32BFFF65" w14:textId="6D92290C" w:rsidR="002B3D58" w:rsidRPr="002B3D58" w:rsidRDefault="002B3D58" w:rsidP="00E57FAA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2B3D58">
        <w:rPr>
          <w:sz w:val="28"/>
          <w:szCs w:val="28"/>
        </w:rPr>
        <w:t>СанПиН 2.2.2/2.4.1340-03. Гигиенические требования к персональным электронно-вычислительным машинам и организации работы.</w:t>
      </w:r>
    </w:p>
    <w:p w14:paraId="6E1606E1" w14:textId="5F622611" w:rsidR="007F4F1E" w:rsidRPr="007F4F1E" w:rsidRDefault="007F4F1E" w:rsidP="002B3D58">
      <w:pPr>
        <w:pStyle w:val="c5"/>
        <w:shd w:val="clear" w:color="auto" w:fill="FFFFFF"/>
        <w:spacing w:before="0" w:beforeAutospacing="0" w:after="0" w:afterAutospacing="0" w:line="360" w:lineRule="auto"/>
        <w:ind w:left="720"/>
        <w:jc w:val="both"/>
        <w:rPr>
          <w:rStyle w:val="cf01"/>
          <w:rFonts w:ascii="Times New Roman" w:hAnsi="Times New Roman" w:cs="Times New Roman"/>
          <w:color w:val="auto"/>
          <w:sz w:val="28"/>
          <w:szCs w:val="28"/>
        </w:rPr>
      </w:pPr>
    </w:p>
    <w:p w14:paraId="398F1C43" w14:textId="77777777" w:rsidR="004B4175" w:rsidRPr="004B4175" w:rsidRDefault="004B4175" w:rsidP="007F4F1E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04F667D0" w14:textId="7A1AAFBC" w:rsidR="0056703F" w:rsidRPr="004B4175" w:rsidRDefault="0056703F" w:rsidP="004B4175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6586140B" w14:textId="77777777" w:rsidR="009E4333" w:rsidRPr="004B4175" w:rsidRDefault="009E4333" w:rsidP="004B4175">
      <w:pPr>
        <w:jc w:val="center"/>
        <w:rPr>
          <w:sz w:val="28"/>
          <w:szCs w:val="28"/>
        </w:rPr>
      </w:pPr>
    </w:p>
    <w:p w14:paraId="0DECD5DF" w14:textId="77777777" w:rsidR="0056703F" w:rsidRPr="004B4175" w:rsidRDefault="0056703F" w:rsidP="004B4175">
      <w:pPr>
        <w:jc w:val="center"/>
        <w:rPr>
          <w:sz w:val="28"/>
          <w:szCs w:val="28"/>
        </w:rPr>
      </w:pPr>
    </w:p>
    <w:p w14:paraId="5B035930" w14:textId="21FC739C" w:rsidR="0056703F" w:rsidRPr="00036F90" w:rsidRDefault="0056703F" w:rsidP="0056703F">
      <w:pPr>
        <w:shd w:val="clear" w:color="auto" w:fill="FFFFFF"/>
        <w:spacing w:after="135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6881FACA" w14:textId="77777777" w:rsidR="0056703F" w:rsidRDefault="0056703F"/>
    <w:sectPr w:rsidR="0056703F" w:rsidSect="004B4175"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7D36B" w14:textId="77777777" w:rsidR="00FF2C7B" w:rsidRDefault="00FF2C7B" w:rsidP="009B0CEF">
      <w:r>
        <w:separator/>
      </w:r>
    </w:p>
  </w:endnote>
  <w:endnote w:type="continuationSeparator" w:id="0">
    <w:p w14:paraId="639E39F5" w14:textId="77777777" w:rsidR="00FF2C7B" w:rsidRDefault="00FF2C7B" w:rsidP="009B0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0C18D" w14:textId="77777777" w:rsidR="00FF2C7B" w:rsidRDefault="00FF2C7B" w:rsidP="009B0CEF">
      <w:r>
        <w:separator/>
      </w:r>
    </w:p>
  </w:footnote>
  <w:footnote w:type="continuationSeparator" w:id="0">
    <w:p w14:paraId="0A88C2D5" w14:textId="77777777" w:rsidR="00FF2C7B" w:rsidRDefault="00FF2C7B" w:rsidP="009B0C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A7217"/>
    <w:multiLevelType w:val="multilevel"/>
    <w:tmpl w:val="4936F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36CB6"/>
    <w:multiLevelType w:val="multilevel"/>
    <w:tmpl w:val="BA8C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962105"/>
    <w:multiLevelType w:val="multilevel"/>
    <w:tmpl w:val="E9668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481FE3"/>
    <w:multiLevelType w:val="multilevel"/>
    <w:tmpl w:val="E3CCB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8357F4"/>
    <w:multiLevelType w:val="hybridMultilevel"/>
    <w:tmpl w:val="78FE1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D098C"/>
    <w:multiLevelType w:val="hybridMultilevel"/>
    <w:tmpl w:val="F6F4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C505C"/>
    <w:multiLevelType w:val="multilevel"/>
    <w:tmpl w:val="62B42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DE7CEA"/>
    <w:multiLevelType w:val="multilevel"/>
    <w:tmpl w:val="F064E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9E3363"/>
    <w:multiLevelType w:val="multilevel"/>
    <w:tmpl w:val="517C9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2942B8"/>
    <w:multiLevelType w:val="multilevel"/>
    <w:tmpl w:val="9342E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2076880">
    <w:abstractNumId w:val="2"/>
  </w:num>
  <w:num w:numId="2" w16cid:durableId="786235988">
    <w:abstractNumId w:val="1"/>
  </w:num>
  <w:num w:numId="3" w16cid:durableId="625237958">
    <w:abstractNumId w:val="3"/>
  </w:num>
  <w:num w:numId="4" w16cid:durableId="1732995633">
    <w:abstractNumId w:val="0"/>
  </w:num>
  <w:num w:numId="5" w16cid:durableId="1642417828">
    <w:abstractNumId w:val="7"/>
  </w:num>
  <w:num w:numId="6" w16cid:durableId="1810366847">
    <w:abstractNumId w:val="9"/>
  </w:num>
  <w:num w:numId="7" w16cid:durableId="512036890">
    <w:abstractNumId w:val="6"/>
  </w:num>
  <w:num w:numId="8" w16cid:durableId="2035303141">
    <w:abstractNumId w:val="4"/>
  </w:num>
  <w:num w:numId="9" w16cid:durableId="1942103762">
    <w:abstractNumId w:val="5"/>
  </w:num>
  <w:num w:numId="10" w16cid:durableId="2649276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CEF"/>
    <w:rsid w:val="00036F90"/>
    <w:rsid w:val="000751C4"/>
    <w:rsid w:val="002036A1"/>
    <w:rsid w:val="00204071"/>
    <w:rsid w:val="002079A1"/>
    <w:rsid w:val="00211552"/>
    <w:rsid w:val="00217FD8"/>
    <w:rsid w:val="00237E1C"/>
    <w:rsid w:val="00251EA2"/>
    <w:rsid w:val="00286C6C"/>
    <w:rsid w:val="002B3D58"/>
    <w:rsid w:val="003F547C"/>
    <w:rsid w:val="004438BB"/>
    <w:rsid w:val="004B4175"/>
    <w:rsid w:val="004F56D6"/>
    <w:rsid w:val="00561033"/>
    <w:rsid w:val="0056703F"/>
    <w:rsid w:val="005A6624"/>
    <w:rsid w:val="005C1BBF"/>
    <w:rsid w:val="006156F6"/>
    <w:rsid w:val="00652E35"/>
    <w:rsid w:val="006E656C"/>
    <w:rsid w:val="00725D8C"/>
    <w:rsid w:val="007F4F1E"/>
    <w:rsid w:val="00852DA1"/>
    <w:rsid w:val="008C46A6"/>
    <w:rsid w:val="00955DE1"/>
    <w:rsid w:val="009755CC"/>
    <w:rsid w:val="009B0CEF"/>
    <w:rsid w:val="009E4333"/>
    <w:rsid w:val="00A24530"/>
    <w:rsid w:val="00A34A7E"/>
    <w:rsid w:val="00A365E8"/>
    <w:rsid w:val="00A61280"/>
    <w:rsid w:val="00B03BE7"/>
    <w:rsid w:val="00B562F0"/>
    <w:rsid w:val="00BF1506"/>
    <w:rsid w:val="00C71ED7"/>
    <w:rsid w:val="00CC5EAA"/>
    <w:rsid w:val="00CE4A76"/>
    <w:rsid w:val="00D10584"/>
    <w:rsid w:val="00D84EA8"/>
    <w:rsid w:val="00D9406D"/>
    <w:rsid w:val="00DE7C95"/>
    <w:rsid w:val="00DF2F2F"/>
    <w:rsid w:val="00E03336"/>
    <w:rsid w:val="00E57FAA"/>
    <w:rsid w:val="00F43A9C"/>
    <w:rsid w:val="00F70653"/>
    <w:rsid w:val="00FF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DD4BA"/>
  <w15:chartTrackingRefBased/>
  <w15:docId w15:val="{F36CAE96-2188-4300-9D6B-7D89C0D05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1552"/>
    <w:pPr>
      <w:spacing w:after="0" w:line="240" w:lineRule="auto"/>
    </w:pPr>
    <w:rPr>
      <w:rFonts w:ascii="Times New Roman" w:hAnsi="Times New Roman"/>
      <w:kern w:val="0"/>
      <w:sz w:val="20"/>
      <w:szCs w:val="20"/>
      <w:lang w:eastAsia="ru-RU"/>
      <w14:ligatures w14:val="none"/>
    </w:rPr>
  </w:style>
  <w:style w:type="paragraph" w:styleId="3">
    <w:name w:val="heading 3"/>
    <w:basedOn w:val="a"/>
    <w:link w:val="30"/>
    <w:uiPriority w:val="9"/>
    <w:qFormat/>
    <w:rsid w:val="0056703F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552"/>
    <w:pPr>
      <w:ind w:left="720"/>
      <w:contextualSpacing/>
    </w:pPr>
    <w:rPr>
      <w:rFonts w:eastAsia="Times New Roman" w:cs="Times New Roman"/>
    </w:rPr>
  </w:style>
  <w:style w:type="character" w:styleId="a4">
    <w:name w:val="Strong"/>
    <w:uiPriority w:val="22"/>
    <w:qFormat/>
    <w:rsid w:val="009B0CEF"/>
    <w:rPr>
      <w:b/>
      <w:bCs/>
    </w:rPr>
  </w:style>
  <w:style w:type="paragraph" w:styleId="a5">
    <w:name w:val="header"/>
    <w:basedOn w:val="a"/>
    <w:link w:val="a6"/>
    <w:uiPriority w:val="99"/>
    <w:unhideWhenUsed/>
    <w:rsid w:val="009B0C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B0CEF"/>
    <w:rPr>
      <w:rFonts w:ascii="Times New Roman" w:hAnsi="Times New Roman"/>
      <w:kern w:val="0"/>
      <w:sz w:val="20"/>
      <w:szCs w:val="20"/>
      <w:lang w:eastAsia="ru-RU"/>
      <w14:ligatures w14:val="none"/>
    </w:rPr>
  </w:style>
  <w:style w:type="paragraph" w:styleId="a7">
    <w:name w:val="footer"/>
    <w:basedOn w:val="a"/>
    <w:link w:val="a8"/>
    <w:uiPriority w:val="99"/>
    <w:unhideWhenUsed/>
    <w:rsid w:val="009B0C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B0CEF"/>
    <w:rPr>
      <w:rFonts w:ascii="Times New Roman" w:hAnsi="Times New Roman"/>
      <w:kern w:val="0"/>
      <w:sz w:val="20"/>
      <w:szCs w:val="20"/>
      <w:lang w:eastAsia="ru-RU"/>
      <w14:ligatures w14:val="none"/>
    </w:rPr>
  </w:style>
  <w:style w:type="character" w:styleId="a9">
    <w:name w:val="Hyperlink"/>
    <w:basedOn w:val="a0"/>
    <w:uiPriority w:val="99"/>
    <w:unhideWhenUsed/>
    <w:rsid w:val="009E4333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E4333"/>
    <w:rPr>
      <w:color w:val="605E5C"/>
      <w:shd w:val="clear" w:color="auto" w:fill="E1DFDD"/>
    </w:rPr>
  </w:style>
  <w:style w:type="character" w:customStyle="1" w:styleId="c4">
    <w:name w:val="c4"/>
    <w:basedOn w:val="a0"/>
    <w:rsid w:val="00286C6C"/>
  </w:style>
  <w:style w:type="paragraph" w:customStyle="1" w:styleId="c5">
    <w:name w:val="c5"/>
    <w:basedOn w:val="a"/>
    <w:rsid w:val="0056703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customStyle="1" w:styleId="c0">
    <w:name w:val="c0"/>
    <w:basedOn w:val="a0"/>
    <w:rsid w:val="0056703F"/>
  </w:style>
  <w:style w:type="character" w:customStyle="1" w:styleId="c11">
    <w:name w:val="c11"/>
    <w:basedOn w:val="a0"/>
    <w:rsid w:val="0056703F"/>
  </w:style>
  <w:style w:type="paragraph" w:customStyle="1" w:styleId="c1">
    <w:name w:val="c1"/>
    <w:basedOn w:val="a"/>
    <w:rsid w:val="0056703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c18">
    <w:name w:val="c18"/>
    <w:basedOn w:val="a"/>
    <w:rsid w:val="0056703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c23">
    <w:name w:val="c23"/>
    <w:basedOn w:val="a"/>
    <w:rsid w:val="0056703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customStyle="1" w:styleId="c10">
    <w:name w:val="c10"/>
    <w:basedOn w:val="a0"/>
    <w:rsid w:val="0056703F"/>
  </w:style>
  <w:style w:type="character" w:customStyle="1" w:styleId="c16">
    <w:name w:val="c16"/>
    <w:basedOn w:val="a0"/>
    <w:rsid w:val="0056703F"/>
  </w:style>
  <w:style w:type="character" w:customStyle="1" w:styleId="c17">
    <w:name w:val="c17"/>
    <w:basedOn w:val="a0"/>
    <w:rsid w:val="0056703F"/>
  </w:style>
  <w:style w:type="character" w:customStyle="1" w:styleId="c21">
    <w:name w:val="c21"/>
    <w:basedOn w:val="a0"/>
    <w:rsid w:val="0056703F"/>
  </w:style>
  <w:style w:type="character" w:customStyle="1" w:styleId="c12">
    <w:name w:val="c12"/>
    <w:basedOn w:val="a0"/>
    <w:rsid w:val="0056703F"/>
  </w:style>
  <w:style w:type="character" w:customStyle="1" w:styleId="c2">
    <w:name w:val="c2"/>
    <w:basedOn w:val="a0"/>
    <w:rsid w:val="0056703F"/>
  </w:style>
  <w:style w:type="paragraph" w:customStyle="1" w:styleId="c14">
    <w:name w:val="c14"/>
    <w:basedOn w:val="a"/>
    <w:rsid w:val="0056703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c25">
    <w:name w:val="c25"/>
    <w:basedOn w:val="a"/>
    <w:rsid w:val="0056703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c22">
    <w:name w:val="c22"/>
    <w:basedOn w:val="a"/>
    <w:rsid w:val="0056703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c3">
    <w:name w:val="c3"/>
    <w:basedOn w:val="a"/>
    <w:rsid w:val="0056703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c13">
    <w:name w:val="c13"/>
    <w:basedOn w:val="a"/>
    <w:rsid w:val="0056703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c26">
    <w:name w:val="c26"/>
    <w:basedOn w:val="a"/>
    <w:rsid w:val="0056703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c28">
    <w:name w:val="c28"/>
    <w:basedOn w:val="a"/>
    <w:rsid w:val="0056703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c6">
    <w:name w:val="c6"/>
    <w:basedOn w:val="a"/>
    <w:rsid w:val="0056703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c9">
    <w:name w:val="c9"/>
    <w:basedOn w:val="a"/>
    <w:rsid w:val="0056703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6703F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b">
    <w:name w:val="Normal (Web)"/>
    <w:basedOn w:val="a"/>
    <w:uiPriority w:val="99"/>
    <w:semiHidden/>
    <w:unhideWhenUsed/>
    <w:rsid w:val="0056703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DF2F2F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DF2F2F"/>
  </w:style>
  <w:style w:type="character" w:customStyle="1" w:styleId="ae">
    <w:name w:val="Текст примечания Знак"/>
    <w:basedOn w:val="a0"/>
    <w:link w:val="ad"/>
    <w:uiPriority w:val="99"/>
    <w:rsid w:val="00DF2F2F"/>
    <w:rPr>
      <w:rFonts w:ascii="Times New Roman" w:hAnsi="Times New Roman"/>
      <w:kern w:val="0"/>
      <w:sz w:val="20"/>
      <w:szCs w:val="20"/>
      <w:lang w:eastAsia="ru-RU"/>
      <w14:ligatures w14:val="none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F2F2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F2F2F"/>
    <w:rPr>
      <w:rFonts w:ascii="Times New Roman" w:hAnsi="Times New Roman"/>
      <w:b/>
      <w:bCs/>
      <w:kern w:val="0"/>
      <w:sz w:val="20"/>
      <w:szCs w:val="20"/>
      <w:lang w:eastAsia="ru-RU"/>
      <w14:ligatures w14:val="none"/>
    </w:rPr>
  </w:style>
  <w:style w:type="paragraph" w:styleId="af1">
    <w:name w:val="Balloon Text"/>
    <w:basedOn w:val="a"/>
    <w:link w:val="af2"/>
    <w:uiPriority w:val="99"/>
    <w:semiHidden/>
    <w:unhideWhenUsed/>
    <w:rsid w:val="00DF2F2F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DF2F2F"/>
    <w:rPr>
      <w:rFonts w:ascii="Segoe UI" w:hAnsi="Segoe UI" w:cs="Segoe UI"/>
      <w:kern w:val="0"/>
      <w:sz w:val="18"/>
      <w:szCs w:val="18"/>
      <w:lang w:eastAsia="ru-RU"/>
      <w14:ligatures w14:val="none"/>
    </w:rPr>
  </w:style>
  <w:style w:type="character" w:customStyle="1" w:styleId="cf01">
    <w:name w:val="cf01"/>
    <w:basedOn w:val="a0"/>
    <w:rsid w:val="00237E1C"/>
    <w:rPr>
      <w:rFonts w:ascii="Segoe UI" w:hAnsi="Segoe UI" w:cs="Segoe UI" w:hint="default"/>
      <w:color w:val="333333"/>
      <w:sz w:val="18"/>
      <w:szCs w:val="18"/>
      <w:shd w:val="clear" w:color="auto" w:fill="FFFFFF"/>
    </w:rPr>
  </w:style>
  <w:style w:type="paragraph" w:customStyle="1" w:styleId="pf0">
    <w:name w:val="pf0"/>
    <w:basedOn w:val="a"/>
    <w:rsid w:val="004B4175"/>
    <w:pPr>
      <w:spacing w:before="100" w:beforeAutospacing="1" w:after="100" w:afterAutospacing="1"/>
      <w:ind w:left="420"/>
    </w:pPr>
    <w:rPr>
      <w:rFonts w:eastAsia="Times New Roman" w:cs="Times New Roman"/>
      <w:sz w:val="24"/>
      <w:szCs w:val="24"/>
    </w:rPr>
  </w:style>
  <w:style w:type="character" w:styleId="af3">
    <w:name w:val="FollowedHyperlink"/>
    <w:basedOn w:val="a0"/>
    <w:uiPriority w:val="99"/>
    <w:semiHidden/>
    <w:unhideWhenUsed/>
    <w:rsid w:val="002B3D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dy.shambarova@mail.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metod-kopilka.ru/page-article-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2AC4A-C4DC-4CE6-B094-948AA1917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Шамбарова</dc:creator>
  <cp:keywords/>
  <dc:description/>
  <cp:lastModifiedBy>Юлия Шамбарова</cp:lastModifiedBy>
  <cp:revision>4</cp:revision>
  <dcterms:created xsi:type="dcterms:W3CDTF">2023-12-02T12:23:00Z</dcterms:created>
  <dcterms:modified xsi:type="dcterms:W3CDTF">2023-12-02T12:25:00Z</dcterms:modified>
</cp:coreProperties>
</file>