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A9" w:rsidRDefault="00A0796F" w:rsidP="00B15B12">
      <w:pPr>
        <w:pStyle w:val="a3"/>
        <w:spacing w:line="360" w:lineRule="auto"/>
        <w:ind w:left="454"/>
        <w:contextualSpacing/>
        <w:rPr>
          <w:rFonts w:ascii="Helvetica" w:hAnsi="Helvetica" w:cs="Helvetica"/>
          <w:iCs/>
          <w:color w:val="333333"/>
        </w:rPr>
      </w:pPr>
      <w:r w:rsidRPr="00A0796F">
        <w:rPr>
          <w:rFonts w:ascii="Helvetica" w:hAnsi="Helvetica" w:cs="Helvetica"/>
          <w:iCs/>
          <w:color w:val="333333"/>
        </w:rPr>
        <w:t xml:space="preserve">          </w:t>
      </w: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Pr="00082251" w:rsidRDefault="00082251" w:rsidP="00082251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 xml:space="preserve">Статья на тему: </w:t>
      </w:r>
    </w:p>
    <w:p w:rsidR="00082251" w:rsidRPr="00082251" w:rsidRDefault="00082251" w:rsidP="0008225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2251">
        <w:rPr>
          <w:rFonts w:ascii="Times New Roman" w:hAnsi="Times New Roman"/>
          <w:b/>
          <w:sz w:val="28"/>
          <w:szCs w:val="28"/>
        </w:rPr>
        <w:t>«Применение информационных технологий</w:t>
      </w:r>
    </w:p>
    <w:p w:rsidR="00082251" w:rsidRPr="00082251" w:rsidRDefault="00082251" w:rsidP="00082251">
      <w:pPr>
        <w:pStyle w:val="a3"/>
        <w:spacing w:line="360" w:lineRule="auto"/>
        <w:contextualSpacing/>
        <w:jc w:val="center"/>
        <w:rPr>
          <w:rFonts w:ascii="Helvetica" w:hAnsi="Helvetica" w:cs="Helvetica"/>
          <w:b/>
          <w:iCs/>
          <w:color w:val="333333"/>
        </w:rPr>
      </w:pPr>
      <w:r w:rsidRPr="00082251">
        <w:rPr>
          <w:b/>
          <w:sz w:val="28"/>
          <w:szCs w:val="28"/>
        </w:rPr>
        <w:t>в обучении детей с ОВЗ»</w:t>
      </w: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Default="00082251" w:rsidP="00082251">
      <w:pPr>
        <w:pStyle w:val="a3"/>
        <w:spacing w:line="360" w:lineRule="auto"/>
        <w:contextualSpacing/>
        <w:rPr>
          <w:sz w:val="28"/>
          <w:szCs w:val="28"/>
        </w:rPr>
      </w:pPr>
    </w:p>
    <w:p w:rsidR="00082251" w:rsidRPr="005860A9" w:rsidRDefault="00082251" w:rsidP="00082251">
      <w:pPr>
        <w:pStyle w:val="a3"/>
        <w:spacing w:line="360" w:lineRule="auto"/>
        <w:contextualSpacing/>
        <w:rPr>
          <w:sz w:val="28"/>
          <w:szCs w:val="28"/>
        </w:rPr>
      </w:pPr>
    </w:p>
    <w:p w:rsidR="005860A9" w:rsidRPr="00082251" w:rsidRDefault="005860A9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 xml:space="preserve">Выполнил: </w:t>
      </w:r>
      <w:proofErr w:type="spellStart"/>
      <w:r w:rsidRPr="00082251">
        <w:rPr>
          <w:rFonts w:ascii="Times New Roman" w:hAnsi="Times New Roman"/>
          <w:sz w:val="28"/>
          <w:szCs w:val="28"/>
        </w:rPr>
        <w:t>Баландина</w:t>
      </w:r>
      <w:proofErr w:type="spellEnd"/>
      <w:r w:rsidRPr="00082251">
        <w:rPr>
          <w:rFonts w:ascii="Times New Roman" w:hAnsi="Times New Roman"/>
          <w:sz w:val="28"/>
          <w:szCs w:val="28"/>
        </w:rPr>
        <w:t xml:space="preserve"> Марина Николаевна</w:t>
      </w:r>
    </w:p>
    <w:p w:rsidR="005860A9" w:rsidRPr="00082251" w:rsidRDefault="005860A9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>Должность: учитель начальных классов</w:t>
      </w:r>
    </w:p>
    <w:p w:rsidR="00082251" w:rsidRPr="00082251" w:rsidRDefault="00082251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F6CC3" w:rsidRPr="00082251" w:rsidRDefault="005F6CC3" w:rsidP="00082251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082251">
        <w:rPr>
          <w:rFonts w:ascii="Times New Roman" w:hAnsi="Times New Roman"/>
          <w:i/>
          <w:sz w:val="28"/>
          <w:szCs w:val="28"/>
        </w:rPr>
        <w:t xml:space="preserve">      ГБОУ СОШ №4 п.г.т. Алексеевка г.о. </w:t>
      </w:r>
      <w:proofErr w:type="spellStart"/>
      <w:r w:rsidRPr="00082251">
        <w:rPr>
          <w:rFonts w:ascii="Times New Roman" w:hAnsi="Times New Roman"/>
          <w:i/>
          <w:sz w:val="28"/>
          <w:szCs w:val="28"/>
        </w:rPr>
        <w:t>Кинель</w:t>
      </w:r>
      <w:proofErr w:type="spellEnd"/>
    </w:p>
    <w:p w:rsidR="005860A9" w:rsidRPr="00082251" w:rsidRDefault="005860A9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>Эл.</w:t>
      </w:r>
      <w:r w:rsidR="000D2425">
        <w:rPr>
          <w:rFonts w:ascii="Times New Roman" w:hAnsi="Times New Roman"/>
          <w:sz w:val="28"/>
          <w:szCs w:val="28"/>
        </w:rPr>
        <w:t xml:space="preserve"> </w:t>
      </w:r>
      <w:r w:rsidRPr="00082251">
        <w:rPr>
          <w:rFonts w:ascii="Times New Roman" w:hAnsi="Times New Roman"/>
          <w:sz w:val="28"/>
          <w:szCs w:val="28"/>
        </w:rPr>
        <w:t xml:space="preserve">адрес: </w:t>
      </w:r>
      <w:hyperlink r:id="rId5" w:history="1">
        <w:r w:rsidRPr="00082251">
          <w:rPr>
            <w:rStyle w:val="a4"/>
            <w:rFonts w:ascii="Times New Roman" w:hAnsi="Times New Roman"/>
            <w:sz w:val="28"/>
            <w:szCs w:val="28"/>
          </w:rPr>
          <w:t>marina_more65@mail.</w:t>
        </w:r>
        <w:proofErr w:type="spellStart"/>
        <w:r w:rsidRPr="0008225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860A9" w:rsidRPr="00082251" w:rsidRDefault="005860A9" w:rsidP="00082251">
      <w:pPr>
        <w:spacing w:line="360" w:lineRule="auto"/>
        <w:contextualSpacing/>
        <w:jc w:val="right"/>
        <w:rPr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 xml:space="preserve"> Телефон: 8927</w:t>
      </w:r>
      <w:r w:rsidR="00B44724" w:rsidRPr="00082251">
        <w:rPr>
          <w:rFonts w:ascii="Times New Roman" w:hAnsi="Times New Roman"/>
          <w:sz w:val="28"/>
          <w:szCs w:val="28"/>
        </w:rPr>
        <w:t>7424025</w:t>
      </w:r>
    </w:p>
    <w:p w:rsidR="005860A9" w:rsidRPr="00997674" w:rsidRDefault="005860A9" w:rsidP="005860A9">
      <w:pPr>
        <w:jc w:val="center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Default="005860A9" w:rsidP="005860A9">
      <w:pPr>
        <w:jc w:val="right"/>
        <w:rPr>
          <w:sz w:val="28"/>
          <w:szCs w:val="28"/>
        </w:rPr>
      </w:pPr>
    </w:p>
    <w:p w:rsidR="00082251" w:rsidRDefault="00082251" w:rsidP="005860A9">
      <w:pPr>
        <w:jc w:val="right"/>
        <w:rPr>
          <w:sz w:val="28"/>
          <w:szCs w:val="28"/>
        </w:rPr>
      </w:pPr>
    </w:p>
    <w:p w:rsidR="00082251" w:rsidRPr="00997674" w:rsidRDefault="00082251" w:rsidP="005860A9">
      <w:pPr>
        <w:jc w:val="right"/>
        <w:rPr>
          <w:sz w:val="28"/>
          <w:szCs w:val="28"/>
        </w:rPr>
      </w:pPr>
    </w:p>
    <w:p w:rsidR="005860A9" w:rsidRDefault="005860A9" w:rsidP="005860A9">
      <w:pPr>
        <w:jc w:val="right"/>
        <w:rPr>
          <w:sz w:val="28"/>
          <w:szCs w:val="28"/>
        </w:rPr>
      </w:pPr>
    </w:p>
    <w:p w:rsidR="007F08D6" w:rsidRPr="00997674" w:rsidRDefault="007F08D6" w:rsidP="005860A9">
      <w:pPr>
        <w:jc w:val="right"/>
        <w:rPr>
          <w:sz w:val="28"/>
          <w:szCs w:val="28"/>
        </w:rPr>
      </w:pPr>
      <w:bookmarkStart w:id="0" w:name="_GoBack"/>
      <w:bookmarkEnd w:id="0"/>
    </w:p>
    <w:p w:rsidR="005860A9" w:rsidRDefault="005860A9" w:rsidP="005860A9">
      <w:pPr>
        <w:jc w:val="center"/>
        <w:rPr>
          <w:sz w:val="28"/>
          <w:szCs w:val="28"/>
        </w:rPr>
      </w:pPr>
      <w:r w:rsidRPr="00997674">
        <w:rPr>
          <w:sz w:val="28"/>
          <w:szCs w:val="28"/>
        </w:rPr>
        <w:t>20</w:t>
      </w:r>
      <w:r w:rsidR="00B44724">
        <w:rPr>
          <w:sz w:val="28"/>
          <w:szCs w:val="28"/>
        </w:rPr>
        <w:t>2</w:t>
      </w:r>
      <w:r w:rsidR="005D0D26">
        <w:rPr>
          <w:sz w:val="28"/>
          <w:szCs w:val="28"/>
        </w:rPr>
        <w:t>4</w:t>
      </w:r>
      <w:r w:rsidRPr="0099767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82251" w:rsidRDefault="00082251" w:rsidP="005860A9">
      <w:pPr>
        <w:jc w:val="center"/>
        <w:rPr>
          <w:sz w:val="28"/>
          <w:szCs w:val="28"/>
        </w:rPr>
      </w:pPr>
    </w:p>
    <w:p w:rsidR="00A0796F" w:rsidRPr="00312FAD" w:rsidRDefault="005860A9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>
        <w:rPr>
          <w:rFonts w:ascii="Helvetica" w:hAnsi="Helvetica" w:cs="Helvetica"/>
          <w:iCs/>
          <w:color w:val="333333"/>
        </w:rPr>
        <w:lastRenderedPageBreak/>
        <w:t xml:space="preserve">    </w:t>
      </w:r>
      <w:r w:rsidR="00A0796F" w:rsidRPr="00A0796F">
        <w:rPr>
          <w:rFonts w:ascii="Helvetica" w:hAnsi="Helvetica" w:cs="Helvetica"/>
          <w:iCs/>
          <w:color w:val="333333"/>
        </w:rPr>
        <w:t xml:space="preserve">  </w:t>
      </w:r>
      <w:r>
        <w:rPr>
          <w:rFonts w:ascii="Helvetica" w:hAnsi="Helvetica" w:cs="Helvetica"/>
          <w:iCs/>
          <w:color w:val="333333"/>
        </w:rPr>
        <w:t xml:space="preserve"> </w:t>
      </w:r>
      <w:r w:rsidR="00AD3245" w:rsidRPr="00AD3245">
        <w:rPr>
          <w:rFonts w:ascii="Helvetica" w:hAnsi="Helvetica" w:cs="Helvetica"/>
          <w:iCs/>
          <w:color w:val="333333"/>
        </w:rPr>
        <w:t xml:space="preserve">  </w:t>
      </w:r>
      <w:r w:rsidR="00082251">
        <w:rPr>
          <w:rFonts w:ascii="Helvetica" w:hAnsi="Helvetica" w:cs="Helvetica"/>
          <w:iCs/>
          <w:color w:val="333333"/>
        </w:rPr>
        <w:t xml:space="preserve">    </w:t>
      </w:r>
      <w:r w:rsidR="00A0796F" w:rsidRPr="00312FAD">
        <w:rPr>
          <w:iCs/>
          <w:sz w:val="28"/>
          <w:szCs w:val="28"/>
        </w:rPr>
        <w:t>Определяющей тенденцией современного обучения является переход к личностно-ориентированной системе образования, что можно обеспечить с помощью информационных и коммуникационных технологий (ИКТ).</w:t>
      </w:r>
      <w:r w:rsidR="00A0796F" w:rsidRPr="00312FAD">
        <w:rPr>
          <w:sz w:val="28"/>
          <w:szCs w:val="28"/>
        </w:rPr>
        <w:t xml:space="preserve"> </w:t>
      </w:r>
      <w:r w:rsidR="00A0796F" w:rsidRPr="00312FAD">
        <w:rPr>
          <w:iCs/>
          <w:sz w:val="28"/>
          <w:szCs w:val="28"/>
        </w:rPr>
        <w:t>Подобные технологии активно применяются для передачи информации и обеспечения взаимодействия преподавателя и обучаемого в современных системах открытого и дистанционного образования. Современный преподаватель должен не только обладать знаниями в области ИКТ, но и быть специалистом по их применению в своей профессиональной деятельности.</w:t>
      </w:r>
    </w:p>
    <w:p w:rsidR="00A0796F" w:rsidRPr="00312FAD" w:rsidRDefault="00AD3245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AD3245">
        <w:rPr>
          <w:sz w:val="28"/>
          <w:szCs w:val="28"/>
        </w:rPr>
        <w:t xml:space="preserve">           </w:t>
      </w:r>
      <w:r w:rsidR="00082251">
        <w:rPr>
          <w:sz w:val="28"/>
          <w:szCs w:val="28"/>
        </w:rPr>
        <w:t xml:space="preserve"> </w:t>
      </w:r>
      <w:r w:rsidR="00A0796F" w:rsidRPr="00312FAD">
        <w:rPr>
          <w:sz w:val="28"/>
          <w:szCs w:val="28"/>
        </w:rPr>
        <w:t>Основным средством ИКТ для информационной среды любой системы образования является персональный компьютер, возможности которого определяются установленным на нем программным обеспечением.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 xml:space="preserve">          </w:t>
      </w:r>
      <w:r w:rsidR="00082251">
        <w:rPr>
          <w:sz w:val="28"/>
          <w:szCs w:val="28"/>
        </w:rPr>
        <w:t xml:space="preserve"> </w:t>
      </w:r>
      <w:r w:rsidRPr="00312FAD">
        <w:rPr>
          <w:sz w:val="28"/>
          <w:szCs w:val="28"/>
        </w:rPr>
        <w:t>Развитие познавательной деятельности ребенка с ОВЗ зависит от множества факторов, в том числе и от того, насколько наглядным и удобным для его восприятия является учебный материал. Применение электронных учебных материалов на уроках и занятиях не только знакомит детей с предметным миром, но и способствует развитию их информационной компетентности и коррекции познавательной сферы.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 xml:space="preserve">           </w:t>
      </w:r>
      <w:r w:rsidR="00082251">
        <w:rPr>
          <w:sz w:val="28"/>
          <w:szCs w:val="28"/>
        </w:rPr>
        <w:t xml:space="preserve"> </w:t>
      </w:r>
      <w:r w:rsidRPr="00312FAD">
        <w:rPr>
          <w:sz w:val="28"/>
          <w:szCs w:val="28"/>
        </w:rPr>
        <w:t>В процессе работы в области применения ИКТ могу отметить: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>- повышение уровня познавательных процессов у детей с ОВЗ, благодаря применению информационных технологий.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>- повышение уровня личного профессионализма  в области информационных технологий и методики коррекционно-развивающей работы.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>- формирование мотивационных компонентов деятельности у большинства обучающихся.</w:t>
      </w:r>
    </w:p>
    <w:p w:rsidR="00D96786" w:rsidRPr="00312FAD" w:rsidRDefault="00A0796F" w:rsidP="00B15B12">
      <w:pPr>
        <w:spacing w:line="360" w:lineRule="auto"/>
        <w:ind w:left="397"/>
        <w:contextualSpacing/>
        <w:jc w:val="both"/>
        <w:rPr>
          <w:rFonts w:ascii="Times New Roman" w:hAnsi="Times New Roman"/>
          <w:sz w:val="28"/>
          <w:szCs w:val="28"/>
        </w:rPr>
      </w:pPr>
      <w:r w:rsidRPr="00312FAD">
        <w:rPr>
          <w:rFonts w:ascii="Times New Roman" w:hAnsi="Times New Roman"/>
          <w:sz w:val="28"/>
          <w:szCs w:val="28"/>
        </w:rPr>
        <w:t xml:space="preserve">Ребенку с особыми потребностями для усвоения способов ориентировки в окружающем мире, для выделения и фиксирования свойств и отношений предметов, для понимания того или иного действия требуется гораздо </w:t>
      </w:r>
      <w:r w:rsidRPr="00312FAD">
        <w:rPr>
          <w:rFonts w:ascii="Times New Roman" w:hAnsi="Times New Roman"/>
          <w:sz w:val="28"/>
          <w:szCs w:val="28"/>
        </w:rPr>
        <w:lastRenderedPageBreak/>
        <w:t>больше повторений, чем нормально развивающемуся ребенку. Дидактические компьютерные игры</w:t>
      </w:r>
      <w:r w:rsidR="005D0D26">
        <w:rPr>
          <w:rFonts w:ascii="Times New Roman" w:hAnsi="Times New Roman"/>
          <w:sz w:val="28"/>
          <w:szCs w:val="28"/>
        </w:rPr>
        <w:t>,</w:t>
      </w:r>
      <w:r w:rsidRPr="00312FAD">
        <w:rPr>
          <w:rFonts w:ascii="Times New Roman" w:hAnsi="Times New Roman"/>
          <w:sz w:val="28"/>
          <w:szCs w:val="28"/>
        </w:rPr>
        <w:t xml:space="preserve"> подобранные мной</w:t>
      </w:r>
      <w:r w:rsidR="005D0D26">
        <w:rPr>
          <w:rFonts w:ascii="Times New Roman" w:hAnsi="Times New Roman"/>
          <w:sz w:val="28"/>
          <w:szCs w:val="28"/>
        </w:rPr>
        <w:t>,</w:t>
      </w:r>
      <w:r w:rsidRPr="00312FAD">
        <w:rPr>
          <w:rFonts w:ascii="Times New Roman" w:hAnsi="Times New Roman"/>
          <w:sz w:val="28"/>
          <w:szCs w:val="28"/>
        </w:rPr>
        <w:t xml:space="preserve"> позволяют обеспечить нужное количество повторений на разном материале при сохранении эмоционально положительного отношения к заданию.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 xml:space="preserve">    </w:t>
      </w:r>
      <w:r w:rsidR="005860A9" w:rsidRPr="00312FAD">
        <w:rPr>
          <w:sz w:val="28"/>
          <w:szCs w:val="28"/>
        </w:rPr>
        <w:t xml:space="preserve">   </w:t>
      </w:r>
      <w:r w:rsidR="00AD3245" w:rsidRPr="00AD3245">
        <w:rPr>
          <w:sz w:val="28"/>
          <w:szCs w:val="28"/>
        </w:rPr>
        <w:t xml:space="preserve">    </w:t>
      </w:r>
      <w:r w:rsidR="005860A9" w:rsidRPr="00312FAD">
        <w:rPr>
          <w:sz w:val="28"/>
          <w:szCs w:val="28"/>
        </w:rPr>
        <w:t xml:space="preserve"> </w:t>
      </w:r>
      <w:r w:rsidRPr="00312FAD">
        <w:rPr>
          <w:sz w:val="28"/>
          <w:szCs w:val="28"/>
        </w:rPr>
        <w:t>Используя учебно-игровые средства и тренажёры в коррекционно-развивающей работе, могу сказать, что компьютерные технологии открывают новые возможности использования педагогических приемов в традиционной коррекционной методике: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1. Возможность подобрать материал разной степени сложности. Конкретному ребенку всегда можно предложить именно то, что в данный момент соответствует его возможностям и задачам обучения.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2. Сделать “видимым” проблемы в развитии ребенка, трудно обнаруживаемые в традиционном обучении. Показать, как трансформировать выявленные проблемы в специальные задачи обучения.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Сформировать у ребенка процесс осмысливания собственных навыков.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Занятие на </w:t>
      </w:r>
      <w:proofErr w:type="gram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компьютере  создает</w:t>
      </w:r>
      <w:proofErr w:type="gram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комфортные условия для успешного выполнения упражнений</w:t>
      </w:r>
      <w:r w:rsidR="00D34ED3" w:rsidRPr="00312F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Появляется возможность освоить обучающимся модели коммуникации с вымышленными героями компьютерной программы, как основные для освоения межличностной коммуникации.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Обучающийся стремиться исправить увиденную ошибку, ищет приемы самоконтроля, ориентируясь на привлекательную графику.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7. Во время коррекционных занятий с использованием компьютерной программы у обучающихся исчезает негативизм, связанный с необходимостью многократного повторения определенных правил, формул. Появляется уверенность в своих силах и желание продолжить свое обучение, повышается мотивация в трудной для него работе.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Дети меньше утомляются, дольше сохраняют работоспособность.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Глядя на экран монитора, ребенок сам видит результат своей работы.</w:t>
      </w:r>
    </w:p>
    <w:p w:rsidR="00A0796F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Большую помощь при подготовке и проведении уроков оказывает учителю пакет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, который включает в себя кроме известного всем текстового процессора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 еще и систему баз данных 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Access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 и электронные презентации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PowerPoint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. Текстовый редактор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 позволяет подготовить раздаточный и дидактический материал. Электронные презентации дают возможность учителю при минимальной подготовке и незначительных затратах времени подготовить наглядность к уроку. Уроки, составленные при помощи 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PowerPoint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 зрелищны и эффективны в работе над информацией.</w:t>
      </w:r>
    </w:p>
    <w:p w:rsidR="00A0796F" w:rsidRPr="00312FAD" w:rsidRDefault="007E289D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Сегодня вызывает множество вопросов дистанционное обучение, им интересуются, его ставят под сомнение, но в среде школьных педагогов эта форма работы используется недостаточно широко.</w:t>
      </w:r>
    </w:p>
    <w:p w:rsidR="00A0796F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Хотелось бы остановиться на возможностях дистанционного обучения детей с ограниченными возможностями развития. Внедрение компьютерных технологий облегчит специалистам работу по коррекции нарушений, поможет детям быстро и безболезненно “влиться” в окружающую их жизнь, а также позволит иметь возможность получать доступную информацию более современным способом. Применение компьютерных технологий дает детям возможность развиваться в новом виде деятельности – работе на компьютере самостоятельно. Возможность обеспечить индивидуальный подход в обучении, подбор адекватных для каждого ребенка темпа и способа усвоения знаний, а значит и обеспечение индивидуальной системной помощи – вот смысл применения в коррекционной педагогике компьютерных технологий.</w:t>
      </w:r>
    </w:p>
    <w:p w:rsidR="00A0796F" w:rsidRPr="00312FAD" w:rsidRDefault="00DB0563" w:rsidP="00B15B12">
      <w:pPr>
        <w:spacing w:before="120"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на компьютере, в том числе и с дистанционными образовательными ресурсами, стимулирует интеллектуальную деятельность детей, развивает пространственное мышление, память, логику, внимание, приучает работать самостоятельно, принимать решения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самому справляться с поставленной задачей, помогает лучше развивать мелкую моторику рук.</w:t>
      </w:r>
    </w:p>
    <w:p w:rsidR="00A0796F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Используя элементы дистанционного обучения в своей практике, учитель старается обеспечить активизацию роли учащегося в собственном образовании (в выборе направлений, форм и темпов обучения); расширить ему доступ к образовательным массивам культурно-исторических и научных достижений человечества. Дистанционные формы обучения значительно упрощают процесс межличностной коммуникации, устраняют многие проблемы психологического характера, связанные с ним. Ребенок, находящийся на домашнем обучении, получает возможность общения с педагогами-профессионалами, со сверстниками, независимо от их территориальной расположенности</w:t>
      </w:r>
      <w:r w:rsidR="005860A9" w:rsidRPr="00312F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A0796F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Так же освоение компьютерных технологий учащимися позволяет им участвовать в дистанционных конкурсах и проекта</w:t>
      </w:r>
      <w:r w:rsidR="00D34ED3" w:rsidRPr="00312FA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(олимпиадах, конференциях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, викторинах</w:t>
      </w:r>
      <w:r w:rsidR="00D34ED3" w:rsidRPr="00312FAD">
        <w:rPr>
          <w:rFonts w:ascii="Times New Roman" w:eastAsia="Times New Roman" w:hAnsi="Times New Roman"/>
          <w:sz w:val="28"/>
          <w:szCs w:val="28"/>
          <w:lang w:eastAsia="ru-RU"/>
        </w:rPr>
        <w:t>). Тем самым расширяется кругозор ребенка, повышается его самооценка.</w:t>
      </w:r>
    </w:p>
    <w:p w:rsidR="00DB0563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563" w:rsidRDefault="00DB0563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724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724" w:rsidRPr="00312FAD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796F" w:rsidRDefault="00A0796F" w:rsidP="00312FAD">
      <w:pPr>
        <w:spacing w:after="135" w:line="360" w:lineRule="auto"/>
        <w:contextualSpacing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Литература:</w:t>
      </w:r>
    </w:p>
    <w:p w:rsidR="005D0D26" w:rsidRPr="00312FAD" w:rsidRDefault="005D0D26" w:rsidP="00312FAD">
      <w:pPr>
        <w:spacing w:after="135" w:line="36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0796F" w:rsidRPr="00312FAD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Гозман Л.Я., </w:t>
      </w:r>
      <w:proofErr w:type="spellStart"/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Шестопал</w:t>
      </w:r>
      <w:proofErr w:type="spellEnd"/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Е.Б. 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Дистанционное обучение на пороге XXI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века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End"/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Мысль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0796F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Ковалёв Д.С. 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Место и роль дистанционного обучения в системе образования детей с ОВЗ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http://www.lokos.net </w:t>
      </w:r>
    </w:p>
    <w:p w:rsidR="005D0D26" w:rsidRDefault="00B44724" w:rsidP="00B44724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0D26">
        <w:rPr>
          <w:rFonts w:ascii="Times New Roman" w:eastAsia="Times New Roman" w:hAnsi="Times New Roman"/>
          <w:sz w:val="28"/>
          <w:szCs w:val="28"/>
          <w:lang w:eastAsia="ru-RU"/>
        </w:rPr>
        <w:t>Интернет-сайты:</w:t>
      </w:r>
    </w:p>
    <w:p w:rsidR="00B44724" w:rsidRPr="00312FAD" w:rsidRDefault="005D0D26" w:rsidP="00B44724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44724" w:rsidRPr="00312FAD">
        <w:rPr>
          <w:rFonts w:ascii="Times New Roman" w:eastAsia="Times New Roman" w:hAnsi="Times New Roman"/>
          <w:sz w:val="28"/>
          <w:szCs w:val="28"/>
          <w:lang w:eastAsia="ru-RU"/>
        </w:rPr>
        <w:t>http://www.prodlenka.org</w:t>
      </w:r>
    </w:p>
    <w:p w:rsidR="00B44724" w:rsidRPr="00312FAD" w:rsidRDefault="005D0D26" w:rsidP="00B44724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44724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http://rostov.ito.edu.ru </w:t>
      </w:r>
    </w:p>
    <w:p w:rsidR="00B44724" w:rsidRPr="00312FAD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44724" w:rsidRPr="00312FAD" w:rsidSect="000D242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796F"/>
    <w:rsid w:val="00082251"/>
    <w:rsid w:val="000D2425"/>
    <w:rsid w:val="001C17F4"/>
    <w:rsid w:val="00312FAD"/>
    <w:rsid w:val="005860A9"/>
    <w:rsid w:val="005D0D26"/>
    <w:rsid w:val="005F6CC3"/>
    <w:rsid w:val="007E289D"/>
    <w:rsid w:val="007F08D6"/>
    <w:rsid w:val="00867173"/>
    <w:rsid w:val="00892210"/>
    <w:rsid w:val="009D787D"/>
    <w:rsid w:val="00A0796F"/>
    <w:rsid w:val="00AD3245"/>
    <w:rsid w:val="00B15B12"/>
    <w:rsid w:val="00B44724"/>
    <w:rsid w:val="00C820BE"/>
    <w:rsid w:val="00CD1AAE"/>
    <w:rsid w:val="00CE79DA"/>
    <w:rsid w:val="00D34ED3"/>
    <w:rsid w:val="00D96786"/>
    <w:rsid w:val="00D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2C2F"/>
  <w15:docId w15:val="{D1F3932F-9B82-48D7-9817-AC8A9742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96F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796F"/>
    <w:rPr>
      <w:strike w:val="0"/>
      <w:dstrike w:val="0"/>
      <w:color w:val="008738"/>
      <w:u w:val="none"/>
      <w:effect w:val="none"/>
      <w:shd w:val="clear" w:color="auto" w:fill="auto"/>
    </w:rPr>
  </w:style>
  <w:style w:type="character" w:customStyle="1" w:styleId="street-address">
    <w:name w:val="street-address"/>
    <w:basedOn w:val="a0"/>
    <w:rsid w:val="00A0796F"/>
  </w:style>
  <w:style w:type="character" w:customStyle="1" w:styleId="locality">
    <w:name w:val="locality"/>
    <w:basedOn w:val="a0"/>
    <w:rsid w:val="00A0796F"/>
  </w:style>
  <w:style w:type="character" w:customStyle="1" w:styleId="country-name">
    <w:name w:val="country-name"/>
    <w:basedOn w:val="a0"/>
    <w:rsid w:val="00A0796F"/>
  </w:style>
  <w:style w:type="character" w:customStyle="1" w:styleId="postal-code">
    <w:name w:val="postal-code"/>
    <w:basedOn w:val="a0"/>
    <w:rsid w:val="00A0796F"/>
  </w:style>
  <w:style w:type="character" w:customStyle="1" w:styleId="extended-address">
    <w:name w:val="extended-address"/>
    <w:basedOn w:val="a0"/>
    <w:rsid w:val="00A0796F"/>
  </w:style>
  <w:style w:type="character" w:customStyle="1" w:styleId="tel">
    <w:name w:val="tel"/>
    <w:basedOn w:val="a0"/>
    <w:rsid w:val="00A0796F"/>
  </w:style>
  <w:style w:type="character" w:customStyle="1" w:styleId="text2">
    <w:name w:val="text2"/>
    <w:basedOn w:val="a0"/>
    <w:rsid w:val="00A0796F"/>
  </w:style>
  <w:style w:type="paragraph" w:styleId="a5">
    <w:name w:val="Balloon Text"/>
    <w:basedOn w:val="a"/>
    <w:link w:val="a6"/>
    <w:uiPriority w:val="99"/>
    <w:semiHidden/>
    <w:unhideWhenUsed/>
    <w:rsid w:val="00A0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96F"/>
    <w:rPr>
      <w:rFonts w:ascii="Tahoma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5860A9"/>
    <w:pPr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6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636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2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47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4224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359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3600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978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na_more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02E8-7909-4D7B-B88F-B0A45BA9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balandosik</dc:creator>
  <cp:lastModifiedBy>Марина</cp:lastModifiedBy>
  <cp:revision>21</cp:revision>
  <cp:lastPrinted>2016-12-14T22:12:00Z</cp:lastPrinted>
  <dcterms:created xsi:type="dcterms:W3CDTF">2016-12-14T21:25:00Z</dcterms:created>
  <dcterms:modified xsi:type="dcterms:W3CDTF">2024-12-01T20:19:00Z</dcterms:modified>
</cp:coreProperties>
</file>