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CBE" w:rsidRPr="00580CBE" w:rsidRDefault="00580CBE" w:rsidP="00580CBE">
      <w:pPr>
        <w:spacing w:line="240" w:lineRule="auto"/>
        <w:ind w:right="5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80CBE">
        <w:rPr>
          <w:rFonts w:ascii="Times New Roman" w:hAnsi="Times New Roman" w:cs="Times New Roman"/>
          <w:i/>
          <w:sz w:val="28"/>
          <w:szCs w:val="28"/>
        </w:rPr>
        <w:t>Государственное бюджетное общеобразовательное учреждение № 2</w:t>
      </w:r>
      <w:r w:rsidRPr="00580CB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80CBE" w:rsidRPr="00580CBE" w:rsidRDefault="00580CBE" w:rsidP="00580CBE">
      <w:pPr>
        <w:spacing w:line="240" w:lineRule="auto"/>
        <w:ind w:right="5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80CBE">
        <w:rPr>
          <w:rFonts w:ascii="Times New Roman" w:hAnsi="Times New Roman" w:cs="Times New Roman"/>
          <w:i/>
          <w:sz w:val="28"/>
          <w:szCs w:val="28"/>
        </w:rPr>
        <w:t xml:space="preserve"> посёлка городского типа Суходол муниципального района Сергиевский </w:t>
      </w:r>
    </w:p>
    <w:p w:rsidR="00580CBE" w:rsidRPr="00580CBE" w:rsidRDefault="00580CBE" w:rsidP="00580CBE">
      <w:pPr>
        <w:spacing w:line="240" w:lineRule="auto"/>
        <w:ind w:right="5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80CBE">
        <w:rPr>
          <w:rFonts w:ascii="Times New Roman" w:hAnsi="Times New Roman" w:cs="Times New Roman"/>
          <w:i/>
          <w:sz w:val="28"/>
          <w:szCs w:val="28"/>
        </w:rPr>
        <w:t>Самарской области</w:t>
      </w:r>
    </w:p>
    <w:p w:rsidR="00B711F8" w:rsidRDefault="00B711F8" w:rsidP="00580CBE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711F8" w:rsidRPr="00B711F8" w:rsidRDefault="00B711F8" w:rsidP="00580CBE">
      <w:pPr>
        <w:rPr>
          <w:rFonts w:ascii="Times New Roman" w:hAnsi="Times New Roman" w:cs="Times New Roman"/>
          <w:b/>
          <w:sz w:val="28"/>
          <w:szCs w:val="28"/>
        </w:rPr>
      </w:pPr>
    </w:p>
    <w:p w:rsidR="00B711F8" w:rsidRDefault="00AF7033" w:rsidP="00B71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1F8">
        <w:rPr>
          <w:rFonts w:ascii="Times New Roman" w:hAnsi="Times New Roman" w:cs="Times New Roman"/>
          <w:b/>
          <w:sz w:val="28"/>
          <w:szCs w:val="28"/>
        </w:rPr>
        <w:t>Использование интерактивной доски</w:t>
      </w:r>
      <w:r w:rsidR="00B711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279C" w:rsidRPr="00B711F8">
        <w:rPr>
          <w:rFonts w:ascii="Times New Roman" w:hAnsi="Times New Roman" w:cs="Times New Roman"/>
          <w:b/>
          <w:sz w:val="28"/>
          <w:szCs w:val="28"/>
        </w:rPr>
        <w:t>на логопе</w:t>
      </w:r>
      <w:r w:rsidR="00075C09" w:rsidRPr="00B711F8">
        <w:rPr>
          <w:rFonts w:ascii="Times New Roman" w:hAnsi="Times New Roman" w:cs="Times New Roman"/>
          <w:b/>
          <w:sz w:val="28"/>
          <w:szCs w:val="28"/>
        </w:rPr>
        <w:t>дических занятиях</w:t>
      </w:r>
    </w:p>
    <w:p w:rsidR="00B132AC" w:rsidRDefault="00075C09" w:rsidP="00B71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1F8">
        <w:rPr>
          <w:rFonts w:ascii="Times New Roman" w:hAnsi="Times New Roman" w:cs="Times New Roman"/>
          <w:b/>
          <w:sz w:val="28"/>
          <w:szCs w:val="28"/>
        </w:rPr>
        <w:t>с детьми с ограниченными возможностями здоровья</w:t>
      </w:r>
    </w:p>
    <w:p w:rsidR="00B711F8" w:rsidRDefault="00B711F8" w:rsidP="00580CBE">
      <w:pPr>
        <w:rPr>
          <w:rFonts w:ascii="Times New Roman" w:hAnsi="Times New Roman" w:cs="Times New Roman"/>
          <w:b/>
          <w:sz w:val="28"/>
          <w:szCs w:val="28"/>
        </w:rPr>
      </w:pPr>
    </w:p>
    <w:p w:rsidR="00580CBE" w:rsidRDefault="00580CBE" w:rsidP="00580CBE">
      <w:pPr>
        <w:rPr>
          <w:rFonts w:ascii="Times New Roman" w:hAnsi="Times New Roman" w:cs="Times New Roman"/>
          <w:b/>
          <w:sz w:val="28"/>
          <w:szCs w:val="28"/>
        </w:rPr>
      </w:pPr>
    </w:p>
    <w:p w:rsidR="00580CBE" w:rsidRPr="00580CBE" w:rsidRDefault="00580CBE" w:rsidP="00580CBE">
      <w:pPr>
        <w:jc w:val="right"/>
        <w:rPr>
          <w:rFonts w:ascii="Times New Roman" w:hAnsi="Times New Roman" w:cs="Times New Roman"/>
          <w:sz w:val="28"/>
          <w:szCs w:val="28"/>
        </w:rPr>
      </w:pPr>
      <w:r w:rsidRPr="00580CBE">
        <w:rPr>
          <w:rFonts w:ascii="Times New Roman" w:hAnsi="Times New Roman" w:cs="Times New Roman"/>
          <w:sz w:val="28"/>
          <w:szCs w:val="28"/>
        </w:rPr>
        <w:t xml:space="preserve">Автор: Абдулина Марина </w:t>
      </w:r>
      <w:proofErr w:type="spellStart"/>
      <w:r w:rsidRPr="00580CBE">
        <w:rPr>
          <w:rFonts w:ascii="Times New Roman" w:hAnsi="Times New Roman" w:cs="Times New Roman"/>
          <w:sz w:val="28"/>
          <w:szCs w:val="28"/>
        </w:rPr>
        <w:t>Наильевна</w:t>
      </w:r>
      <w:proofErr w:type="spellEnd"/>
    </w:p>
    <w:p w:rsidR="00580CBE" w:rsidRPr="00580CBE" w:rsidRDefault="00580CBE" w:rsidP="00580CBE">
      <w:pPr>
        <w:jc w:val="right"/>
        <w:rPr>
          <w:rFonts w:ascii="Times New Roman" w:hAnsi="Times New Roman" w:cs="Times New Roman"/>
          <w:sz w:val="28"/>
          <w:szCs w:val="28"/>
        </w:rPr>
      </w:pPr>
      <w:r w:rsidRPr="00580CBE"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580CBE" w:rsidRPr="00580CBE" w:rsidRDefault="00580CBE" w:rsidP="00580CBE">
      <w:pPr>
        <w:jc w:val="right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580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marina</w:t>
        </w:r>
        <w:r w:rsidRPr="00580CB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580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abdulina</w:t>
        </w:r>
        <w:r w:rsidRPr="00580CBE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580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inbox</w:t>
        </w:r>
        <w:r w:rsidRPr="00580CB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80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580CBE" w:rsidRPr="00580CBE" w:rsidRDefault="00580CBE" w:rsidP="00580CBE">
      <w:pPr>
        <w:jc w:val="right"/>
        <w:rPr>
          <w:rFonts w:ascii="Times New Roman" w:hAnsi="Times New Roman" w:cs="Times New Roman"/>
          <w:sz w:val="28"/>
          <w:szCs w:val="28"/>
        </w:rPr>
      </w:pPr>
      <w:r w:rsidRPr="00580CBE">
        <w:rPr>
          <w:rFonts w:ascii="Times New Roman" w:hAnsi="Times New Roman" w:cs="Times New Roman"/>
          <w:sz w:val="28"/>
          <w:szCs w:val="28"/>
        </w:rPr>
        <w:t>тел. 89170336191</w:t>
      </w:r>
    </w:p>
    <w:p w:rsidR="00580CBE" w:rsidRDefault="00580CBE" w:rsidP="00580C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1F8" w:rsidRDefault="00B711F8" w:rsidP="00B71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1F8" w:rsidRDefault="00B711F8" w:rsidP="00B71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1F8" w:rsidRDefault="00B711F8" w:rsidP="00B71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1F8" w:rsidRDefault="00B711F8" w:rsidP="00B71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1F8" w:rsidRDefault="00B711F8" w:rsidP="00B71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1F8" w:rsidRDefault="00B711F8" w:rsidP="00B71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1F8" w:rsidRDefault="00B711F8" w:rsidP="00B71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1F8" w:rsidRDefault="00B711F8" w:rsidP="00B71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1F8" w:rsidRDefault="00B711F8" w:rsidP="00B711F8">
      <w:pPr>
        <w:rPr>
          <w:rFonts w:ascii="Times New Roman" w:hAnsi="Times New Roman" w:cs="Times New Roman"/>
          <w:b/>
          <w:sz w:val="28"/>
          <w:szCs w:val="28"/>
        </w:rPr>
      </w:pPr>
    </w:p>
    <w:p w:rsidR="00580CBE" w:rsidRDefault="00580CBE" w:rsidP="00B711F8">
      <w:pPr>
        <w:rPr>
          <w:rFonts w:ascii="Times New Roman" w:hAnsi="Times New Roman" w:cs="Times New Roman"/>
          <w:b/>
          <w:sz w:val="28"/>
          <w:szCs w:val="28"/>
        </w:rPr>
      </w:pPr>
    </w:p>
    <w:p w:rsidR="00580CBE" w:rsidRDefault="00580CBE" w:rsidP="00B711F8">
      <w:pPr>
        <w:rPr>
          <w:rFonts w:ascii="Times New Roman" w:hAnsi="Times New Roman" w:cs="Times New Roman"/>
          <w:b/>
          <w:sz w:val="28"/>
          <w:szCs w:val="28"/>
        </w:rPr>
      </w:pPr>
    </w:p>
    <w:p w:rsidR="00B711F8" w:rsidRPr="00B711F8" w:rsidRDefault="00B711F8" w:rsidP="00B711F8">
      <w:pPr>
        <w:rPr>
          <w:rFonts w:ascii="Times New Roman" w:hAnsi="Times New Roman" w:cs="Times New Roman"/>
          <w:b/>
          <w:sz w:val="28"/>
          <w:szCs w:val="28"/>
        </w:rPr>
      </w:pPr>
    </w:p>
    <w:p w:rsidR="00B711F8" w:rsidRDefault="00B711F8" w:rsidP="00B71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1F8">
        <w:rPr>
          <w:rFonts w:ascii="Times New Roman" w:hAnsi="Times New Roman" w:cs="Times New Roman"/>
          <w:b/>
          <w:sz w:val="28"/>
          <w:szCs w:val="28"/>
        </w:rPr>
        <w:lastRenderedPageBreak/>
        <w:t>Использование интерактивной доски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1F8">
        <w:rPr>
          <w:rFonts w:ascii="Times New Roman" w:hAnsi="Times New Roman" w:cs="Times New Roman"/>
          <w:b/>
          <w:sz w:val="28"/>
          <w:szCs w:val="28"/>
        </w:rPr>
        <w:t>на логопедических занятиях</w:t>
      </w:r>
    </w:p>
    <w:p w:rsidR="00B711F8" w:rsidRPr="00B711F8" w:rsidRDefault="00B711F8" w:rsidP="00580C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1F8">
        <w:rPr>
          <w:rFonts w:ascii="Times New Roman" w:hAnsi="Times New Roman" w:cs="Times New Roman"/>
          <w:b/>
          <w:sz w:val="28"/>
          <w:szCs w:val="28"/>
        </w:rPr>
        <w:t>с детьми с ограниченными возможностями здоровья</w:t>
      </w:r>
    </w:p>
    <w:p w:rsidR="00AF7033" w:rsidRPr="00AF7033" w:rsidRDefault="00AF7033" w:rsidP="00580CB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F70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отмечается увеличение числа детей с нарушениями речи и, соответственно, возникает необходимость поиска наиболее эффективного пути обучения данной категории детей. Известно, что использование в коррекционной работе с учащимися с ограниченны</w:t>
      </w:r>
      <w:r w:rsidR="00775822" w:rsidRPr="00775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возможностями здоровья </w:t>
      </w:r>
      <w:r w:rsidRPr="00AF70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разнообразных нетрадиционных методов и приемов предотвращает утомление, поддерживает познавательную активность, повышает качество логопедической работы в целом. В настоящее время внедрение компьютерных технологий является новой ступенью в образовательном процессе. Логопеды не только не остались в стороне, но и активно включились в процесс широкого использования информационно-развивающих технологий в своей практике.</w:t>
      </w:r>
    </w:p>
    <w:p w:rsidR="00AF7033" w:rsidRPr="00AF7033" w:rsidRDefault="00B40F38" w:rsidP="00580CB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F7033" w:rsidRPr="00AF70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информатизация образовательного пространства включает в себя оснащение техникой, позволяющей в полной мере реализовывать развивающие компьютерные технологии обучения, что способствует повышению мотивации детей к получению и усвоению новых знаний.</w:t>
      </w:r>
    </w:p>
    <w:p w:rsidR="00AF7033" w:rsidRPr="00AF7033" w:rsidRDefault="00B40F38" w:rsidP="00580CB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F7033" w:rsidRPr="00AF70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последнее время в логопедической работе особое место занимает интерактивная доска. Использование интерактивной доски помогает сделать учебный процесс увлекательным, динамичным, красочным, получить обратную связь с учащимися. Интерактивная доска - полифункциональное устройство, позволяющее на одном занятии использовать как стандартное программное обеспечение, входящее в состав комплектации ИД, так и авторские презентации, тренажеры, видеоролики, компьютерные игры и т.д.</w:t>
      </w:r>
    </w:p>
    <w:p w:rsidR="00AF7033" w:rsidRPr="00AF7033" w:rsidRDefault="00AF7033" w:rsidP="00580CB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0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интерактивной доски на занятиях логопеда позволяет:</w:t>
      </w:r>
    </w:p>
    <w:p w:rsidR="00AF7033" w:rsidRPr="00AF7033" w:rsidRDefault="00AF7033" w:rsidP="00580C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0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качество обучения детей с ОВЗ;</w:t>
      </w:r>
    </w:p>
    <w:p w:rsidR="00AF7033" w:rsidRPr="00AF7033" w:rsidRDefault="00AF7033" w:rsidP="00580C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0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высшие психические функции (восприятие, внимание, память, мышление) за счет повышения уровня наглядности, использования в работе методов активного обучения;</w:t>
      </w:r>
    </w:p>
    <w:p w:rsidR="00AF7033" w:rsidRPr="00AF7033" w:rsidRDefault="00AF7033" w:rsidP="00580C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0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артикуляционную и мелкую моторику, совершенствовать навыки пространственной ориентировки, развивать точность движений руки;</w:t>
      </w:r>
    </w:p>
    <w:p w:rsidR="00AF7033" w:rsidRPr="00AF7033" w:rsidRDefault="00AF7033" w:rsidP="00580C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0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мотивацию и увеличить работоспособность при коррекции речевых нарушений;</w:t>
      </w:r>
    </w:p>
    <w:p w:rsidR="00AF7033" w:rsidRPr="00AF7033" w:rsidRDefault="00AF7033" w:rsidP="00580C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0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психологический комфорт на занятиях.</w:t>
      </w:r>
    </w:p>
    <w:p w:rsidR="00AF7033" w:rsidRPr="00AF7033" w:rsidRDefault="00AF7033" w:rsidP="00580CB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работе с интерактивной доской у учащихся задействованы различные виды памяти (слуховая, зрительная, ассоциативная), активизируются процессы внимания (концентрация, </w:t>
      </w:r>
      <w:r w:rsidRPr="00AF70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распределение, переключение), совершенствуются </w:t>
      </w:r>
      <w:proofErr w:type="spellStart"/>
      <w:r w:rsidRPr="00AF703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графомоторные</w:t>
      </w:r>
      <w:proofErr w:type="spellEnd"/>
      <w:r w:rsidRPr="00AF703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навыки, зрительно-пространственные отношения. Практическая значимость использования интерактивной доски состоит в том, что учитель и ученики расширяют границы привычного, поднимая процесс обучения и преподавания на качественно новый уровень. С помощью компьютерных технологий можно существенно повысить мотивацию ребенка с особенностями в развитии к трудной для него работе, научить и приучить его самого оценивать свои достижения, осознанно ставить перед собой новые задачи. Развитие умения строить самостоятельный диалог с компьютерной программой позволит создать у детей с особыми образовательными потребностями первоначальную модель взаимодействия с техникой, что необходимо и для будущей трудовой деятельности. Благодаря информационным технологиям, в том числе и работе с интерактивной доской, можно обеспечить продуктивную деятельность экспериментирования, необходимую для формирования полноценной системы умственных действий и понятий, обеспечить занимательную для ребенка форму занятий, обеспечить освоение детьми модели коммуникации, основу которой составляют явления жизни человека.</w:t>
      </w:r>
    </w:p>
    <w:p w:rsidR="00AF7033" w:rsidRPr="00AF7033" w:rsidRDefault="00580CBE" w:rsidP="00580CB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bookmarkStart w:id="0" w:name="_GoBack"/>
      <w:bookmarkEnd w:id="0"/>
      <w:r w:rsidR="00AF7033" w:rsidRPr="00AF7033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с ограниченными возможностями здоровья, имеющих нарушения речи различного уровня, выявляется недостаточное понимание и различение грамматических форм; затруднения, а иногда и невозможность связно, последовательно, логично передать содержание текста; недостаточность объема словаря; вербальные замены; при осложненном варианте общего недоразвития речи имеют место определенные сложности при автоматизации поставленных звуков. Процесс обучения ребенка с речевой патологией требует длительного времени и отнимает у ребёнка много сил. Со временем у него утрачивается интерес к занятиям с логопедом, теряется мотивация, ведь коррекция нарушений речи - трудоемкий процесс. Использование компьютерных средств позволяет значительно повысить мотивационную готовность детей к проведению коррекционных занятий путем моделирования коррекционно-развивающей компьютерной среды. Общение с компьютером</w:t>
      </w:r>
      <w:r w:rsidR="00AF7033" w:rsidRPr="00AF7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AF7033" w:rsidRPr="00AF70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вызывает у учеников коррекционной школы интерес, сначала как игровая, а затем и как учебная</w:t>
      </w:r>
      <w:r w:rsidR="00AF7033" w:rsidRPr="00AF7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AF7033" w:rsidRPr="00AF70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деятельность.</w:t>
      </w:r>
    </w:p>
    <w:p w:rsidR="00AF7033" w:rsidRPr="00AF7033" w:rsidRDefault="00B40F38" w:rsidP="00580CB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F7033" w:rsidRPr="00AF7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Мультимедийные презентации - это удобный и эффектный способ представления информации с помощью компьютерных программ интерактивной доски. Он сочетает в себе динамику, звук и изображение, возможность самостоятельно (совместно с педагогом, коллективно) выполнять практические задания, исправлять допущенные ошибки, фиксировать полученный результат, т.е. те факторы, которые наиболее долго удерживают внимание ребенка. Одновременное воздействие на два важнейших органа восприятия (слух и зрение) позволяют достичь гораздо большего эффекта. Таким образом, облегчение процесса восприятия и запоминания информации с помощью ярких образов - это основа любой современной </w:t>
      </w:r>
      <w:r w:rsidR="00AF7033" w:rsidRPr="00AF70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презентации. Более того, презентация дает возможность учителю самостоятельно скомпоновать учебный материал исходя их особенностей учащегося, темы занятия, что позволяет построить урок так, чтобы добиться максимального учебного эффекта.</w:t>
      </w:r>
    </w:p>
    <w:p w:rsidR="00AF7033" w:rsidRPr="00AF7033" w:rsidRDefault="00B40F38" w:rsidP="00580CB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F7033" w:rsidRPr="00AF703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презентации можно использовать как на подгрупповых, так и на индивидуальных занятиях в зависимости от поставленных задач и психофизиологических возможностей учащихся с речевыми нарушениями.</w:t>
      </w:r>
    </w:p>
    <w:p w:rsidR="00AF7033" w:rsidRPr="00AF7033" w:rsidRDefault="00AF7033" w:rsidP="00580CBE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мультимедийных презентаций в коррекционно-развивающей работе логопеда помогает решать следующие задачи:</w:t>
      </w:r>
    </w:p>
    <w:p w:rsidR="00AF7033" w:rsidRPr="00AF7033" w:rsidRDefault="00AF7033" w:rsidP="00580CB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F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</w:t>
      </w:r>
      <w:r w:rsidRPr="00AF7033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развитие навыков языкового анализа и синтеза; уточнение, расширение и активизация словаря по лексическим темам; развитие грамматического строя речи; развитие связной речи; развитие орфографической зоркости.</w:t>
      </w:r>
    </w:p>
    <w:p w:rsidR="00AF7033" w:rsidRPr="00AF7033" w:rsidRDefault="00AF7033" w:rsidP="00580CB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Коррекционные: </w:t>
      </w:r>
      <w:r w:rsidRPr="00AF70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индивидуальных способностей детей в творческой речевой деятельности; развитие психических процессов; развитие тонкой и общей моторики.</w:t>
      </w:r>
    </w:p>
    <w:p w:rsidR="00AF7033" w:rsidRPr="00AF7033" w:rsidRDefault="00AF7033" w:rsidP="00580CB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F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</w:t>
      </w:r>
      <w:r w:rsidRPr="00AF7033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воспитание сотрудничества, взаимопонимания, доброжелательности, инициативности, ответственности.</w:t>
      </w:r>
    </w:p>
    <w:p w:rsidR="00AF7033" w:rsidRPr="00AF7033" w:rsidRDefault="00B40F38" w:rsidP="00580CB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F7033" w:rsidRPr="00AF703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преимуществ компьютерных средств обучения является то, что позволяют значительно повысить мотивационную готовность детей к проведению коррекционных занятий путем моделирования коррекционно-развивающей компьютерной среды. В ее рамках ребенок самостоятельно осуществляет свою деятельность, тем самым, развивая способность принимать решения, учится доводить начатое дело до конца. Особо хочется отметить</w:t>
      </w:r>
      <w:r w:rsidR="00AF7033" w:rsidRPr="00AF70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="00AF7033" w:rsidRPr="00AF70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объективной оценки результатов деятельности ребенка. Результаты</w:t>
      </w:r>
      <w:r w:rsidR="00AF7033" w:rsidRPr="00AF70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="00AF7033" w:rsidRPr="00AF70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ребенка представляются визуально на экране в виде мультипликационных образ символов, исключающих субъективную оценку, ученик видит результаты своей деятельности, что добавляет положительную эмоциональную окраску в такие занятия.</w:t>
      </w:r>
    </w:p>
    <w:p w:rsidR="00AF7033" w:rsidRPr="00AF7033" w:rsidRDefault="00B40F38" w:rsidP="00580CB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F7033" w:rsidRPr="00AF70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на логопедических занятиях интерактивной доски позволяет оптимизировать педагогический процесс, индивидуализировать обучение детей с речевыми рушениями, способствует положительному состоянию детей в процессе занятий, значительно повышает эффективность работы учителя-логопеда.</w:t>
      </w:r>
    </w:p>
    <w:p w:rsidR="00AF7033" w:rsidRPr="00AF7033" w:rsidRDefault="00AF7033" w:rsidP="00580CBE">
      <w:pPr>
        <w:shd w:val="clear" w:color="auto" w:fill="FFFFFF"/>
        <w:spacing w:after="135" w:line="36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7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9F279C" w:rsidRPr="00075C09" w:rsidRDefault="009F279C" w:rsidP="00580C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F279C" w:rsidRPr="00075C09" w:rsidSect="0077582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C7F63"/>
    <w:multiLevelType w:val="multilevel"/>
    <w:tmpl w:val="92F0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F4B0F"/>
    <w:multiLevelType w:val="hybridMultilevel"/>
    <w:tmpl w:val="671C13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0904E39"/>
    <w:multiLevelType w:val="hybridMultilevel"/>
    <w:tmpl w:val="9FDE9A98"/>
    <w:lvl w:ilvl="0" w:tplc="F54273C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4138"/>
    <w:rsid w:val="00075C09"/>
    <w:rsid w:val="000B3EA2"/>
    <w:rsid w:val="00184138"/>
    <w:rsid w:val="002A3FE8"/>
    <w:rsid w:val="003E28DA"/>
    <w:rsid w:val="004D5580"/>
    <w:rsid w:val="00580CBE"/>
    <w:rsid w:val="00716A2C"/>
    <w:rsid w:val="00727B99"/>
    <w:rsid w:val="00734CA3"/>
    <w:rsid w:val="007451B6"/>
    <w:rsid w:val="00775822"/>
    <w:rsid w:val="00821A1B"/>
    <w:rsid w:val="009F279C"/>
    <w:rsid w:val="00AC5A6A"/>
    <w:rsid w:val="00AF7033"/>
    <w:rsid w:val="00B132AC"/>
    <w:rsid w:val="00B40F38"/>
    <w:rsid w:val="00B64EB3"/>
    <w:rsid w:val="00B711F8"/>
    <w:rsid w:val="00CC1574"/>
    <w:rsid w:val="00DC6F22"/>
    <w:rsid w:val="00DE2119"/>
    <w:rsid w:val="00E107EB"/>
    <w:rsid w:val="00F90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1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0C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na-abdulina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Ученик</cp:lastModifiedBy>
  <cp:revision>12</cp:revision>
  <dcterms:created xsi:type="dcterms:W3CDTF">2015-02-22T10:04:00Z</dcterms:created>
  <dcterms:modified xsi:type="dcterms:W3CDTF">2024-11-29T08:48:00Z</dcterms:modified>
</cp:coreProperties>
</file>