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D4A48" w14:textId="064278E6" w:rsidR="00FB72E9" w:rsidRDefault="00FB72E9" w:rsidP="00327095">
      <w:pPr>
        <w:spacing w:line="240" w:lineRule="auto"/>
        <w:jc w:val="center"/>
        <w:rPr>
          <w:rStyle w:val="ui-provider"/>
          <w:b/>
          <w:bCs/>
          <w:i/>
          <w:iCs/>
          <w:sz w:val="28"/>
          <w:szCs w:val="24"/>
        </w:rPr>
      </w:pPr>
      <w:r w:rsidRPr="00AD27D0">
        <w:rPr>
          <w:rStyle w:val="ui-provider"/>
          <w:b/>
          <w:bCs/>
          <w:i/>
          <w:iCs/>
          <w:sz w:val="28"/>
          <w:szCs w:val="24"/>
        </w:rPr>
        <w:t>Цифровые технологии в логопедической работе над словообразованием прилагательных у детей с ТНР</w:t>
      </w:r>
    </w:p>
    <w:p w14:paraId="6AD4060F" w14:textId="1952295A" w:rsidR="00AD27D0" w:rsidRPr="00AD27D0" w:rsidRDefault="00AD27D0" w:rsidP="00327095">
      <w:pPr>
        <w:spacing w:line="240" w:lineRule="auto"/>
        <w:jc w:val="right"/>
        <w:rPr>
          <w:rStyle w:val="ui-provider"/>
          <w:i/>
          <w:iCs/>
          <w:sz w:val="28"/>
          <w:szCs w:val="24"/>
        </w:rPr>
      </w:pPr>
      <w:r w:rsidRPr="00AD27D0">
        <w:rPr>
          <w:i/>
          <w:iCs/>
          <w:sz w:val="28"/>
          <w:szCs w:val="24"/>
        </w:rPr>
        <w:t>Кован Мария Александровна,</w:t>
      </w:r>
      <w:r w:rsidRPr="00AD27D0">
        <w:rPr>
          <w:i/>
          <w:iCs/>
          <w:sz w:val="28"/>
          <w:szCs w:val="24"/>
        </w:rPr>
        <w:br/>
        <w:t xml:space="preserve"> учитель-логопед МАДОУ «Детский сад№283»</w:t>
      </w:r>
    </w:p>
    <w:p w14:paraId="07E0170A" w14:textId="705134D0" w:rsidR="00143A29" w:rsidRDefault="00143A29" w:rsidP="00327095">
      <w:pPr>
        <w:spacing w:after="0" w:line="240" w:lineRule="auto"/>
        <w:ind w:firstLine="709"/>
        <w:jc w:val="both"/>
        <w:rPr>
          <w:noProof/>
        </w:rPr>
      </w:pPr>
      <w:r w:rsidRPr="00AF60B9">
        <w:rPr>
          <w:rStyle w:val="ui-provider"/>
          <w:sz w:val="28"/>
          <w:szCs w:val="24"/>
        </w:rPr>
        <w:t>Достаточный уровень владения навыками словообразования прилагательных</w:t>
      </w:r>
      <w:r>
        <w:rPr>
          <w:rStyle w:val="ui-provider"/>
          <w:sz w:val="28"/>
          <w:szCs w:val="24"/>
        </w:rPr>
        <w:t xml:space="preserve"> </w:t>
      </w:r>
      <w:r w:rsidRPr="00AF60B9">
        <w:rPr>
          <w:rStyle w:val="ui-provider"/>
          <w:sz w:val="28"/>
          <w:szCs w:val="24"/>
        </w:rPr>
        <w:t>свидетельствует о правильном усвоении ребенком грамматических закономерностей языка</w:t>
      </w:r>
      <w:r w:rsidR="00B523DD">
        <w:rPr>
          <w:rStyle w:val="ui-provider"/>
          <w:sz w:val="28"/>
          <w:szCs w:val="24"/>
        </w:rPr>
        <w:t xml:space="preserve"> </w:t>
      </w:r>
      <w:r w:rsidR="00B523DD">
        <w:rPr>
          <w:rStyle w:val="ui-provider"/>
          <w:sz w:val="28"/>
          <w:szCs w:val="24"/>
          <w:lang w:val="en-US"/>
        </w:rPr>
        <w:t>[</w:t>
      </w:r>
      <w:r w:rsidR="00B523DD">
        <w:rPr>
          <w:rStyle w:val="ui-provider"/>
          <w:sz w:val="28"/>
          <w:szCs w:val="24"/>
        </w:rPr>
        <w:t>6, с.21</w:t>
      </w:r>
      <w:r w:rsidR="00B523DD">
        <w:rPr>
          <w:rStyle w:val="ui-provider"/>
          <w:sz w:val="28"/>
          <w:szCs w:val="24"/>
          <w:lang w:val="en-US"/>
        </w:rPr>
        <w:t>]</w:t>
      </w:r>
      <w:r>
        <w:rPr>
          <w:rStyle w:val="ui-provider"/>
          <w:sz w:val="28"/>
          <w:szCs w:val="24"/>
        </w:rPr>
        <w:t xml:space="preserve"> и</w:t>
      </w:r>
      <w:r w:rsidRPr="00AF60B9">
        <w:rPr>
          <w:rStyle w:val="ui-provider"/>
          <w:sz w:val="28"/>
          <w:szCs w:val="24"/>
        </w:rPr>
        <w:t xml:space="preserve"> служит важным источником пополнения атрибутивного словаря</w:t>
      </w:r>
      <w:r w:rsidR="00E6536C">
        <w:rPr>
          <w:rStyle w:val="ui-provider"/>
          <w:sz w:val="28"/>
          <w:szCs w:val="24"/>
          <w:lang w:val="en-US"/>
        </w:rPr>
        <w:t xml:space="preserve"> </w:t>
      </w:r>
      <w:r w:rsidR="00E6536C" w:rsidRPr="00E6536C">
        <w:rPr>
          <w:sz w:val="28"/>
          <w:szCs w:val="24"/>
        </w:rPr>
        <w:t>[</w:t>
      </w:r>
      <w:r w:rsidR="00B523DD">
        <w:rPr>
          <w:sz w:val="28"/>
          <w:szCs w:val="24"/>
        </w:rPr>
        <w:t>2</w:t>
      </w:r>
      <w:r w:rsidR="00E6536C" w:rsidRPr="00E6536C">
        <w:rPr>
          <w:sz w:val="28"/>
          <w:szCs w:val="24"/>
        </w:rPr>
        <w:t>]</w:t>
      </w:r>
      <w:r w:rsidRPr="00AF60B9">
        <w:rPr>
          <w:rStyle w:val="ui-provider"/>
          <w:sz w:val="28"/>
          <w:szCs w:val="24"/>
        </w:rPr>
        <w:t xml:space="preserve">. </w:t>
      </w:r>
      <w:r>
        <w:rPr>
          <w:rFonts w:eastAsia="Times New Roman" w:cs="Times New Roman"/>
          <w:kern w:val="0"/>
          <w:sz w:val="28"/>
          <w:szCs w:val="28"/>
          <w14:ligatures w14:val="none"/>
        </w:rPr>
        <w:t>С</w:t>
      </w:r>
      <w:r w:rsidRPr="005851FE">
        <w:rPr>
          <w:rFonts w:eastAsia="Times New Roman" w:cs="Times New Roman"/>
          <w:kern w:val="0"/>
          <w:sz w:val="28"/>
          <w:szCs w:val="28"/>
          <w14:ligatures w14:val="none"/>
        </w:rPr>
        <w:t xml:space="preserve">ловообразование прилагательных – это сложный, </w:t>
      </w:r>
      <w:r>
        <w:rPr>
          <w:rFonts w:eastAsia="Times New Roman" w:cs="Times New Roman"/>
          <w:kern w:val="0"/>
          <w:sz w:val="28"/>
          <w:szCs w:val="28"/>
          <w14:ligatures w14:val="none"/>
        </w:rPr>
        <w:t>многоступенчатый</w:t>
      </w:r>
      <w:r w:rsidRPr="005851FE">
        <w:rPr>
          <w:rFonts w:eastAsia="Times New Roman" w:cs="Times New Roman"/>
          <w:kern w:val="0"/>
          <w:sz w:val="28"/>
          <w:szCs w:val="28"/>
          <w14:ligatures w14:val="none"/>
        </w:rPr>
        <w:t xml:space="preserve"> процесс продуцирования производных слов-прилагательных с использованием словообразовательных способов и формантов, </w:t>
      </w:r>
      <w:r>
        <w:rPr>
          <w:rFonts w:eastAsia="Times New Roman" w:cs="Times New Roman"/>
          <w:kern w:val="0"/>
          <w:sz w:val="28"/>
          <w:szCs w:val="28"/>
          <w14:ligatures w14:val="none"/>
        </w:rPr>
        <w:t>осуществляющийся</w:t>
      </w:r>
      <w:r w:rsidRPr="005851FE">
        <w:rPr>
          <w:rFonts w:eastAsia="Times New Roman" w:cs="Times New Roman"/>
          <w:kern w:val="0"/>
          <w:sz w:val="28"/>
          <w:szCs w:val="28"/>
          <w14:ligatures w14:val="none"/>
        </w:rPr>
        <w:t xml:space="preserve"> на стыке систем языка</w:t>
      </w:r>
      <w:r w:rsidRPr="00B91678">
        <w:rPr>
          <w:noProof/>
        </w:rPr>
        <w:t xml:space="preserve"> </w:t>
      </w:r>
      <w:r w:rsidRPr="005851FE">
        <w:rPr>
          <w:rFonts w:eastAsia="Times New Roman" w:cs="Times New Roman"/>
          <w:kern w:val="0"/>
          <w:sz w:val="28"/>
          <w:szCs w:val="28"/>
          <w14:ligatures w14:val="none"/>
        </w:rPr>
        <w:t>и обусловленный лексико-грамматическими особенностями данной части речи</w:t>
      </w:r>
      <w:r w:rsidR="00E6536C">
        <w:rPr>
          <w:rFonts w:eastAsia="Times New Roman" w:cs="Times New Roman"/>
          <w:kern w:val="0"/>
          <w:sz w:val="28"/>
          <w:szCs w:val="28"/>
          <w14:ligatures w14:val="none"/>
        </w:rPr>
        <w:t xml:space="preserve"> </w:t>
      </w:r>
      <w:r w:rsidR="00E6536C"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  <w:t>[</w:t>
      </w:r>
      <w:r w:rsidR="00B523DD">
        <w:rPr>
          <w:rFonts w:eastAsia="Times New Roman" w:cs="Times New Roman"/>
          <w:kern w:val="0"/>
          <w:sz w:val="28"/>
          <w:szCs w:val="28"/>
          <w14:ligatures w14:val="none"/>
        </w:rPr>
        <w:t>5, с.8</w:t>
      </w:r>
      <w:r w:rsidR="00E6536C"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  <w:t>]</w:t>
      </w:r>
      <w:r w:rsidRPr="005851FE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  <w:r w:rsidRPr="00B91678">
        <w:rPr>
          <w:noProof/>
        </w:rPr>
        <w:t xml:space="preserve"> </w:t>
      </w:r>
    </w:p>
    <w:p w14:paraId="3AE09FDE" w14:textId="7F7A430E" w:rsidR="00143A29" w:rsidRPr="00C11926" w:rsidRDefault="00143A29" w:rsidP="00327095">
      <w:pPr>
        <w:spacing w:after="0" w:line="240" w:lineRule="auto"/>
        <w:ind w:firstLine="709"/>
        <w:jc w:val="both"/>
        <w:textAlignment w:val="baseline"/>
        <w:rPr>
          <w:kern w:val="0"/>
          <w:sz w:val="28"/>
          <w14:ligatures w14:val="none"/>
        </w:rPr>
      </w:pPr>
      <w:r w:rsidRPr="005851FE">
        <w:rPr>
          <w:rFonts w:cs="Times New Roman"/>
          <w:kern w:val="0"/>
          <w:sz w:val="28"/>
          <w:szCs w:val="28"/>
          <w14:ligatures w14:val="none"/>
        </w:rPr>
        <w:t xml:space="preserve">Развитие </w:t>
      </w:r>
      <w:r>
        <w:rPr>
          <w:rFonts w:cs="Times New Roman"/>
          <w:kern w:val="0"/>
          <w:sz w:val="28"/>
          <w:szCs w:val="28"/>
          <w14:ligatures w14:val="none"/>
        </w:rPr>
        <w:t xml:space="preserve">словообразования у детей с </w:t>
      </w:r>
      <w:r w:rsidR="00657B9A">
        <w:rPr>
          <w:rFonts w:cs="Times New Roman"/>
          <w:kern w:val="0"/>
          <w:sz w:val="28"/>
          <w:szCs w:val="28"/>
          <w14:ligatures w14:val="none"/>
        </w:rPr>
        <w:t>тяжелым недоразвитием речи (ТНР)</w:t>
      </w:r>
      <w:r>
        <w:rPr>
          <w:rFonts w:cs="Times New Roman"/>
          <w:kern w:val="0"/>
          <w:sz w:val="28"/>
          <w:szCs w:val="28"/>
          <w14:ligatures w14:val="none"/>
        </w:rPr>
        <w:t xml:space="preserve"> проходит те же </w:t>
      </w:r>
      <w:r w:rsidRPr="005851FE">
        <w:rPr>
          <w:rFonts w:cs="Times New Roman"/>
          <w:kern w:val="0"/>
          <w:sz w:val="28"/>
          <w:szCs w:val="28"/>
          <w14:ligatures w14:val="none"/>
        </w:rPr>
        <w:t>этапы, что и у детей с нормой речи, однако специфика овладевания навыками словообразования у этой категории детей имеет качественные отличия, обусловленные недоразвитием языковых операций</w:t>
      </w:r>
      <w:r w:rsidR="00B523DD">
        <w:rPr>
          <w:rFonts w:cs="Times New Roman"/>
          <w:kern w:val="0"/>
          <w:sz w:val="28"/>
          <w:szCs w:val="28"/>
          <w14:ligatures w14:val="none"/>
        </w:rPr>
        <w:t xml:space="preserve"> </w:t>
      </w:r>
      <w:r w:rsidR="00B523DD">
        <w:rPr>
          <w:rFonts w:cs="Times New Roman"/>
          <w:kern w:val="0"/>
          <w:sz w:val="28"/>
          <w:szCs w:val="28"/>
          <w:lang w:val="en-US"/>
          <w14:ligatures w14:val="none"/>
        </w:rPr>
        <w:t>[</w:t>
      </w:r>
      <w:r w:rsidR="0096366C">
        <w:rPr>
          <w:rFonts w:cs="Times New Roman"/>
          <w:kern w:val="0"/>
          <w:sz w:val="28"/>
          <w:szCs w:val="28"/>
          <w14:ligatures w14:val="none"/>
        </w:rPr>
        <w:t>3</w:t>
      </w:r>
      <w:r w:rsidR="00B523DD" w:rsidRPr="00B523DD">
        <w:rPr>
          <w:rFonts w:cs="Times New Roman"/>
          <w:kern w:val="0"/>
          <w:sz w:val="28"/>
          <w:szCs w:val="28"/>
          <w14:ligatures w14:val="none"/>
        </w:rPr>
        <w:t>, с. 93</w:t>
      </w:r>
      <w:r w:rsidR="00B523DD">
        <w:rPr>
          <w:rFonts w:cs="Times New Roman"/>
          <w:kern w:val="0"/>
          <w:sz w:val="28"/>
          <w:szCs w:val="28"/>
          <w:lang w:val="en-US"/>
          <w14:ligatures w14:val="none"/>
        </w:rPr>
        <w:t>]</w:t>
      </w:r>
      <w:r>
        <w:rPr>
          <w:rFonts w:cs="Times New Roman"/>
          <w:kern w:val="0"/>
          <w:sz w:val="28"/>
          <w:szCs w:val="28"/>
          <w14:ligatures w14:val="none"/>
        </w:rPr>
        <w:t>.</w:t>
      </w:r>
    </w:p>
    <w:p w14:paraId="0322D4F3" w14:textId="05FBCA68" w:rsidR="00143A29" w:rsidRPr="009D616F" w:rsidRDefault="00143A29" w:rsidP="0032709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Успешность коррекционно-логопедической работы по формированию у дошкольников с </w:t>
      </w:r>
      <w:r w:rsidR="00657B9A">
        <w:rPr>
          <w:rFonts w:cs="Times New Roman"/>
          <w:sz w:val="28"/>
          <w:szCs w:val="28"/>
          <w:shd w:val="clear" w:color="auto" w:fill="FFFFFF"/>
        </w:rPr>
        <w:t>Т</w:t>
      </w:r>
      <w:r>
        <w:rPr>
          <w:rFonts w:cs="Times New Roman"/>
          <w:sz w:val="28"/>
          <w:szCs w:val="28"/>
          <w:shd w:val="clear" w:color="auto" w:fill="FFFFFF"/>
        </w:rPr>
        <w:t>НР языковых компетенций, в число которых входит словообразование прилагательных, обеспечивает соблюдение принципов логопедического воздействия, среди которых – принцип комплексности, наглядности, учета ведущей деятельности, индивидуального подхода</w:t>
      </w:r>
      <w:r w:rsidR="00B523DD">
        <w:rPr>
          <w:rFonts w:cs="Times New Roman"/>
          <w:sz w:val="28"/>
          <w:szCs w:val="28"/>
          <w:shd w:val="clear" w:color="auto" w:fill="FFFFFF"/>
          <w:lang w:val="en-US"/>
        </w:rPr>
        <w:t xml:space="preserve"> [</w:t>
      </w:r>
      <w:r w:rsidR="0096366C">
        <w:rPr>
          <w:rFonts w:cs="Times New Roman"/>
          <w:sz w:val="28"/>
          <w:szCs w:val="28"/>
          <w:shd w:val="clear" w:color="auto" w:fill="FFFFFF"/>
        </w:rPr>
        <w:t>4</w:t>
      </w:r>
      <w:r w:rsidR="00B523DD">
        <w:rPr>
          <w:rFonts w:cs="Times New Roman"/>
          <w:sz w:val="28"/>
          <w:szCs w:val="28"/>
          <w:shd w:val="clear" w:color="auto" w:fill="FFFFFF"/>
          <w:lang w:val="en-US"/>
        </w:rPr>
        <w:t>]</w:t>
      </w:r>
      <w:r>
        <w:rPr>
          <w:rFonts w:cs="Times New Roman"/>
          <w:sz w:val="28"/>
          <w:szCs w:val="28"/>
          <w:shd w:val="clear" w:color="auto" w:fill="FFFFFF"/>
        </w:rPr>
        <w:t xml:space="preserve">. </w:t>
      </w:r>
      <w:r w:rsidRPr="009D616F">
        <w:rPr>
          <w:rFonts w:cs="Times New Roman"/>
          <w:sz w:val="28"/>
          <w:szCs w:val="28"/>
          <w:shd w:val="clear" w:color="auto" w:fill="FFFFFF"/>
        </w:rPr>
        <w:t>Применение</w:t>
      </w:r>
      <w:r>
        <w:rPr>
          <w:rFonts w:cs="Times New Roman"/>
          <w:sz w:val="28"/>
          <w:szCs w:val="28"/>
          <w:shd w:val="clear" w:color="auto" w:fill="FFFFFF"/>
        </w:rPr>
        <w:t xml:space="preserve"> цифровых технологий в логопедической работе позволяет в полной мере реализовать указанные принципы, а именно</w:t>
      </w:r>
      <w:r w:rsidRPr="009D616F">
        <w:rPr>
          <w:rFonts w:cs="Times New Roman"/>
          <w:sz w:val="28"/>
          <w:szCs w:val="28"/>
          <w:shd w:val="clear" w:color="auto" w:fill="FFFFFF"/>
        </w:rPr>
        <w:t>:</w:t>
      </w:r>
    </w:p>
    <w:p w14:paraId="6A502233" w14:textId="77777777" w:rsidR="00143A29" w:rsidRPr="009D616F" w:rsidRDefault="00143A29" w:rsidP="00327095">
      <w:pPr>
        <w:spacing w:after="0" w:line="240" w:lineRule="auto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9D616F">
        <w:rPr>
          <w:rFonts w:cs="Times New Roman"/>
          <w:sz w:val="28"/>
          <w:szCs w:val="28"/>
          <w:shd w:val="clear" w:color="auto" w:fill="FFFFFF"/>
        </w:rPr>
        <w:t xml:space="preserve">- позволяет проводить занятия в занимательной форме, расширять сюжетное наполнение игровых упражнений; </w:t>
      </w:r>
    </w:p>
    <w:p w14:paraId="1F3CFA04" w14:textId="77777777" w:rsidR="00143A29" w:rsidRPr="009D616F" w:rsidRDefault="00143A29" w:rsidP="00327095">
      <w:pPr>
        <w:spacing w:after="0" w:line="240" w:lineRule="auto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9D616F">
        <w:rPr>
          <w:rFonts w:cs="Times New Roman"/>
          <w:sz w:val="28"/>
          <w:szCs w:val="28"/>
          <w:shd w:val="clear" w:color="auto" w:fill="FFFFFF"/>
        </w:rPr>
        <w:t>- способствует удержанию, активизации внимания и интереса воспитанника;</w:t>
      </w:r>
    </w:p>
    <w:p w14:paraId="01501CC3" w14:textId="77777777" w:rsidR="00143A29" w:rsidRDefault="00143A29" w:rsidP="00327095">
      <w:pPr>
        <w:spacing w:after="0" w:line="240" w:lineRule="auto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9D616F">
        <w:rPr>
          <w:rFonts w:cs="Times New Roman"/>
          <w:sz w:val="28"/>
          <w:szCs w:val="28"/>
          <w:shd w:val="clear" w:color="auto" w:fill="FFFFFF"/>
        </w:rPr>
        <w:t>- позволяет упростить процесс включения воспитателей и родителей в коррекционный процесс;</w:t>
      </w:r>
    </w:p>
    <w:p w14:paraId="796C05E1" w14:textId="77777777" w:rsidR="00143A29" w:rsidRPr="009D616F" w:rsidRDefault="00143A29" w:rsidP="00327095">
      <w:pPr>
        <w:spacing w:after="0" w:line="240" w:lineRule="auto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- предоставляет взаимосвязь визуальной и аудиальной опор при формировании определенных умений;</w:t>
      </w:r>
    </w:p>
    <w:p w14:paraId="402A8CEA" w14:textId="77777777" w:rsidR="00143A29" w:rsidRDefault="00143A29" w:rsidP="00327095">
      <w:pPr>
        <w:spacing w:after="0" w:line="240" w:lineRule="auto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9D616F">
        <w:rPr>
          <w:rFonts w:cs="Times New Roman"/>
          <w:sz w:val="28"/>
          <w:szCs w:val="28"/>
          <w:shd w:val="clear" w:color="auto" w:fill="FFFFFF"/>
        </w:rPr>
        <w:t xml:space="preserve">- предусматривает возможность </w:t>
      </w:r>
      <w:r>
        <w:rPr>
          <w:rFonts w:cs="Times New Roman"/>
          <w:sz w:val="28"/>
          <w:szCs w:val="28"/>
          <w:shd w:val="clear" w:color="auto" w:fill="FFFFFF"/>
        </w:rPr>
        <w:t>включения</w:t>
      </w:r>
      <w:r w:rsidRPr="009D616F">
        <w:rPr>
          <w:rFonts w:cs="Times New Roman"/>
          <w:sz w:val="28"/>
          <w:szCs w:val="28"/>
          <w:shd w:val="clear" w:color="auto" w:fill="FFFFFF"/>
        </w:rPr>
        <w:t xml:space="preserve"> лингвистического, иллюстративного и аудиального материала в созданные шаблоны упражнений в соответствии с необходимостью индивидуализации задания.</w:t>
      </w:r>
    </w:p>
    <w:p w14:paraId="07B13A83" w14:textId="0B55B31D" w:rsidR="009475FE" w:rsidRDefault="009475FE" w:rsidP="00327095">
      <w:pPr>
        <w:pStyle w:val="ad"/>
        <w:ind w:firstLine="709"/>
        <w:jc w:val="both"/>
        <w:rPr>
          <w:b w:val="0"/>
          <w:bCs/>
          <w:szCs w:val="28"/>
        </w:rPr>
      </w:pPr>
      <w:r w:rsidRPr="009475FE">
        <w:rPr>
          <w:rFonts w:cs="Times New Roman"/>
          <w:b w:val="0"/>
          <w:bCs/>
          <w:szCs w:val="28"/>
          <w:shd w:val="clear" w:color="auto" w:fill="FFFFFF"/>
        </w:rPr>
        <w:t>Одним из этапов работы</w:t>
      </w:r>
      <w:r w:rsidR="00143A29" w:rsidRPr="009475FE">
        <w:rPr>
          <w:rFonts w:cs="Times New Roman"/>
          <w:b w:val="0"/>
          <w:bCs/>
          <w:szCs w:val="28"/>
          <w:shd w:val="clear" w:color="auto" w:fill="FFFFFF"/>
        </w:rPr>
        <w:t xml:space="preserve"> над навыками словообразования </w:t>
      </w:r>
      <w:r w:rsidRPr="009475FE">
        <w:rPr>
          <w:rFonts w:cs="Times New Roman"/>
          <w:b w:val="0"/>
          <w:bCs/>
          <w:szCs w:val="28"/>
          <w:shd w:val="clear" w:color="auto" w:fill="FFFFFF"/>
        </w:rPr>
        <w:t>является формирование словообразовательных представлений и умений</w:t>
      </w:r>
      <w:r>
        <w:rPr>
          <w:rFonts w:cs="Times New Roman"/>
          <w:b w:val="0"/>
          <w:bCs/>
          <w:szCs w:val="28"/>
          <w:shd w:val="clear" w:color="auto" w:fill="FFFFFF"/>
        </w:rPr>
        <w:t xml:space="preserve"> в </w:t>
      </w:r>
      <w:proofErr w:type="spellStart"/>
      <w:r>
        <w:rPr>
          <w:rFonts w:cs="Times New Roman"/>
          <w:b w:val="0"/>
          <w:bCs/>
          <w:szCs w:val="28"/>
          <w:shd w:val="clear" w:color="auto" w:fill="FFFFFF"/>
        </w:rPr>
        <w:t>импрессивном</w:t>
      </w:r>
      <w:proofErr w:type="spellEnd"/>
      <w:r>
        <w:rPr>
          <w:rFonts w:cs="Times New Roman"/>
          <w:b w:val="0"/>
          <w:bCs/>
          <w:szCs w:val="28"/>
          <w:shd w:val="clear" w:color="auto" w:fill="FFFFFF"/>
        </w:rPr>
        <w:t xml:space="preserve"> плане</w:t>
      </w:r>
      <w:r w:rsidR="00B523DD">
        <w:rPr>
          <w:rFonts w:cs="Times New Roman"/>
          <w:b w:val="0"/>
          <w:bCs/>
          <w:szCs w:val="28"/>
          <w:shd w:val="clear" w:color="auto" w:fill="FFFFFF"/>
        </w:rPr>
        <w:t xml:space="preserve"> </w:t>
      </w:r>
      <w:r w:rsidR="00B523DD">
        <w:rPr>
          <w:rFonts w:cs="Times New Roman"/>
          <w:b w:val="0"/>
          <w:bCs/>
          <w:szCs w:val="28"/>
          <w:shd w:val="clear" w:color="auto" w:fill="FFFFFF"/>
          <w:lang w:val="en-US"/>
        </w:rPr>
        <w:t>[</w:t>
      </w:r>
      <w:r w:rsidR="0096366C">
        <w:rPr>
          <w:rFonts w:cs="Times New Roman"/>
          <w:b w:val="0"/>
          <w:bCs/>
          <w:szCs w:val="28"/>
          <w:shd w:val="clear" w:color="auto" w:fill="FFFFFF"/>
        </w:rPr>
        <w:t>1</w:t>
      </w:r>
      <w:r w:rsidR="00B523DD">
        <w:rPr>
          <w:rFonts w:cs="Times New Roman"/>
          <w:b w:val="0"/>
          <w:bCs/>
          <w:szCs w:val="28"/>
          <w:shd w:val="clear" w:color="auto" w:fill="FFFFFF"/>
        </w:rPr>
        <w:t>, с.49</w:t>
      </w:r>
      <w:r w:rsidR="00B523DD">
        <w:rPr>
          <w:rFonts w:cs="Times New Roman"/>
          <w:b w:val="0"/>
          <w:bCs/>
          <w:szCs w:val="28"/>
          <w:shd w:val="clear" w:color="auto" w:fill="FFFFFF"/>
          <w:lang w:val="en-US"/>
        </w:rPr>
        <w:t>]</w:t>
      </w:r>
      <w:r w:rsidRPr="009475FE">
        <w:rPr>
          <w:rFonts w:cs="Times New Roman"/>
          <w:b w:val="0"/>
          <w:bCs/>
          <w:szCs w:val="28"/>
          <w:shd w:val="clear" w:color="auto" w:fill="FFFFFF"/>
        </w:rPr>
        <w:t>.</w:t>
      </w:r>
      <w:r>
        <w:rPr>
          <w:rFonts w:cs="Times New Roman"/>
          <w:szCs w:val="28"/>
          <w:shd w:val="clear" w:color="auto" w:fill="FFFFFF"/>
        </w:rPr>
        <w:t xml:space="preserve"> </w:t>
      </w:r>
      <w:r w:rsidRPr="009475FE">
        <w:rPr>
          <w:rFonts w:cs="Times New Roman"/>
          <w:b w:val="0"/>
          <w:bCs/>
          <w:szCs w:val="28"/>
          <w:shd w:val="clear" w:color="auto" w:fill="FFFFFF"/>
        </w:rPr>
        <w:t xml:space="preserve">Целью данного этапа является формирование словообразовательных представлений и операций. </w:t>
      </w:r>
      <w:r>
        <w:rPr>
          <w:rFonts w:cs="Times New Roman"/>
          <w:b w:val="0"/>
          <w:bCs/>
          <w:szCs w:val="28"/>
          <w:shd w:val="clear" w:color="auto" w:fill="FFFFFF"/>
        </w:rPr>
        <w:t>Для этого</w:t>
      </w:r>
      <w:r w:rsidRPr="009475FE">
        <w:rPr>
          <w:rFonts w:cs="Times New Roman"/>
          <w:b w:val="0"/>
          <w:bCs/>
          <w:szCs w:val="28"/>
          <w:shd w:val="clear" w:color="auto" w:fill="FFFFFF"/>
        </w:rPr>
        <w:t xml:space="preserve"> может использоваться упражнение «Викторина», созданное с помощью сервиса </w:t>
      </w:r>
      <w:r w:rsidRPr="009475FE">
        <w:rPr>
          <w:rFonts w:cs="Times New Roman"/>
          <w:b w:val="0"/>
          <w:bCs/>
          <w:szCs w:val="28"/>
          <w:shd w:val="clear" w:color="auto" w:fill="FFFFFF"/>
          <w:lang w:val="en-US"/>
        </w:rPr>
        <w:t>WordWall.net</w:t>
      </w:r>
      <w:r w:rsidRPr="009475FE">
        <w:rPr>
          <w:rFonts w:cs="Times New Roman"/>
          <w:b w:val="0"/>
          <w:bCs/>
          <w:szCs w:val="28"/>
          <w:shd w:val="clear" w:color="auto" w:fill="FFFFFF"/>
        </w:rPr>
        <w:t>.</w:t>
      </w:r>
      <w:r>
        <w:rPr>
          <w:rFonts w:cs="Times New Roman"/>
          <w:szCs w:val="28"/>
          <w:shd w:val="clear" w:color="auto" w:fill="FFFFFF"/>
        </w:rPr>
        <w:t xml:space="preserve"> </w:t>
      </w:r>
      <w:r>
        <w:rPr>
          <w:b w:val="0"/>
          <w:bCs/>
          <w:szCs w:val="28"/>
        </w:rPr>
        <w:t xml:space="preserve">Так, перед выполнением упражнения «Викторина» с целью развития навыка верификации производных прилагательных, </w:t>
      </w:r>
      <w:r w:rsidRPr="004A6F6B">
        <w:rPr>
          <w:b w:val="0"/>
          <w:bCs/>
          <w:szCs w:val="28"/>
        </w:rPr>
        <w:t xml:space="preserve">ребенку предъявляется инструкция. На экране появляется картинка-подсказка и три </w:t>
      </w:r>
      <w:r w:rsidRPr="004A6F6B">
        <w:rPr>
          <w:b w:val="0"/>
          <w:bCs/>
          <w:szCs w:val="28"/>
        </w:rPr>
        <w:lastRenderedPageBreak/>
        <w:t>карточки, при нажатии на которые озвучиваются правильный и два неправильных варианта образования</w:t>
      </w:r>
      <w:r>
        <w:rPr>
          <w:b w:val="0"/>
          <w:bCs/>
          <w:szCs w:val="28"/>
        </w:rPr>
        <w:t>, например,</w:t>
      </w:r>
      <w:r w:rsidRPr="004A6F6B">
        <w:rPr>
          <w:b w:val="0"/>
          <w:bCs/>
          <w:szCs w:val="28"/>
        </w:rPr>
        <w:t xml:space="preserve"> </w:t>
      </w:r>
      <w:r>
        <w:rPr>
          <w:b w:val="0"/>
          <w:bCs/>
          <w:szCs w:val="28"/>
        </w:rPr>
        <w:t xml:space="preserve">притяжательного </w:t>
      </w:r>
      <w:r w:rsidRPr="004A6F6B">
        <w:rPr>
          <w:b w:val="0"/>
          <w:bCs/>
          <w:szCs w:val="28"/>
        </w:rPr>
        <w:t xml:space="preserve">прилагательного, например: первая карточка – </w:t>
      </w:r>
      <w:r w:rsidR="00426AF7">
        <w:rPr>
          <w:b w:val="0"/>
          <w:bCs/>
          <w:szCs w:val="28"/>
        </w:rPr>
        <w:t>«</w:t>
      </w:r>
      <w:proofErr w:type="spellStart"/>
      <w:r w:rsidRPr="004A6F6B">
        <w:rPr>
          <w:b w:val="0"/>
          <w:bCs/>
          <w:szCs w:val="28"/>
        </w:rPr>
        <w:t>лисовый</w:t>
      </w:r>
      <w:proofErr w:type="spellEnd"/>
      <w:r w:rsidR="00426AF7">
        <w:rPr>
          <w:b w:val="0"/>
          <w:bCs/>
          <w:szCs w:val="28"/>
        </w:rPr>
        <w:t>»</w:t>
      </w:r>
      <w:r w:rsidRPr="004A6F6B">
        <w:rPr>
          <w:b w:val="0"/>
          <w:bCs/>
          <w:szCs w:val="28"/>
        </w:rPr>
        <w:t xml:space="preserve">, вторая карточка – </w:t>
      </w:r>
      <w:r w:rsidR="00426AF7">
        <w:rPr>
          <w:b w:val="0"/>
          <w:bCs/>
          <w:szCs w:val="28"/>
        </w:rPr>
        <w:t>«</w:t>
      </w:r>
      <w:r w:rsidRPr="004A6F6B">
        <w:rPr>
          <w:b w:val="0"/>
          <w:bCs/>
          <w:szCs w:val="28"/>
        </w:rPr>
        <w:t>лисий</w:t>
      </w:r>
      <w:r w:rsidR="00426AF7">
        <w:rPr>
          <w:b w:val="0"/>
          <w:bCs/>
          <w:szCs w:val="28"/>
        </w:rPr>
        <w:t>»</w:t>
      </w:r>
      <w:r w:rsidRPr="004A6F6B">
        <w:rPr>
          <w:b w:val="0"/>
          <w:bCs/>
          <w:szCs w:val="28"/>
        </w:rPr>
        <w:t xml:space="preserve">, третья </w:t>
      </w:r>
      <w:r w:rsidR="00426AF7">
        <w:rPr>
          <w:b w:val="0"/>
          <w:bCs/>
          <w:szCs w:val="28"/>
        </w:rPr>
        <w:t>–</w:t>
      </w:r>
      <w:r w:rsidRPr="004A6F6B">
        <w:rPr>
          <w:b w:val="0"/>
          <w:bCs/>
          <w:szCs w:val="28"/>
        </w:rPr>
        <w:t xml:space="preserve"> </w:t>
      </w:r>
      <w:r w:rsidR="00426AF7">
        <w:rPr>
          <w:b w:val="0"/>
          <w:bCs/>
          <w:szCs w:val="28"/>
        </w:rPr>
        <w:t>«</w:t>
      </w:r>
      <w:r w:rsidRPr="004A6F6B">
        <w:rPr>
          <w:b w:val="0"/>
          <w:bCs/>
          <w:szCs w:val="28"/>
        </w:rPr>
        <w:t>лисиный</w:t>
      </w:r>
      <w:r w:rsidR="00426AF7">
        <w:rPr>
          <w:b w:val="0"/>
          <w:bCs/>
          <w:szCs w:val="28"/>
        </w:rPr>
        <w:t>»</w:t>
      </w:r>
      <w:r w:rsidR="00553B39">
        <w:rPr>
          <w:b w:val="0"/>
          <w:bCs/>
          <w:szCs w:val="28"/>
        </w:rPr>
        <w:t xml:space="preserve"> (рис.1)</w:t>
      </w:r>
      <w:r w:rsidRPr="004A6F6B">
        <w:rPr>
          <w:b w:val="0"/>
          <w:bCs/>
          <w:szCs w:val="28"/>
        </w:rPr>
        <w:t xml:space="preserve">. Дошкольнику необходимо </w:t>
      </w:r>
      <w:r>
        <w:rPr>
          <w:b w:val="0"/>
          <w:bCs/>
          <w:szCs w:val="28"/>
        </w:rPr>
        <w:t>выбрать</w:t>
      </w:r>
      <w:r w:rsidRPr="004A6F6B">
        <w:rPr>
          <w:b w:val="0"/>
          <w:bCs/>
          <w:szCs w:val="28"/>
        </w:rPr>
        <w:t xml:space="preserve"> карточку, при нажатии на которую прозвучал правильный вариант прилагательного.</w:t>
      </w:r>
    </w:p>
    <w:p w14:paraId="77B1767D" w14:textId="2B47AF09" w:rsidR="00651029" w:rsidRDefault="00651029" w:rsidP="00327095">
      <w:pPr>
        <w:pStyle w:val="ad"/>
        <w:jc w:val="center"/>
        <w:rPr>
          <w:b w:val="0"/>
          <w:bCs/>
          <w:szCs w:val="28"/>
        </w:rPr>
      </w:pPr>
      <w:r w:rsidRPr="00651029">
        <w:rPr>
          <w:b w:val="0"/>
          <w:bCs/>
          <w:noProof/>
          <w:szCs w:val="28"/>
        </w:rPr>
        <w:drawing>
          <wp:inline distT="0" distB="0" distL="0" distR="0" wp14:anchorId="7812B03A" wp14:editId="41299578">
            <wp:extent cx="3419475" cy="1978369"/>
            <wp:effectExtent l="0" t="0" r="0" b="3175"/>
            <wp:docPr id="1642556223" name="Рисунок 1" descr="Изображение выглядит как млекопитающее, Мультфильм, графическая вставка, иллюстрация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556223" name="Рисунок 1" descr="Изображение выглядит как млекопитающее, Мультфильм, графическая вставка, иллюстрация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69494" cy="2007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53D3" w14:textId="2B40101C" w:rsidR="00651029" w:rsidRPr="008668CC" w:rsidRDefault="00651029" w:rsidP="008668CC">
      <w:pPr>
        <w:pStyle w:val="ad"/>
        <w:spacing w:after="60"/>
        <w:jc w:val="center"/>
        <w:rPr>
          <w:b w:val="0"/>
          <w:szCs w:val="28"/>
        </w:rPr>
      </w:pPr>
      <w:r w:rsidRPr="008668CC">
        <w:rPr>
          <w:b w:val="0"/>
          <w:szCs w:val="28"/>
        </w:rPr>
        <w:t>Рис</w:t>
      </w:r>
      <w:r w:rsidR="00F27BD0" w:rsidRPr="008668CC">
        <w:rPr>
          <w:b w:val="0"/>
          <w:szCs w:val="28"/>
        </w:rPr>
        <w:t>.</w:t>
      </w:r>
      <w:r w:rsidRPr="008668CC">
        <w:rPr>
          <w:b w:val="0"/>
          <w:szCs w:val="28"/>
        </w:rPr>
        <w:t xml:space="preserve"> 1. </w:t>
      </w:r>
      <w:r w:rsidR="00F27BD0" w:rsidRPr="008668CC">
        <w:rPr>
          <w:b w:val="0"/>
          <w:szCs w:val="28"/>
        </w:rPr>
        <w:t>«</w:t>
      </w:r>
      <w:r w:rsidRPr="008668CC">
        <w:rPr>
          <w:b w:val="0"/>
          <w:szCs w:val="28"/>
        </w:rPr>
        <w:t>Игровое упражнение «Викторина»</w:t>
      </w:r>
    </w:p>
    <w:p w14:paraId="760B5A2B" w14:textId="21446CF6" w:rsidR="00426AF7" w:rsidRPr="008668CC" w:rsidRDefault="009475FE" w:rsidP="008668CC">
      <w:pPr>
        <w:pStyle w:val="ad"/>
        <w:ind w:firstLine="709"/>
        <w:jc w:val="both"/>
        <w:rPr>
          <w:rFonts w:cs="Times New Roman"/>
          <w:b w:val="0"/>
          <w:bCs/>
          <w:szCs w:val="28"/>
          <w:shd w:val="clear" w:color="auto" w:fill="FFFFFF"/>
        </w:rPr>
      </w:pPr>
      <w:r w:rsidRPr="00426AF7">
        <w:rPr>
          <w:rFonts w:cs="Times New Roman"/>
          <w:b w:val="0"/>
          <w:bCs/>
          <w:szCs w:val="28"/>
          <w:shd w:val="clear" w:color="auto" w:fill="FFFFFF"/>
        </w:rPr>
        <w:t xml:space="preserve">Использование цифровых технологий особенно актуально </w:t>
      </w:r>
      <w:r w:rsidR="002403EC">
        <w:rPr>
          <w:rFonts w:cs="Times New Roman"/>
          <w:b w:val="0"/>
          <w:bCs/>
          <w:szCs w:val="28"/>
          <w:shd w:val="clear" w:color="auto" w:fill="FFFFFF"/>
        </w:rPr>
        <w:t xml:space="preserve">на </w:t>
      </w:r>
      <w:r w:rsidRPr="00426AF7">
        <w:rPr>
          <w:rFonts w:cs="Times New Roman"/>
          <w:b w:val="0"/>
          <w:bCs/>
          <w:szCs w:val="28"/>
          <w:shd w:val="clear" w:color="auto" w:fill="FFFFFF"/>
        </w:rPr>
        <w:t>завершающем этапе</w:t>
      </w:r>
      <w:r w:rsidR="00426AF7">
        <w:rPr>
          <w:rFonts w:cs="Times New Roman"/>
          <w:b w:val="0"/>
          <w:bCs/>
          <w:szCs w:val="28"/>
          <w:shd w:val="clear" w:color="auto" w:fill="FFFFFF"/>
        </w:rPr>
        <w:t xml:space="preserve"> </w:t>
      </w:r>
      <w:r w:rsidRPr="00426AF7">
        <w:rPr>
          <w:rFonts w:cs="Times New Roman"/>
          <w:b w:val="0"/>
          <w:bCs/>
          <w:szCs w:val="28"/>
          <w:shd w:val="clear" w:color="auto" w:fill="FFFFFF"/>
        </w:rPr>
        <w:t>самостоятельного применения словообразовательных правил</w:t>
      </w:r>
      <w:r w:rsidR="00426AF7">
        <w:rPr>
          <w:rFonts w:cs="Times New Roman"/>
          <w:b w:val="0"/>
          <w:bCs/>
          <w:szCs w:val="28"/>
          <w:shd w:val="clear" w:color="auto" w:fill="FFFFFF"/>
        </w:rPr>
        <w:t xml:space="preserve">, в процессе которого формируется навык </w:t>
      </w:r>
      <w:r w:rsidR="00426AF7" w:rsidRPr="00426AF7">
        <w:rPr>
          <w:rFonts w:cs="Times New Roman"/>
          <w:b w:val="0"/>
          <w:bCs/>
          <w:szCs w:val="28"/>
          <w:shd w:val="clear" w:color="auto" w:fill="FFFFFF"/>
        </w:rPr>
        <w:t xml:space="preserve">согласования образованных прилагательных, </w:t>
      </w:r>
      <w:r w:rsidR="000D56F7">
        <w:rPr>
          <w:rFonts w:cs="Times New Roman"/>
          <w:b w:val="0"/>
          <w:bCs/>
          <w:szCs w:val="28"/>
          <w:shd w:val="clear" w:color="auto" w:fill="FFFFFF"/>
        </w:rPr>
        <w:t xml:space="preserve">происходит </w:t>
      </w:r>
      <w:r w:rsidR="00426AF7" w:rsidRPr="00426AF7">
        <w:rPr>
          <w:rFonts w:cs="Times New Roman"/>
          <w:b w:val="0"/>
          <w:bCs/>
          <w:szCs w:val="28"/>
          <w:shd w:val="clear" w:color="auto" w:fill="FFFFFF"/>
        </w:rPr>
        <w:t>закрепление навыка словообразования в словосочетаниях и предложениях, связной речи.</w:t>
      </w:r>
      <w:r w:rsidR="00426AF7">
        <w:rPr>
          <w:rFonts w:cs="Times New Roman"/>
          <w:b w:val="0"/>
          <w:bCs/>
          <w:szCs w:val="28"/>
          <w:shd w:val="clear" w:color="auto" w:fill="FFFFFF"/>
        </w:rPr>
        <w:t xml:space="preserve"> </w:t>
      </w:r>
      <w:r w:rsidR="00426AF7">
        <w:rPr>
          <w:b w:val="0"/>
          <w:bCs/>
          <w:szCs w:val="28"/>
        </w:rPr>
        <w:t xml:space="preserve">На данном этапе при формировании словообразовательных моделей могут использоваться игровые упражнения, созданные с помощью различных цифровых сервисов, приложений. </w:t>
      </w:r>
    </w:p>
    <w:p w14:paraId="5B2B87F0" w14:textId="6CDDBB41" w:rsidR="00426AF7" w:rsidRDefault="00426AF7" w:rsidP="00327095">
      <w:pPr>
        <w:pStyle w:val="ad"/>
        <w:ind w:firstLine="709"/>
        <w:jc w:val="both"/>
        <w:rPr>
          <w:b w:val="0"/>
          <w:szCs w:val="28"/>
        </w:rPr>
      </w:pPr>
      <w:r>
        <w:rPr>
          <w:b w:val="0"/>
          <w:bCs/>
          <w:szCs w:val="28"/>
        </w:rPr>
        <w:t>Перед выполнением упражнения «Прятки в лесу»</w:t>
      </w:r>
      <w:r w:rsidR="00651029">
        <w:rPr>
          <w:b w:val="0"/>
          <w:bCs/>
          <w:szCs w:val="28"/>
        </w:rPr>
        <w:t xml:space="preserve"> (рис.2)</w:t>
      </w:r>
      <w:r>
        <w:rPr>
          <w:b w:val="0"/>
          <w:bCs/>
          <w:szCs w:val="28"/>
        </w:rPr>
        <w:t xml:space="preserve"> в интерактивной презентации </w:t>
      </w:r>
      <w:r w:rsidRPr="00533101">
        <w:rPr>
          <w:b w:val="0"/>
          <w:bCs/>
          <w:szCs w:val="28"/>
        </w:rPr>
        <w:t>озвучивается инструкция</w:t>
      </w:r>
      <w:r w:rsidR="00052C7F">
        <w:rPr>
          <w:b w:val="0"/>
          <w:bCs/>
          <w:szCs w:val="28"/>
        </w:rPr>
        <w:t>:</w:t>
      </w:r>
      <w:r w:rsidR="00052C7F" w:rsidRPr="00052C7F">
        <w:rPr>
          <w:b w:val="0"/>
          <w:bCs/>
          <w:szCs w:val="28"/>
        </w:rPr>
        <w:t xml:space="preserve"> «Животные играют в прятки в лесу. Но они забыли спрятать свои хвостики. Нажимай на хвост, чтобы найти животное и скажи – чей это хвост?».</w:t>
      </w:r>
      <w:r w:rsidR="00052C7F">
        <w:rPr>
          <w:b w:val="0"/>
          <w:bCs/>
          <w:szCs w:val="28"/>
        </w:rPr>
        <w:t xml:space="preserve"> </w:t>
      </w:r>
      <w:r w:rsidRPr="00533101">
        <w:rPr>
          <w:b w:val="0"/>
          <w:bCs/>
          <w:szCs w:val="28"/>
        </w:rPr>
        <w:t>После нажатия появляется животное, ребенку предлагается назвать животное и ответить</w:t>
      </w:r>
      <w:r w:rsidR="00052C7F">
        <w:rPr>
          <w:b w:val="0"/>
          <w:bCs/>
          <w:szCs w:val="28"/>
        </w:rPr>
        <w:t xml:space="preserve"> </w:t>
      </w:r>
      <w:r w:rsidRPr="00533101">
        <w:rPr>
          <w:b w:val="0"/>
          <w:bCs/>
          <w:szCs w:val="28"/>
        </w:rPr>
        <w:t>словосочетанием, чей хвост он нашел</w:t>
      </w:r>
      <w:r w:rsidR="008668CC">
        <w:rPr>
          <w:b w:val="0"/>
          <w:bCs/>
          <w:szCs w:val="28"/>
        </w:rPr>
        <w:t>, например, «рысий хвост»</w:t>
      </w:r>
      <w:r w:rsidRPr="00533101">
        <w:rPr>
          <w:b w:val="0"/>
          <w:bCs/>
          <w:szCs w:val="28"/>
        </w:rPr>
        <w:t>.</w:t>
      </w:r>
      <w:r>
        <w:rPr>
          <w:b w:val="0"/>
          <w:bCs/>
          <w:szCs w:val="28"/>
        </w:rPr>
        <w:t xml:space="preserve"> В</w:t>
      </w:r>
      <w:r>
        <w:rPr>
          <w:b w:val="0"/>
          <w:szCs w:val="28"/>
        </w:rPr>
        <w:t xml:space="preserve"> конце выполнения задания на экране появляется – красочная-анимация похвала.</w:t>
      </w:r>
    </w:p>
    <w:p w14:paraId="4FC0C1EB" w14:textId="047907A0" w:rsidR="00651029" w:rsidRDefault="00651029" w:rsidP="00327095">
      <w:pPr>
        <w:pStyle w:val="ad"/>
        <w:jc w:val="center"/>
        <w:rPr>
          <w:b w:val="0"/>
          <w:szCs w:val="28"/>
        </w:rPr>
      </w:pPr>
      <w:r w:rsidRPr="00651029">
        <w:rPr>
          <w:b w:val="0"/>
          <w:noProof/>
          <w:szCs w:val="28"/>
        </w:rPr>
        <w:drawing>
          <wp:inline distT="0" distB="0" distL="0" distR="0" wp14:anchorId="32262D70" wp14:editId="0D01DDBF">
            <wp:extent cx="3171825" cy="2245637"/>
            <wp:effectExtent l="0" t="0" r="0" b="2540"/>
            <wp:docPr id="956316922" name="Рисунок 1" descr="Изображение выглядит как мультфильм, картина, дерево, искусств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16922" name="Рисунок 1" descr="Изображение выглядит как мультфильм, картина, дерево, искусство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1160" cy="2301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12622" w14:textId="3FEABC21" w:rsidR="00651029" w:rsidRDefault="00651029" w:rsidP="00327095">
      <w:pPr>
        <w:pStyle w:val="ad"/>
        <w:spacing w:after="240"/>
        <w:jc w:val="center"/>
        <w:rPr>
          <w:b w:val="0"/>
          <w:szCs w:val="28"/>
        </w:rPr>
      </w:pPr>
      <w:r w:rsidRPr="00651029">
        <w:rPr>
          <w:b w:val="0"/>
          <w:szCs w:val="28"/>
        </w:rPr>
        <w:t>Рис</w:t>
      </w:r>
      <w:r w:rsidR="00052C7F">
        <w:rPr>
          <w:b w:val="0"/>
          <w:szCs w:val="28"/>
        </w:rPr>
        <w:t>.</w:t>
      </w:r>
      <w:r w:rsidRPr="00651029">
        <w:rPr>
          <w:b w:val="0"/>
          <w:szCs w:val="28"/>
        </w:rPr>
        <w:t xml:space="preserve"> </w:t>
      </w:r>
      <w:r>
        <w:rPr>
          <w:b w:val="0"/>
          <w:szCs w:val="28"/>
        </w:rPr>
        <w:t>2</w:t>
      </w:r>
      <w:r w:rsidRPr="00651029">
        <w:rPr>
          <w:b w:val="0"/>
          <w:szCs w:val="28"/>
        </w:rPr>
        <w:t xml:space="preserve">. </w:t>
      </w:r>
      <w:r w:rsidR="00F27BD0">
        <w:rPr>
          <w:b w:val="0"/>
          <w:szCs w:val="28"/>
        </w:rPr>
        <w:t>«</w:t>
      </w:r>
      <w:r w:rsidRPr="00651029">
        <w:rPr>
          <w:b w:val="0"/>
          <w:szCs w:val="28"/>
        </w:rPr>
        <w:t xml:space="preserve">Игровое упражнение </w:t>
      </w:r>
      <w:r w:rsidR="00F27BD0">
        <w:rPr>
          <w:b w:val="0"/>
          <w:szCs w:val="28"/>
          <w:lang w:val="en-US"/>
        </w:rPr>
        <w:t>“</w:t>
      </w:r>
      <w:r w:rsidRPr="00651029">
        <w:rPr>
          <w:b w:val="0"/>
          <w:szCs w:val="28"/>
        </w:rPr>
        <w:t>Прятки</w:t>
      </w:r>
      <w:r w:rsidR="00F27BD0">
        <w:rPr>
          <w:b w:val="0"/>
          <w:szCs w:val="28"/>
          <w:lang w:val="en-US"/>
        </w:rPr>
        <w:t>”</w:t>
      </w:r>
      <w:r w:rsidRPr="00651029">
        <w:rPr>
          <w:b w:val="0"/>
          <w:szCs w:val="28"/>
        </w:rPr>
        <w:t xml:space="preserve">, реализованное в программе </w:t>
      </w:r>
      <w:r w:rsidR="00F27BD0">
        <w:rPr>
          <w:b w:val="0"/>
          <w:szCs w:val="28"/>
        </w:rPr>
        <w:br/>
      </w:r>
      <w:r w:rsidRPr="00651029">
        <w:rPr>
          <w:b w:val="0"/>
          <w:szCs w:val="28"/>
        </w:rPr>
        <w:t>MS Power Point</w:t>
      </w:r>
      <w:r w:rsidR="00F27BD0">
        <w:rPr>
          <w:b w:val="0"/>
          <w:szCs w:val="28"/>
        </w:rPr>
        <w:t>»</w:t>
      </w:r>
    </w:p>
    <w:p w14:paraId="1B280B35" w14:textId="5B58EF1B" w:rsidR="002367C3" w:rsidRDefault="00AF747A" w:rsidP="008668CC">
      <w:pPr>
        <w:pStyle w:val="ad"/>
        <w:spacing w:after="60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Игровое упражнение «Играем с верблюдом»</w:t>
      </w:r>
      <w:r w:rsidR="00651029">
        <w:rPr>
          <w:b w:val="0"/>
          <w:szCs w:val="28"/>
        </w:rPr>
        <w:t xml:space="preserve"> (рис. 3)</w:t>
      </w:r>
      <w:r>
        <w:rPr>
          <w:b w:val="0"/>
          <w:szCs w:val="28"/>
        </w:rPr>
        <w:t xml:space="preserve"> </w:t>
      </w:r>
      <w:r w:rsidRPr="00AF747A">
        <w:rPr>
          <w:b w:val="0"/>
          <w:szCs w:val="28"/>
        </w:rPr>
        <w:t>реализ</w:t>
      </w:r>
      <w:r>
        <w:rPr>
          <w:b w:val="0"/>
          <w:szCs w:val="28"/>
        </w:rPr>
        <w:t>уется</w:t>
      </w:r>
      <w:r w:rsidRPr="00AF747A">
        <w:rPr>
          <w:b w:val="0"/>
          <w:szCs w:val="28"/>
        </w:rPr>
        <w:t xml:space="preserve"> в приложении</w:t>
      </w:r>
      <w:r w:rsidR="00052C7F">
        <w:rPr>
          <w:b w:val="0"/>
          <w:szCs w:val="28"/>
        </w:rPr>
        <w:t xml:space="preserve"> дополненной реальности</w:t>
      </w:r>
      <w:r w:rsidRPr="00AF747A">
        <w:rPr>
          <w:b w:val="0"/>
          <w:szCs w:val="28"/>
        </w:rPr>
        <w:t xml:space="preserve"> AR Real </w:t>
      </w:r>
      <w:proofErr w:type="spellStart"/>
      <w:r w:rsidRPr="00AF747A">
        <w:rPr>
          <w:b w:val="0"/>
          <w:szCs w:val="28"/>
        </w:rPr>
        <w:t>Animals</w:t>
      </w:r>
      <w:proofErr w:type="spellEnd"/>
      <w:r>
        <w:rPr>
          <w:b w:val="0"/>
          <w:szCs w:val="28"/>
        </w:rPr>
        <w:t>, что позволяет взаимодействовать с виртуальным животным – передвигать, рассматривать с разных сторон, приближать.</w:t>
      </w:r>
      <w:r w:rsidRPr="00AF747A">
        <w:rPr>
          <w:b w:val="0"/>
          <w:szCs w:val="28"/>
        </w:rPr>
        <w:t xml:space="preserve"> Ребенку предлагается рассмотреть животного, его части тела, затем ответить на соответствующие вопросы «Чей горб?»</w:t>
      </w:r>
      <w:r w:rsidR="00F75D28">
        <w:rPr>
          <w:b w:val="0"/>
          <w:szCs w:val="28"/>
        </w:rPr>
        <w:t xml:space="preserve"> - «Верблюжий горб»</w:t>
      </w:r>
      <w:r w:rsidRPr="00AF747A">
        <w:rPr>
          <w:b w:val="0"/>
          <w:szCs w:val="28"/>
        </w:rPr>
        <w:t xml:space="preserve">, «Чей хвост?» </w:t>
      </w:r>
      <w:r w:rsidR="00F75D28">
        <w:rPr>
          <w:b w:val="0"/>
          <w:szCs w:val="28"/>
        </w:rPr>
        <w:t>- «Верблюжий горб»</w:t>
      </w:r>
      <w:r w:rsidR="00651029">
        <w:rPr>
          <w:b w:val="0"/>
          <w:szCs w:val="28"/>
        </w:rPr>
        <w:t>, а также составить описательный рассказ.</w:t>
      </w:r>
      <w:r w:rsidRPr="00AF747A">
        <w:rPr>
          <w:b w:val="0"/>
          <w:szCs w:val="28"/>
        </w:rPr>
        <w:t xml:space="preserve"> </w:t>
      </w:r>
      <w:r w:rsidR="00F75D28">
        <w:rPr>
          <w:b w:val="0"/>
          <w:szCs w:val="28"/>
        </w:rPr>
        <w:t xml:space="preserve">В приложении представлены модели различных диких и домашних животных. </w:t>
      </w:r>
    </w:p>
    <w:p w14:paraId="760F6308" w14:textId="18D22D8E" w:rsidR="00651029" w:rsidRDefault="00651029" w:rsidP="00327095">
      <w:pPr>
        <w:pStyle w:val="ad"/>
        <w:jc w:val="center"/>
        <w:rPr>
          <w:b w:val="0"/>
          <w:szCs w:val="28"/>
        </w:rPr>
      </w:pPr>
      <w:r w:rsidRPr="00651029">
        <w:rPr>
          <w:b w:val="0"/>
          <w:noProof/>
          <w:szCs w:val="28"/>
        </w:rPr>
        <w:drawing>
          <wp:inline distT="0" distB="0" distL="0" distR="0" wp14:anchorId="522A5A34" wp14:editId="54D49969">
            <wp:extent cx="4219575" cy="2206754"/>
            <wp:effectExtent l="0" t="0" r="0" b="3175"/>
            <wp:docPr id="693000280" name="Рисунок 1" descr="Изображение выглядит как млекопитающее, верблюд, Верблюдовые, одногорбый верблюд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000280" name="Рисунок 1" descr="Изображение выглядит как млекопитающее, верблюд, Верблюдовые, одногорбый верблюд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50796" cy="222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A660E" w14:textId="08B9186D" w:rsidR="00651029" w:rsidRDefault="00651029" w:rsidP="008668CC">
      <w:pPr>
        <w:pStyle w:val="ad"/>
        <w:spacing w:after="60"/>
        <w:jc w:val="center"/>
        <w:rPr>
          <w:b w:val="0"/>
          <w:szCs w:val="28"/>
        </w:rPr>
      </w:pPr>
      <w:r w:rsidRPr="00651029">
        <w:rPr>
          <w:b w:val="0"/>
          <w:szCs w:val="28"/>
        </w:rPr>
        <w:t>Рис</w:t>
      </w:r>
      <w:r w:rsidR="00052C7F">
        <w:rPr>
          <w:b w:val="0"/>
          <w:szCs w:val="28"/>
        </w:rPr>
        <w:t>.</w:t>
      </w:r>
      <w:r w:rsidRPr="00651029">
        <w:rPr>
          <w:b w:val="0"/>
          <w:szCs w:val="28"/>
        </w:rPr>
        <w:t xml:space="preserve"> 3. </w:t>
      </w:r>
      <w:r w:rsidR="00F27BD0">
        <w:rPr>
          <w:b w:val="0"/>
          <w:szCs w:val="28"/>
        </w:rPr>
        <w:t>«</w:t>
      </w:r>
      <w:r w:rsidRPr="00651029">
        <w:rPr>
          <w:b w:val="0"/>
          <w:szCs w:val="28"/>
        </w:rPr>
        <w:t xml:space="preserve">Использование приложения AR Real </w:t>
      </w:r>
      <w:proofErr w:type="spellStart"/>
      <w:r w:rsidRPr="00651029">
        <w:rPr>
          <w:b w:val="0"/>
          <w:szCs w:val="28"/>
        </w:rPr>
        <w:t>Animals</w:t>
      </w:r>
      <w:proofErr w:type="spellEnd"/>
      <w:r w:rsidRPr="00651029">
        <w:rPr>
          <w:b w:val="0"/>
          <w:szCs w:val="28"/>
        </w:rPr>
        <w:t xml:space="preserve"> </w:t>
      </w:r>
      <w:r>
        <w:rPr>
          <w:b w:val="0"/>
          <w:szCs w:val="28"/>
        </w:rPr>
        <w:t>для закрепления</w:t>
      </w:r>
      <w:r w:rsidRPr="00651029">
        <w:rPr>
          <w:b w:val="0"/>
          <w:szCs w:val="28"/>
        </w:rPr>
        <w:t xml:space="preserve"> навыка словообразовани</w:t>
      </w:r>
      <w:r>
        <w:rPr>
          <w:b w:val="0"/>
          <w:szCs w:val="28"/>
        </w:rPr>
        <w:t>я</w:t>
      </w:r>
      <w:r w:rsidR="00052C7F">
        <w:rPr>
          <w:b w:val="0"/>
          <w:szCs w:val="28"/>
        </w:rPr>
        <w:t xml:space="preserve"> притяжательных прилагательных</w:t>
      </w:r>
      <w:r w:rsidR="00F27BD0">
        <w:rPr>
          <w:b w:val="0"/>
          <w:szCs w:val="28"/>
        </w:rPr>
        <w:t>»</w:t>
      </w:r>
    </w:p>
    <w:p w14:paraId="6CEE081D" w14:textId="7A427FFA" w:rsidR="00AF747A" w:rsidRDefault="00AF747A" w:rsidP="008668CC">
      <w:pPr>
        <w:pStyle w:val="ad"/>
        <w:spacing w:after="60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С этой целью</w:t>
      </w:r>
      <w:r w:rsidR="008668CC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можно использовать </w:t>
      </w:r>
      <w:r w:rsidR="008668CC">
        <w:rPr>
          <w:b w:val="0"/>
          <w:szCs w:val="28"/>
        </w:rPr>
        <w:t xml:space="preserve">и </w:t>
      </w:r>
      <w:r>
        <w:rPr>
          <w:b w:val="0"/>
          <w:szCs w:val="28"/>
        </w:rPr>
        <w:t xml:space="preserve">мини-игры, предлагаемые цифровым порталом </w:t>
      </w:r>
      <w:proofErr w:type="spellStart"/>
      <w:r>
        <w:rPr>
          <w:b w:val="0"/>
          <w:szCs w:val="28"/>
        </w:rPr>
        <w:t>Играемся.ру</w:t>
      </w:r>
      <w:proofErr w:type="spellEnd"/>
      <w:r w:rsidR="00F75D28">
        <w:rPr>
          <w:b w:val="0"/>
          <w:szCs w:val="28"/>
        </w:rPr>
        <w:t xml:space="preserve">. Например, в игре «Чьи следы?» необходимо соотнести изображение животного и </w:t>
      </w:r>
      <w:r w:rsidR="00052C7F">
        <w:rPr>
          <w:b w:val="0"/>
          <w:szCs w:val="28"/>
        </w:rPr>
        <w:t>его след</w:t>
      </w:r>
      <w:r w:rsidR="00F75D28">
        <w:rPr>
          <w:b w:val="0"/>
          <w:szCs w:val="28"/>
        </w:rPr>
        <w:t>, нажав на изображение соответствующего животного на экране</w:t>
      </w:r>
      <w:r w:rsidR="00052C7F">
        <w:rPr>
          <w:b w:val="0"/>
          <w:szCs w:val="28"/>
        </w:rPr>
        <w:t xml:space="preserve"> (рис.4). </w:t>
      </w:r>
      <w:r w:rsidR="00651029">
        <w:rPr>
          <w:b w:val="0"/>
          <w:szCs w:val="28"/>
        </w:rPr>
        <w:t xml:space="preserve">Далее педагог предлагает воспитаннику </w:t>
      </w:r>
      <w:r w:rsidR="00F75D28">
        <w:rPr>
          <w:b w:val="0"/>
          <w:szCs w:val="28"/>
        </w:rPr>
        <w:t>образовать притяжательное прилагательное и затем фразу с ним: «Это обезьяний след», «Это змеиный след» и так далее.</w:t>
      </w:r>
      <w:r w:rsidR="00052C7F">
        <w:rPr>
          <w:b w:val="0"/>
          <w:szCs w:val="28"/>
        </w:rPr>
        <w:t xml:space="preserve"> Инструкция к мини-игре может звучать следующим образом:</w:t>
      </w:r>
      <w:r w:rsidR="00052C7F" w:rsidRPr="00052C7F">
        <w:rPr>
          <w:b w:val="0"/>
          <w:szCs w:val="28"/>
        </w:rPr>
        <w:t xml:space="preserve"> «Мы оказались в джунглях. След какого животного ты видишь? Значит, это чей след? Нажми на нужное животное».</w:t>
      </w:r>
      <w:r w:rsidR="00F75D28">
        <w:rPr>
          <w:b w:val="0"/>
          <w:szCs w:val="28"/>
        </w:rPr>
        <w:t xml:space="preserve"> </w:t>
      </w:r>
    </w:p>
    <w:p w14:paraId="098E2C3B" w14:textId="043A1460" w:rsidR="00052C7F" w:rsidRDefault="00052C7F" w:rsidP="00327095">
      <w:pPr>
        <w:pStyle w:val="ad"/>
        <w:jc w:val="center"/>
        <w:rPr>
          <w:b w:val="0"/>
          <w:szCs w:val="28"/>
        </w:rPr>
      </w:pPr>
      <w:r w:rsidRPr="00052C7F">
        <w:rPr>
          <w:b w:val="0"/>
          <w:noProof/>
          <w:szCs w:val="28"/>
        </w:rPr>
        <w:drawing>
          <wp:inline distT="0" distB="0" distL="0" distR="0" wp14:anchorId="432C4DC3" wp14:editId="389E2701">
            <wp:extent cx="3475090" cy="2543175"/>
            <wp:effectExtent l="0" t="0" r="0" b="0"/>
            <wp:docPr id="107382049" name="Рисунок 1" descr="Изображение выглядит как млекопитающее, небо, мультфильм, слон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82049" name="Рисунок 1" descr="Изображение выглядит как млекопитающее, небо, мультфильм, слон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01783" cy="256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0A301" w14:textId="5FDEFDBD" w:rsidR="00052C7F" w:rsidRDefault="00052C7F" w:rsidP="00327095">
      <w:pPr>
        <w:pStyle w:val="ad"/>
        <w:spacing w:after="240"/>
        <w:jc w:val="center"/>
        <w:rPr>
          <w:b w:val="0"/>
          <w:szCs w:val="28"/>
        </w:rPr>
      </w:pPr>
      <w:r w:rsidRPr="00651029">
        <w:rPr>
          <w:b w:val="0"/>
          <w:szCs w:val="28"/>
        </w:rPr>
        <w:t>Рис</w:t>
      </w:r>
      <w:r>
        <w:rPr>
          <w:b w:val="0"/>
          <w:szCs w:val="28"/>
        </w:rPr>
        <w:t>.</w:t>
      </w:r>
      <w:r w:rsidRPr="00651029">
        <w:rPr>
          <w:b w:val="0"/>
          <w:szCs w:val="28"/>
        </w:rPr>
        <w:t xml:space="preserve"> </w:t>
      </w:r>
      <w:r>
        <w:rPr>
          <w:b w:val="0"/>
          <w:szCs w:val="28"/>
        </w:rPr>
        <w:t>4</w:t>
      </w:r>
      <w:r w:rsidRPr="00651029">
        <w:rPr>
          <w:b w:val="0"/>
          <w:szCs w:val="28"/>
        </w:rPr>
        <w:t xml:space="preserve">. </w:t>
      </w:r>
      <w:r w:rsidR="00F27BD0">
        <w:rPr>
          <w:b w:val="0"/>
          <w:szCs w:val="28"/>
        </w:rPr>
        <w:t>«</w:t>
      </w:r>
      <w:r w:rsidRPr="00651029">
        <w:rPr>
          <w:b w:val="0"/>
          <w:szCs w:val="28"/>
        </w:rPr>
        <w:t xml:space="preserve">Использование </w:t>
      </w:r>
      <w:r>
        <w:rPr>
          <w:b w:val="0"/>
          <w:szCs w:val="28"/>
        </w:rPr>
        <w:t xml:space="preserve">мини-игр, размещенных на портале </w:t>
      </w:r>
      <w:proofErr w:type="spellStart"/>
      <w:r>
        <w:rPr>
          <w:b w:val="0"/>
          <w:szCs w:val="28"/>
        </w:rPr>
        <w:t>Играемся.ру</w:t>
      </w:r>
      <w:proofErr w:type="spellEnd"/>
      <w:r w:rsidRPr="00651029">
        <w:rPr>
          <w:b w:val="0"/>
          <w:szCs w:val="28"/>
        </w:rPr>
        <w:t xml:space="preserve"> </w:t>
      </w:r>
      <w:r>
        <w:rPr>
          <w:b w:val="0"/>
          <w:szCs w:val="28"/>
        </w:rPr>
        <w:t>для закрепления</w:t>
      </w:r>
      <w:r w:rsidRPr="00651029">
        <w:rPr>
          <w:b w:val="0"/>
          <w:szCs w:val="28"/>
        </w:rPr>
        <w:t xml:space="preserve"> навыка словообразовани</w:t>
      </w:r>
      <w:r>
        <w:rPr>
          <w:b w:val="0"/>
          <w:szCs w:val="28"/>
        </w:rPr>
        <w:t>я притяжательных прилагательных</w:t>
      </w:r>
      <w:r w:rsidR="00F27BD0">
        <w:rPr>
          <w:b w:val="0"/>
          <w:szCs w:val="28"/>
        </w:rPr>
        <w:t>»</w:t>
      </w:r>
    </w:p>
    <w:p w14:paraId="2AAAE087" w14:textId="6E14D33C" w:rsidR="00F75D28" w:rsidRDefault="00F75D28" w:rsidP="00327095">
      <w:pPr>
        <w:pStyle w:val="ad"/>
        <w:spacing w:after="240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 xml:space="preserve">Представленные упражнения могут использоваться не только на логопедических занятиях в образовательном учреждении, но и выполняться дома с родителями, что способствует выстраиванию взаимосвязи в процессе логопедической работы с детьми с </w:t>
      </w:r>
      <w:r w:rsidR="009B523E">
        <w:rPr>
          <w:b w:val="0"/>
          <w:szCs w:val="28"/>
        </w:rPr>
        <w:t>Т</w:t>
      </w:r>
      <w:r>
        <w:rPr>
          <w:b w:val="0"/>
          <w:szCs w:val="28"/>
        </w:rPr>
        <w:t xml:space="preserve">НР и её эффективности. Это делает возможным функционал сервиса </w:t>
      </w:r>
      <w:r>
        <w:rPr>
          <w:b w:val="0"/>
          <w:szCs w:val="28"/>
          <w:lang w:val="en-US"/>
        </w:rPr>
        <w:t>Core App</w:t>
      </w:r>
      <w:r>
        <w:rPr>
          <w:b w:val="0"/>
          <w:szCs w:val="28"/>
        </w:rPr>
        <w:t>. Так, в тело виртуального урока можно встроить упражнение, прикрепить инструкцию и окно для обратной связи от родителей</w:t>
      </w:r>
      <w:r w:rsidR="00052C7F">
        <w:rPr>
          <w:b w:val="0"/>
          <w:szCs w:val="28"/>
        </w:rPr>
        <w:t xml:space="preserve"> (рис. 5)</w:t>
      </w:r>
      <w:r>
        <w:rPr>
          <w:b w:val="0"/>
          <w:szCs w:val="28"/>
        </w:rPr>
        <w:t xml:space="preserve">. </w:t>
      </w:r>
    </w:p>
    <w:p w14:paraId="60DE6090" w14:textId="2A5E8943" w:rsidR="00052C7F" w:rsidRDefault="00052C7F" w:rsidP="00327095">
      <w:pPr>
        <w:pStyle w:val="ad"/>
        <w:ind w:firstLine="540"/>
        <w:jc w:val="center"/>
        <w:rPr>
          <w:b w:val="0"/>
          <w:szCs w:val="28"/>
        </w:rPr>
      </w:pPr>
      <w:r w:rsidRPr="00052C7F">
        <w:rPr>
          <w:b w:val="0"/>
          <w:noProof/>
          <w:szCs w:val="28"/>
        </w:rPr>
        <w:drawing>
          <wp:inline distT="0" distB="0" distL="0" distR="0" wp14:anchorId="07C496E6" wp14:editId="648D2418">
            <wp:extent cx="3886200" cy="4631562"/>
            <wp:effectExtent l="0" t="0" r="0" b="0"/>
            <wp:docPr id="17413" name="Рисунок 1" descr="Изображение выглядит как текст, снимок экрана, графический дизайн, Веб-сайт&#10;&#10;Автоматически созданное описание">
              <a:extLst xmlns:a="http://schemas.openxmlformats.org/drawingml/2006/main">
                <a:ext uri="{FF2B5EF4-FFF2-40B4-BE49-F238E27FC236}">
                  <a16:creationId xmlns:a16="http://schemas.microsoft.com/office/drawing/2014/main" id="{3C9AFBF2-A1DA-2FE9-B151-6973C2CA63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" name="Рисунок 1" descr="Изображение выглядит как текст, снимок экрана, графический дизайн, Веб-сайт&#10;&#10;Автоматически созданное описание">
                      <a:extLst>
                        <a:ext uri="{FF2B5EF4-FFF2-40B4-BE49-F238E27FC236}">
                          <a16:creationId xmlns:a16="http://schemas.microsoft.com/office/drawing/2014/main" id="{3C9AFBF2-A1DA-2FE9-B151-6973C2CA632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476" cy="463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906E4" w14:textId="4C4516B7" w:rsidR="00F27BD0" w:rsidRDefault="00F27BD0" w:rsidP="008668CC">
      <w:pPr>
        <w:pStyle w:val="ad"/>
        <w:spacing w:after="60"/>
        <w:jc w:val="center"/>
        <w:rPr>
          <w:b w:val="0"/>
          <w:szCs w:val="28"/>
        </w:rPr>
      </w:pPr>
      <w:r>
        <w:rPr>
          <w:b w:val="0"/>
          <w:szCs w:val="28"/>
        </w:rPr>
        <w:t>Рис. 5. «</w:t>
      </w:r>
      <w:r w:rsidRPr="00F27BD0">
        <w:rPr>
          <w:b w:val="0"/>
          <w:szCs w:val="28"/>
        </w:rPr>
        <w:t xml:space="preserve">Использование сервиса </w:t>
      </w:r>
      <w:proofErr w:type="spellStart"/>
      <w:r w:rsidRPr="00F27BD0">
        <w:rPr>
          <w:b w:val="0"/>
          <w:szCs w:val="28"/>
        </w:rPr>
        <w:t>CoreApp</w:t>
      </w:r>
      <w:proofErr w:type="spellEnd"/>
      <w:r w:rsidRPr="00F27BD0">
        <w:rPr>
          <w:b w:val="0"/>
          <w:szCs w:val="28"/>
        </w:rPr>
        <w:t xml:space="preserve"> для взаимодействия с родителями в процессе коррекционно-логопедической работы</w:t>
      </w:r>
      <w:r>
        <w:rPr>
          <w:b w:val="0"/>
          <w:szCs w:val="28"/>
        </w:rPr>
        <w:t>»</w:t>
      </w:r>
    </w:p>
    <w:p w14:paraId="201EA333" w14:textId="434A870F" w:rsidR="00AF747A" w:rsidRDefault="00FB72E9" w:rsidP="00327095">
      <w:pPr>
        <w:pStyle w:val="ad"/>
        <w:ind w:firstLine="709"/>
        <w:jc w:val="both"/>
        <w:rPr>
          <w:b w:val="0"/>
          <w:szCs w:val="28"/>
        </w:rPr>
      </w:pPr>
      <w:r w:rsidRPr="00FB72E9">
        <w:rPr>
          <w:b w:val="0"/>
          <w:szCs w:val="28"/>
        </w:rPr>
        <w:t xml:space="preserve">Таким образом, формирование навыков словообразования прилагательных у дошкольников с </w:t>
      </w:r>
      <w:r>
        <w:rPr>
          <w:b w:val="0"/>
          <w:szCs w:val="28"/>
        </w:rPr>
        <w:t>Т</w:t>
      </w:r>
      <w:r w:rsidRPr="00FB72E9">
        <w:rPr>
          <w:b w:val="0"/>
          <w:szCs w:val="28"/>
        </w:rPr>
        <w:t xml:space="preserve">НР является важной и сложной задачей коррекционно-логопедической работы. Применение цифровых технологий и игровых интерактивных упражнений, созданных на различных платформах, позволяет эффективно реализовать основные принципы логопедического воздействия. Они обеспечивают наглядность, индивидуализацию, поддержание мотивации и способствуют интеграции полученных навыков в связную речь. Использование таких ресурсов, как </w:t>
      </w:r>
      <w:proofErr w:type="spellStart"/>
      <w:r w:rsidRPr="00FB72E9">
        <w:rPr>
          <w:b w:val="0"/>
          <w:szCs w:val="28"/>
        </w:rPr>
        <w:t>WordWall</w:t>
      </w:r>
      <w:proofErr w:type="spellEnd"/>
      <w:r w:rsidR="00327095">
        <w:rPr>
          <w:b w:val="0"/>
          <w:szCs w:val="28"/>
          <w:lang w:val="en-US"/>
        </w:rPr>
        <w:t>.net</w:t>
      </w:r>
      <w:r w:rsidRPr="00FB72E9">
        <w:rPr>
          <w:b w:val="0"/>
          <w:szCs w:val="28"/>
        </w:rPr>
        <w:t xml:space="preserve">, интерактивные презентации, AR-приложения и </w:t>
      </w:r>
      <w:r>
        <w:rPr>
          <w:b w:val="0"/>
          <w:szCs w:val="28"/>
        </w:rPr>
        <w:t>цифровые</w:t>
      </w:r>
      <w:r w:rsidRPr="00FB72E9">
        <w:rPr>
          <w:b w:val="0"/>
          <w:szCs w:val="28"/>
        </w:rPr>
        <w:t xml:space="preserve"> порталы, не только оптимизирует работу логопеда, но и активно вовлекает родителей в коррекционный процесс.</w:t>
      </w:r>
      <w:r>
        <w:rPr>
          <w:b w:val="0"/>
          <w:szCs w:val="28"/>
        </w:rPr>
        <w:t xml:space="preserve"> Ц</w:t>
      </w:r>
      <w:r w:rsidRPr="00FB72E9">
        <w:rPr>
          <w:b w:val="0"/>
          <w:szCs w:val="28"/>
        </w:rPr>
        <w:t xml:space="preserve">ифровизация логопедической практики выступает мощным инструментом </w:t>
      </w:r>
      <w:r>
        <w:rPr>
          <w:b w:val="0"/>
          <w:szCs w:val="28"/>
        </w:rPr>
        <w:t>работы с детьми с особыми образовательными потребностями</w:t>
      </w:r>
      <w:r w:rsidRPr="00FB72E9">
        <w:rPr>
          <w:b w:val="0"/>
          <w:szCs w:val="28"/>
        </w:rPr>
        <w:t>.</w:t>
      </w:r>
    </w:p>
    <w:p w14:paraId="3C06D9C7" w14:textId="6DD6307A" w:rsidR="00050D4B" w:rsidRPr="00050D4B" w:rsidRDefault="00050D4B" w:rsidP="00050D4B">
      <w:pPr>
        <w:pStyle w:val="a8"/>
        <w:spacing w:after="0" w:line="360" w:lineRule="auto"/>
        <w:ind w:left="709"/>
        <w:jc w:val="center"/>
        <w:rPr>
          <w:rFonts w:cs="Times New Roman"/>
          <w:b/>
          <w:bCs/>
          <w:sz w:val="28"/>
          <w:szCs w:val="28"/>
        </w:rPr>
      </w:pPr>
      <w:r w:rsidRPr="00050D4B">
        <w:rPr>
          <w:rFonts w:cs="Times New Roman"/>
          <w:b/>
          <w:bCs/>
          <w:sz w:val="28"/>
          <w:szCs w:val="28"/>
        </w:rPr>
        <w:lastRenderedPageBreak/>
        <w:t>Список использованных источников</w:t>
      </w:r>
    </w:p>
    <w:p w14:paraId="457B4E2A" w14:textId="46724298" w:rsidR="00B523DD" w:rsidRPr="009321EF" w:rsidRDefault="00B523DD" w:rsidP="00050D4B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 w:val="28"/>
          <w:szCs w:val="28"/>
        </w:rPr>
      </w:pPr>
      <w:proofErr w:type="spellStart"/>
      <w:r w:rsidRPr="009321EF">
        <w:rPr>
          <w:rFonts w:cs="Times New Roman"/>
          <w:iCs/>
          <w:color w:val="000000"/>
          <w:sz w:val="28"/>
          <w:szCs w:val="28"/>
        </w:rPr>
        <w:t>Лалаева</w:t>
      </w:r>
      <w:proofErr w:type="spellEnd"/>
      <w:r w:rsidRPr="009321EF">
        <w:rPr>
          <w:rFonts w:cs="Times New Roman"/>
          <w:iCs/>
          <w:color w:val="000000"/>
          <w:sz w:val="28"/>
          <w:szCs w:val="28"/>
        </w:rPr>
        <w:t xml:space="preserve">, Р.И. Коррекция общего недоразвития речи у дошкольников: (Формирование лексики и </w:t>
      </w:r>
      <w:proofErr w:type="spellStart"/>
      <w:r w:rsidRPr="009321EF">
        <w:rPr>
          <w:rFonts w:cs="Times New Roman"/>
          <w:iCs/>
          <w:color w:val="000000"/>
          <w:sz w:val="28"/>
          <w:szCs w:val="28"/>
        </w:rPr>
        <w:t>граммат</w:t>
      </w:r>
      <w:proofErr w:type="spellEnd"/>
      <w:r w:rsidRPr="009321EF">
        <w:rPr>
          <w:rFonts w:cs="Times New Roman"/>
          <w:iCs/>
          <w:color w:val="000000"/>
          <w:sz w:val="28"/>
          <w:szCs w:val="28"/>
        </w:rPr>
        <w:t>. строя)</w:t>
      </w:r>
      <w:r w:rsidRPr="009321EF">
        <w:rPr>
          <w:rFonts w:cs="Times New Roman"/>
          <w:iCs/>
          <w:sz w:val="28"/>
          <w:szCs w:val="28"/>
        </w:rPr>
        <w:t xml:space="preserve"> [Текст]</w:t>
      </w:r>
      <w:r w:rsidRPr="009321EF">
        <w:rPr>
          <w:rFonts w:cs="Times New Roman"/>
          <w:iCs/>
          <w:color w:val="000000"/>
          <w:sz w:val="28"/>
          <w:szCs w:val="28"/>
        </w:rPr>
        <w:t xml:space="preserve"> / </w:t>
      </w:r>
      <w:proofErr w:type="gramStart"/>
      <w:r w:rsidRPr="009321EF">
        <w:rPr>
          <w:rFonts w:cs="Times New Roman"/>
          <w:iCs/>
          <w:color w:val="000000"/>
          <w:sz w:val="28"/>
          <w:szCs w:val="28"/>
        </w:rPr>
        <w:t>Р.И.</w:t>
      </w:r>
      <w:proofErr w:type="gramEnd"/>
      <w:r w:rsidRPr="009321EF">
        <w:rPr>
          <w:rFonts w:cs="Times New Roman"/>
          <w:iCs/>
          <w:color w:val="000000"/>
          <w:sz w:val="28"/>
          <w:szCs w:val="28"/>
        </w:rPr>
        <w:t xml:space="preserve"> </w:t>
      </w:r>
      <w:proofErr w:type="spellStart"/>
      <w:r w:rsidRPr="009321EF">
        <w:rPr>
          <w:rFonts w:cs="Times New Roman"/>
          <w:iCs/>
          <w:color w:val="000000"/>
          <w:sz w:val="28"/>
          <w:szCs w:val="28"/>
        </w:rPr>
        <w:t>Лалаева</w:t>
      </w:r>
      <w:proofErr w:type="spellEnd"/>
      <w:r w:rsidRPr="009321EF">
        <w:rPr>
          <w:rFonts w:cs="Times New Roman"/>
          <w:iCs/>
          <w:color w:val="000000"/>
          <w:sz w:val="28"/>
          <w:szCs w:val="28"/>
        </w:rPr>
        <w:t xml:space="preserve">, </w:t>
      </w:r>
      <w:proofErr w:type="gramStart"/>
      <w:r w:rsidRPr="009321EF">
        <w:rPr>
          <w:rFonts w:cs="Times New Roman"/>
          <w:iCs/>
          <w:color w:val="000000"/>
          <w:sz w:val="28"/>
          <w:szCs w:val="28"/>
        </w:rPr>
        <w:t>Н.В.</w:t>
      </w:r>
      <w:proofErr w:type="gramEnd"/>
      <w:r w:rsidRPr="009321EF">
        <w:rPr>
          <w:rFonts w:cs="Times New Roman"/>
          <w:iCs/>
          <w:color w:val="000000"/>
          <w:sz w:val="28"/>
          <w:szCs w:val="28"/>
        </w:rPr>
        <w:t xml:space="preserve"> Серебрякова. - СПб</w:t>
      </w:r>
      <w:proofErr w:type="gramStart"/>
      <w:r w:rsidRPr="009321EF">
        <w:rPr>
          <w:rFonts w:cs="Times New Roman"/>
          <w:iCs/>
          <w:color w:val="000000"/>
          <w:sz w:val="28"/>
          <w:szCs w:val="28"/>
        </w:rPr>
        <w:t>. :</w:t>
      </w:r>
      <w:proofErr w:type="gramEnd"/>
      <w:r w:rsidRPr="009321EF">
        <w:rPr>
          <w:rFonts w:cs="Times New Roman"/>
          <w:iCs/>
          <w:color w:val="000000"/>
          <w:sz w:val="28"/>
          <w:szCs w:val="28"/>
        </w:rPr>
        <w:t xml:space="preserve"> Союз, 1999. </w:t>
      </w:r>
    </w:p>
    <w:p w14:paraId="26728883" w14:textId="77777777" w:rsidR="00B523DD" w:rsidRPr="00E544E1" w:rsidRDefault="00B523DD" w:rsidP="00050D4B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 w:val="28"/>
          <w:szCs w:val="28"/>
        </w:rPr>
      </w:pPr>
      <w:r w:rsidRPr="00B523DD">
        <w:rPr>
          <w:rFonts w:cs="Times New Roman"/>
          <w:sz w:val="28"/>
          <w:szCs w:val="28"/>
        </w:rPr>
        <w:t xml:space="preserve">Современный русский язык [Текст]: Учебник / Под редакцией Н.С. </w:t>
      </w:r>
      <w:proofErr w:type="spellStart"/>
      <w:r w:rsidRPr="00B523DD">
        <w:rPr>
          <w:rFonts w:cs="Times New Roman"/>
          <w:sz w:val="28"/>
          <w:szCs w:val="28"/>
        </w:rPr>
        <w:t>Валгиной</w:t>
      </w:r>
      <w:proofErr w:type="spellEnd"/>
      <w:r w:rsidRPr="00B523DD">
        <w:rPr>
          <w:rFonts w:cs="Times New Roman"/>
          <w:sz w:val="28"/>
          <w:szCs w:val="28"/>
        </w:rPr>
        <w:t xml:space="preserve">. - 6-е изд., </w:t>
      </w:r>
      <w:proofErr w:type="spellStart"/>
      <w:r w:rsidRPr="00B523DD">
        <w:rPr>
          <w:rFonts w:cs="Times New Roman"/>
          <w:sz w:val="28"/>
          <w:szCs w:val="28"/>
        </w:rPr>
        <w:t>перераб</w:t>
      </w:r>
      <w:proofErr w:type="spellEnd"/>
      <w:r w:rsidRPr="00B523DD">
        <w:rPr>
          <w:rFonts w:cs="Times New Roman"/>
          <w:sz w:val="28"/>
          <w:szCs w:val="28"/>
        </w:rPr>
        <w:t>. и доп. М.: Логос, 2002. — 528 с.</w:t>
      </w:r>
    </w:p>
    <w:p w14:paraId="12EBC89C" w14:textId="77777777" w:rsidR="00B523DD" w:rsidRPr="009321EF" w:rsidRDefault="00B523DD" w:rsidP="00050D4B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 w:val="28"/>
          <w:szCs w:val="28"/>
        </w:rPr>
      </w:pPr>
      <w:r w:rsidRPr="009321EF">
        <w:rPr>
          <w:rFonts w:cs="Times New Roman"/>
          <w:sz w:val="28"/>
          <w:szCs w:val="28"/>
        </w:rPr>
        <w:t xml:space="preserve">Туманова, Т.В. Особенности словообразования у дошкольников с общим недоразвитием речи [Текст] / </w:t>
      </w:r>
      <w:proofErr w:type="gramStart"/>
      <w:r w:rsidRPr="009321EF">
        <w:rPr>
          <w:rFonts w:cs="Times New Roman"/>
          <w:sz w:val="28"/>
          <w:szCs w:val="28"/>
        </w:rPr>
        <w:t>Т.В.</w:t>
      </w:r>
      <w:proofErr w:type="gramEnd"/>
      <w:r w:rsidRPr="009321EF">
        <w:rPr>
          <w:rFonts w:cs="Times New Roman"/>
          <w:sz w:val="28"/>
          <w:szCs w:val="28"/>
        </w:rPr>
        <w:t xml:space="preserve"> </w:t>
      </w:r>
      <w:proofErr w:type="gramStart"/>
      <w:r w:rsidRPr="009321EF">
        <w:rPr>
          <w:rFonts w:cs="Times New Roman"/>
          <w:sz w:val="28"/>
          <w:szCs w:val="28"/>
        </w:rPr>
        <w:t>Туманова.–</w:t>
      </w:r>
      <w:proofErr w:type="gramEnd"/>
      <w:r w:rsidRPr="009321EF">
        <w:rPr>
          <w:rFonts w:cs="Times New Roman"/>
          <w:sz w:val="28"/>
          <w:szCs w:val="28"/>
        </w:rPr>
        <w:t xml:space="preserve"> М.: 2002. – 132 с.</w:t>
      </w:r>
    </w:p>
    <w:p w14:paraId="7A7BB2EE" w14:textId="77777777" w:rsidR="00B523DD" w:rsidRPr="009321EF" w:rsidRDefault="00B523DD" w:rsidP="00050D4B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 w:val="28"/>
          <w:szCs w:val="28"/>
        </w:rPr>
      </w:pPr>
      <w:r w:rsidRPr="009321EF">
        <w:rPr>
          <w:rFonts w:cs="Times New Roman"/>
          <w:sz w:val="28"/>
          <w:szCs w:val="28"/>
        </w:rPr>
        <w:t xml:space="preserve">Филичева, Т. Б. Устранение общего недоразвития речи у детей дошкольного возраста </w:t>
      </w:r>
      <w:r w:rsidRPr="009321EF">
        <w:rPr>
          <w:rFonts w:cs="Times New Roman"/>
          <w:iCs/>
          <w:sz w:val="28"/>
          <w:szCs w:val="28"/>
        </w:rPr>
        <w:t>[Текст]:</w:t>
      </w:r>
      <w:r w:rsidRPr="009321EF">
        <w:rPr>
          <w:rFonts w:cs="Times New Roman"/>
          <w:sz w:val="28"/>
          <w:szCs w:val="28"/>
        </w:rPr>
        <w:t xml:space="preserve"> практ. пособие / Т. Б. Филичева, Г. В. </w:t>
      </w:r>
      <w:proofErr w:type="gramStart"/>
      <w:r w:rsidRPr="009321EF">
        <w:rPr>
          <w:rFonts w:cs="Times New Roman"/>
          <w:sz w:val="28"/>
          <w:szCs w:val="28"/>
        </w:rPr>
        <w:t>Чирки- на</w:t>
      </w:r>
      <w:proofErr w:type="gramEnd"/>
      <w:r w:rsidRPr="009321EF">
        <w:rPr>
          <w:rFonts w:cs="Times New Roman"/>
          <w:sz w:val="28"/>
          <w:szCs w:val="28"/>
        </w:rPr>
        <w:t>. — 5-е изд. — М.: Айрис-пресс, 2008. — 224 с.</w:t>
      </w:r>
    </w:p>
    <w:p w14:paraId="768C3F61" w14:textId="77777777" w:rsidR="00B523DD" w:rsidRPr="009321EF" w:rsidRDefault="00B523DD" w:rsidP="00050D4B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 w:val="28"/>
          <w:szCs w:val="28"/>
        </w:rPr>
      </w:pPr>
      <w:r w:rsidRPr="009321EF">
        <w:rPr>
          <w:rFonts w:cs="Times New Roman"/>
          <w:sz w:val="28"/>
          <w:szCs w:val="28"/>
        </w:rPr>
        <w:t>Шанский, Н. М. Современный русский язык</w:t>
      </w:r>
      <w:r w:rsidRPr="009321EF">
        <w:rPr>
          <w:rFonts w:eastAsiaTheme="minorEastAsia" w:cs="Times New Roman"/>
          <w:sz w:val="28"/>
          <w:szCs w:val="28"/>
        </w:rPr>
        <w:t xml:space="preserve"> [Текст]: 2-е изд., </w:t>
      </w:r>
      <w:proofErr w:type="spellStart"/>
      <w:r w:rsidRPr="009321EF">
        <w:rPr>
          <w:rFonts w:cs="Times New Roman"/>
          <w:sz w:val="28"/>
          <w:szCs w:val="28"/>
        </w:rPr>
        <w:t>испр</w:t>
      </w:r>
      <w:proofErr w:type="spellEnd"/>
      <w:r w:rsidRPr="009321EF">
        <w:rPr>
          <w:rFonts w:cs="Times New Roman"/>
          <w:sz w:val="28"/>
          <w:szCs w:val="28"/>
        </w:rPr>
        <w:t>. и доп. / Н. М, Шанский, А. Н. Тихонов. — М.: Просвещение, 1987. — 256 с.</w:t>
      </w:r>
    </w:p>
    <w:p w14:paraId="7D68743B" w14:textId="77777777" w:rsidR="00B523DD" w:rsidRDefault="00B523DD" w:rsidP="00050D4B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sz w:val="28"/>
          <w:szCs w:val="28"/>
        </w:rPr>
      </w:pPr>
      <w:r w:rsidRPr="009321EF">
        <w:rPr>
          <w:rFonts w:cs="Times New Roman"/>
          <w:sz w:val="28"/>
          <w:szCs w:val="28"/>
        </w:rPr>
        <w:t xml:space="preserve">Юрьева, Н. М. Речевой онтогенез в теории и эксперименте: автореферат диссертации на соискание ученой степени доктора филологических наук [Текст] / </w:t>
      </w:r>
      <w:proofErr w:type="gramStart"/>
      <w:r w:rsidRPr="009321EF">
        <w:rPr>
          <w:rFonts w:cs="Times New Roman"/>
          <w:sz w:val="28"/>
          <w:szCs w:val="28"/>
        </w:rPr>
        <w:t>Н.М.</w:t>
      </w:r>
      <w:proofErr w:type="gramEnd"/>
      <w:r w:rsidRPr="009321EF">
        <w:rPr>
          <w:rFonts w:cs="Times New Roman"/>
          <w:sz w:val="28"/>
          <w:szCs w:val="28"/>
        </w:rPr>
        <w:t xml:space="preserve"> Юрьева. – Москва</w:t>
      </w:r>
      <w:r w:rsidRPr="00E544E1">
        <w:rPr>
          <w:rFonts w:cs="Times New Roman"/>
          <w:sz w:val="28"/>
          <w:szCs w:val="28"/>
        </w:rPr>
        <w:t xml:space="preserve">, 2006. – 51 с. </w:t>
      </w:r>
    </w:p>
    <w:p w14:paraId="476F1500" w14:textId="77777777" w:rsidR="00B523DD" w:rsidRPr="00327095" w:rsidRDefault="00B523DD" w:rsidP="00327095">
      <w:pPr>
        <w:pStyle w:val="ad"/>
        <w:ind w:firstLine="709"/>
        <w:jc w:val="both"/>
        <w:rPr>
          <w:b w:val="0"/>
          <w:szCs w:val="28"/>
        </w:rPr>
      </w:pPr>
    </w:p>
    <w:sectPr w:rsidR="00B523DD" w:rsidRPr="00327095" w:rsidSect="004F4D3D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12B27" w14:textId="77777777" w:rsidR="007734C7" w:rsidRDefault="007734C7" w:rsidP="00050D4B">
      <w:pPr>
        <w:spacing w:after="0" w:line="240" w:lineRule="auto"/>
      </w:pPr>
      <w:r>
        <w:separator/>
      </w:r>
    </w:p>
  </w:endnote>
  <w:endnote w:type="continuationSeparator" w:id="0">
    <w:p w14:paraId="048CE383" w14:textId="77777777" w:rsidR="007734C7" w:rsidRDefault="007734C7" w:rsidP="00050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9896442"/>
      <w:docPartObj>
        <w:docPartGallery w:val="Page Numbers (Bottom of Page)"/>
        <w:docPartUnique/>
      </w:docPartObj>
    </w:sdtPr>
    <w:sdtContent>
      <w:p w14:paraId="0A55F588" w14:textId="2FB10132" w:rsidR="00050D4B" w:rsidRDefault="00050D4B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83318E" w14:textId="77777777" w:rsidR="00050D4B" w:rsidRDefault="00050D4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F7E36" w14:textId="77777777" w:rsidR="007734C7" w:rsidRDefault="007734C7" w:rsidP="00050D4B">
      <w:pPr>
        <w:spacing w:after="0" w:line="240" w:lineRule="auto"/>
      </w:pPr>
      <w:r>
        <w:separator/>
      </w:r>
    </w:p>
  </w:footnote>
  <w:footnote w:type="continuationSeparator" w:id="0">
    <w:p w14:paraId="10259F53" w14:textId="77777777" w:rsidR="007734C7" w:rsidRDefault="007734C7" w:rsidP="00050D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0398E"/>
    <w:multiLevelType w:val="hybridMultilevel"/>
    <w:tmpl w:val="08089820"/>
    <w:lvl w:ilvl="0" w:tplc="A4E69564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1075D"/>
    <w:multiLevelType w:val="hybridMultilevel"/>
    <w:tmpl w:val="3E2C850E"/>
    <w:lvl w:ilvl="0" w:tplc="081685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C090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8AF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4030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20CC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5C39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3224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C070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C65A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1054069">
    <w:abstractNumId w:val="1"/>
  </w:num>
  <w:num w:numId="2" w16cid:durableId="1148937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A29"/>
    <w:rsid w:val="00050D4B"/>
    <w:rsid w:val="00052C7F"/>
    <w:rsid w:val="000D56F7"/>
    <w:rsid w:val="00143A29"/>
    <w:rsid w:val="001A2E64"/>
    <w:rsid w:val="00221227"/>
    <w:rsid w:val="002367C3"/>
    <w:rsid w:val="002403EC"/>
    <w:rsid w:val="00327095"/>
    <w:rsid w:val="003652F3"/>
    <w:rsid w:val="00426AF7"/>
    <w:rsid w:val="004F4D3D"/>
    <w:rsid w:val="00553B39"/>
    <w:rsid w:val="00651029"/>
    <w:rsid w:val="00657B9A"/>
    <w:rsid w:val="00694DF5"/>
    <w:rsid w:val="007734C7"/>
    <w:rsid w:val="008668CC"/>
    <w:rsid w:val="008E1E03"/>
    <w:rsid w:val="009475FE"/>
    <w:rsid w:val="0096366C"/>
    <w:rsid w:val="009B523E"/>
    <w:rsid w:val="00AD27D0"/>
    <w:rsid w:val="00AF747A"/>
    <w:rsid w:val="00B523DD"/>
    <w:rsid w:val="00C86481"/>
    <w:rsid w:val="00DC6EE0"/>
    <w:rsid w:val="00E6536C"/>
    <w:rsid w:val="00F27BD0"/>
    <w:rsid w:val="00F75D28"/>
    <w:rsid w:val="00FB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33B6"/>
  <w15:chartTrackingRefBased/>
  <w15:docId w15:val="{2A62CFAE-9F23-4964-998E-13C9BFACC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A29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143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3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3A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3A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A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3A2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3A2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3A2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3A2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221227"/>
    <w:rPr>
      <w:rFonts w:ascii="Times New Roman" w:hAnsi="Times New Roman"/>
      <w:i w:val="0"/>
      <w:iCs/>
    </w:rPr>
  </w:style>
  <w:style w:type="character" w:customStyle="1" w:styleId="10">
    <w:name w:val="Заголовок 1 Знак"/>
    <w:basedOn w:val="a0"/>
    <w:link w:val="1"/>
    <w:uiPriority w:val="9"/>
    <w:rsid w:val="00143A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3A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3A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3A29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43A29"/>
    <w:rPr>
      <w:rFonts w:eastAsiaTheme="majorEastAsia" w:cstheme="majorBidi"/>
      <w:color w:val="0F4761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3A29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143A29"/>
    <w:rPr>
      <w:rFonts w:eastAsiaTheme="majorEastAsia" w:cstheme="majorBidi"/>
      <w:color w:val="595959" w:themeColor="text1" w:themeTint="A6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43A29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43A29"/>
    <w:rPr>
      <w:rFonts w:eastAsiaTheme="majorEastAsia" w:cstheme="majorBidi"/>
      <w:color w:val="272727" w:themeColor="text1" w:themeTint="D8"/>
      <w:sz w:val="24"/>
    </w:rPr>
  </w:style>
  <w:style w:type="paragraph" w:styleId="a4">
    <w:name w:val="Title"/>
    <w:basedOn w:val="a"/>
    <w:next w:val="a"/>
    <w:link w:val="a5"/>
    <w:uiPriority w:val="10"/>
    <w:qFormat/>
    <w:rsid w:val="00143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143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143A2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43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3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3A29"/>
    <w:rPr>
      <w:rFonts w:ascii="Times New Roman" w:hAnsi="Times New Roman"/>
      <w:i/>
      <w:iCs/>
      <w:color w:val="404040" w:themeColor="text1" w:themeTint="BF"/>
      <w:sz w:val="24"/>
    </w:rPr>
  </w:style>
  <w:style w:type="paragraph" w:styleId="a8">
    <w:name w:val="List Paragraph"/>
    <w:basedOn w:val="a"/>
    <w:uiPriority w:val="34"/>
    <w:qFormat/>
    <w:rsid w:val="00143A2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43A29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43A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43A29"/>
    <w:rPr>
      <w:rFonts w:ascii="Times New Roman" w:hAnsi="Times New Roman"/>
      <w:i/>
      <w:iCs/>
      <w:color w:val="0F4761" w:themeColor="accent1" w:themeShade="BF"/>
      <w:sz w:val="24"/>
    </w:rPr>
  </w:style>
  <w:style w:type="character" w:styleId="ac">
    <w:name w:val="Intense Reference"/>
    <w:basedOn w:val="a0"/>
    <w:uiPriority w:val="32"/>
    <w:qFormat/>
    <w:rsid w:val="00143A29"/>
    <w:rPr>
      <w:b/>
      <w:bCs/>
      <w:smallCaps/>
      <w:color w:val="0F4761" w:themeColor="accent1" w:themeShade="BF"/>
      <w:spacing w:val="5"/>
    </w:rPr>
  </w:style>
  <w:style w:type="character" w:customStyle="1" w:styleId="ui-provider">
    <w:name w:val="ui-provider"/>
    <w:basedOn w:val="a0"/>
    <w:rsid w:val="00143A29"/>
  </w:style>
  <w:style w:type="paragraph" w:styleId="ad">
    <w:name w:val="No Spacing"/>
    <w:aliases w:val="ЗАГОЛОВКИ"/>
    <w:qFormat/>
    <w:rsid w:val="009475FE"/>
    <w:pPr>
      <w:spacing w:after="0" w:line="240" w:lineRule="auto"/>
    </w:pPr>
    <w:rPr>
      <w:rFonts w:ascii="Times New Roman" w:hAnsi="Times New Roman"/>
      <w:b/>
      <w:sz w:val="28"/>
    </w:rPr>
  </w:style>
  <w:style w:type="paragraph" w:styleId="ae">
    <w:name w:val="Normal (Web)"/>
    <w:basedOn w:val="a"/>
    <w:uiPriority w:val="99"/>
    <w:semiHidden/>
    <w:unhideWhenUsed/>
    <w:rsid w:val="00052C7F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050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50D4B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rsid w:val="00050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50D4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5</Pages>
  <Words>918</Words>
  <Characters>6659</Characters>
  <Application>Microsoft Office Word</Application>
  <DocSecurity>0</DocSecurity>
  <Lines>138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Кован М.А.</dc:creator>
  <cp:keywords/>
  <dc:description/>
  <cp:lastModifiedBy>Кован М.А.</cp:lastModifiedBy>
  <cp:revision>10</cp:revision>
  <dcterms:created xsi:type="dcterms:W3CDTF">2025-12-01T16:26:00Z</dcterms:created>
  <dcterms:modified xsi:type="dcterms:W3CDTF">2025-12-01T19:03:00Z</dcterms:modified>
</cp:coreProperties>
</file>