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5DEFF" w14:textId="49E53CD6" w:rsidR="00F0428F" w:rsidRDefault="00F0428F" w:rsidP="008B40B9">
      <w:pPr>
        <w:pStyle w:val="ac"/>
        <w:spacing w:line="360" w:lineRule="auto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КОРРЕКЦИОННО-ЛОГОПЕДИЧЕСКАЯ РАБОТА ПО ФОРМИРОВАНИЮ СЛОВАРЯ ПРИЗНАКОВ У ДОШКОЛЬНИКОВ С ТНР С ПРИМЕНЕНИЕМ ТЕХНОЛОГИИ ДОПОЛНЕННОЙ РЕАЛЬНОСТИ</w:t>
      </w:r>
    </w:p>
    <w:p w14:paraId="56B1F274" w14:textId="21D6C86D" w:rsidR="003F713E" w:rsidRDefault="003F713E" w:rsidP="003F713E">
      <w:pPr>
        <w:pStyle w:val="ac"/>
        <w:spacing w:line="360" w:lineRule="auto"/>
        <w:ind w:firstLine="540"/>
        <w:jc w:val="right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Осипова Анна Семеновна, учитель-логопед</w:t>
      </w:r>
    </w:p>
    <w:p w14:paraId="1F14B963" w14:textId="74A8CDE9" w:rsidR="003F713E" w:rsidRPr="003F713E" w:rsidRDefault="003F713E" w:rsidP="003F713E">
      <w:pPr>
        <w:pStyle w:val="ac"/>
        <w:spacing w:line="360" w:lineRule="auto"/>
        <w:ind w:firstLine="540"/>
        <w:jc w:val="right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 255» городского округа Самара</w:t>
      </w:r>
    </w:p>
    <w:p w14:paraId="62B5A65B" w14:textId="77777777" w:rsidR="00E911DF" w:rsidRDefault="00E911DF" w:rsidP="007564D8">
      <w:pPr>
        <w:spacing w:after="180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Работая с дошкольниками, имеющими ТНР, с каждым новым набором детей мы замечаем, что, к сожалению, нарушение речи детей всё тяжелее и тяжелее. </w:t>
      </w:r>
      <w:r w:rsidRPr="001014A1">
        <w:rPr>
          <w:szCs w:val="28"/>
        </w:rPr>
        <w:t xml:space="preserve">Для детей с </w:t>
      </w:r>
      <w:r>
        <w:rPr>
          <w:szCs w:val="28"/>
        </w:rPr>
        <w:t xml:space="preserve">ТНР </w:t>
      </w:r>
      <w:r w:rsidRPr="001014A1">
        <w:rPr>
          <w:szCs w:val="28"/>
        </w:rPr>
        <w:t xml:space="preserve">характерна выраженная неравномерность развития сенсомоторных и </w:t>
      </w:r>
      <w:r>
        <w:rPr>
          <w:szCs w:val="28"/>
        </w:rPr>
        <w:t>речевых</w:t>
      </w:r>
      <w:r w:rsidRPr="001014A1">
        <w:rPr>
          <w:szCs w:val="28"/>
        </w:rPr>
        <w:t xml:space="preserve"> функций. </w:t>
      </w:r>
      <w:r>
        <w:rPr>
          <w:rFonts w:eastAsia="Times New Roman"/>
        </w:rPr>
        <w:t>И, кроме того, очень страдает мотивация к занятиям. Современным детям традиционные формы работы уже не столь интересны.</w:t>
      </w:r>
    </w:p>
    <w:p w14:paraId="1B560AC5" w14:textId="07C065BB" w:rsidR="000640D6" w:rsidRDefault="00E911DF" w:rsidP="007564D8">
      <w:pPr>
        <w:ind w:firstLine="709"/>
        <w:jc w:val="both"/>
        <w:rPr>
          <w:szCs w:val="28"/>
        </w:rPr>
      </w:pPr>
      <w:r w:rsidRPr="001014A1">
        <w:rPr>
          <w:szCs w:val="28"/>
        </w:rPr>
        <w:t xml:space="preserve">Для решения данных проблем мы внедрили в практику логопедической работы </w:t>
      </w:r>
      <w:r>
        <w:rPr>
          <w:szCs w:val="28"/>
        </w:rPr>
        <w:t>компьютерные технологии</w:t>
      </w:r>
      <w:r w:rsidRPr="001014A1">
        <w:rPr>
          <w:szCs w:val="28"/>
        </w:rPr>
        <w:t xml:space="preserve">. </w:t>
      </w:r>
      <w:r>
        <w:rPr>
          <w:szCs w:val="28"/>
        </w:rPr>
        <w:t xml:space="preserve">Благодаря применению технологий дополненной реальности на логопедических занятиях, можно использовать </w:t>
      </w:r>
      <w:r w:rsidRPr="00E911DF">
        <w:rPr>
          <w:szCs w:val="28"/>
        </w:rPr>
        <w:t xml:space="preserve">новые объекты и сюжеты для исследования признаков, </w:t>
      </w:r>
      <w:r>
        <w:rPr>
          <w:szCs w:val="28"/>
        </w:rPr>
        <w:t>различные</w:t>
      </w:r>
      <w:r w:rsidRPr="00E911DF">
        <w:rPr>
          <w:szCs w:val="28"/>
        </w:rPr>
        <w:t xml:space="preserve"> интерактивные игры, раскраски, паззлы, энциклопедии и т. д. </w:t>
      </w:r>
      <w:r>
        <w:rPr>
          <w:szCs w:val="28"/>
        </w:rPr>
        <w:t xml:space="preserve"> Дошкольникам с ТНР очень интересны занятия с применением технологий дополненной реальности, благодаря чему </w:t>
      </w:r>
      <w:r w:rsidR="000640D6">
        <w:rPr>
          <w:szCs w:val="28"/>
        </w:rPr>
        <w:t>эффективно реализуются поставленные коррекционно-развивающие задачи.</w:t>
      </w:r>
    </w:p>
    <w:p w14:paraId="7D9CAB3B" w14:textId="068E5D82" w:rsidR="000640D6" w:rsidRDefault="000640D6" w:rsidP="007564D8">
      <w:pPr>
        <w:ind w:firstLine="709"/>
        <w:jc w:val="both"/>
        <w:rPr>
          <w:szCs w:val="28"/>
        </w:rPr>
      </w:pPr>
      <w:r>
        <w:rPr>
          <w:szCs w:val="28"/>
        </w:rPr>
        <w:t xml:space="preserve">Исследования таких авторов как С. Л. Новосёлов, Г. П. Петку доказывают </w:t>
      </w:r>
      <w:r w:rsidRPr="00CF0423">
        <w:rPr>
          <w:szCs w:val="28"/>
        </w:rPr>
        <w:t xml:space="preserve">не только возможность и целесообразность </w:t>
      </w:r>
      <w:r>
        <w:rPr>
          <w:szCs w:val="28"/>
        </w:rPr>
        <w:t>применения</w:t>
      </w:r>
      <w:r w:rsidRPr="00CF0423">
        <w:rPr>
          <w:szCs w:val="28"/>
        </w:rPr>
        <w:t xml:space="preserve"> технологий</w:t>
      </w:r>
      <w:r>
        <w:rPr>
          <w:szCs w:val="28"/>
        </w:rPr>
        <w:t xml:space="preserve"> дополненной реальности</w:t>
      </w:r>
      <w:r w:rsidRPr="00CF0423">
        <w:rPr>
          <w:szCs w:val="28"/>
        </w:rPr>
        <w:t>, но и их особую роль в развитии интеллекта и личности ребёнка</w:t>
      </w:r>
      <w:r>
        <w:rPr>
          <w:szCs w:val="28"/>
        </w:rPr>
        <w:t xml:space="preserve"> </w:t>
      </w:r>
      <w:r w:rsidRPr="00972CCE">
        <w:rPr>
          <w:szCs w:val="28"/>
        </w:rPr>
        <w:t>[</w:t>
      </w:r>
      <w:r w:rsidR="00C81EE5" w:rsidRPr="00972CCE">
        <w:rPr>
          <w:szCs w:val="28"/>
        </w:rPr>
        <w:t>6</w:t>
      </w:r>
      <w:r w:rsidRPr="00972CCE">
        <w:rPr>
          <w:szCs w:val="28"/>
        </w:rPr>
        <w:t>].</w:t>
      </w:r>
    </w:p>
    <w:p w14:paraId="1E82E65A" w14:textId="54BA5A5D" w:rsidR="008A27C2" w:rsidRPr="00CF0423" w:rsidRDefault="008A27C2" w:rsidP="007564D8">
      <w:pPr>
        <w:shd w:val="clear" w:color="auto" w:fill="FFFFFF"/>
        <w:ind w:firstLine="709"/>
        <w:jc w:val="both"/>
        <w:rPr>
          <w:szCs w:val="28"/>
        </w:rPr>
      </w:pPr>
      <w:r w:rsidRPr="00CF0423">
        <w:rPr>
          <w:szCs w:val="28"/>
        </w:rPr>
        <w:t xml:space="preserve">Главное преимущество компьютерных технологий – это их интерактивность (от англ. «augmented reality, AR» – «расширенная реальность», «взаимодействие»). Компьютерные технологии соединяют в себе аудиовизуальные, информационные, технические возможности, неся тем самым большой дидактический потенциал. Благодаря </w:t>
      </w:r>
      <w:r w:rsidR="000640D6">
        <w:rPr>
          <w:szCs w:val="28"/>
        </w:rPr>
        <w:t>таким технологиям,</w:t>
      </w:r>
      <w:r w:rsidRPr="00CF0423">
        <w:rPr>
          <w:szCs w:val="28"/>
        </w:rPr>
        <w:t xml:space="preserve"> на логопедических занятиях осуществляется образовательная, коррекционная, развивающая, воспитательная</w:t>
      </w:r>
      <w:r w:rsidR="000640D6">
        <w:rPr>
          <w:szCs w:val="28"/>
        </w:rPr>
        <w:t xml:space="preserve"> и </w:t>
      </w:r>
      <w:r w:rsidRPr="00CF0423">
        <w:rPr>
          <w:szCs w:val="28"/>
        </w:rPr>
        <w:t>коммуникативная функции.</w:t>
      </w:r>
    </w:p>
    <w:p w14:paraId="0A17867A" w14:textId="3D1D038B" w:rsidR="008A27C2" w:rsidRPr="00CF0423" w:rsidRDefault="000640D6" w:rsidP="007564D8">
      <w:pPr>
        <w:shd w:val="clear" w:color="auto" w:fill="FFFFFF"/>
        <w:ind w:firstLine="709"/>
        <w:jc w:val="both"/>
        <w:rPr>
          <w:szCs w:val="28"/>
        </w:rPr>
      </w:pPr>
      <w:bookmarkStart w:id="0" w:name="_Hlk187008912"/>
      <w:r>
        <w:rPr>
          <w:rFonts w:eastAsia="Calibri"/>
          <w:szCs w:val="28"/>
        </w:rPr>
        <w:t>Применение</w:t>
      </w:r>
      <w:r w:rsidR="008A27C2" w:rsidRPr="00CF0423">
        <w:rPr>
          <w:rFonts w:eastAsia="Calibri"/>
          <w:szCs w:val="28"/>
        </w:rPr>
        <w:t xml:space="preserve"> технологий дополненной реальности в коррекционно</w:t>
      </w:r>
      <w:r>
        <w:rPr>
          <w:rFonts w:eastAsia="Calibri"/>
          <w:szCs w:val="28"/>
        </w:rPr>
        <w:t xml:space="preserve">м процессе учителя-логопеда с дошкольниками с ТНР </w:t>
      </w:r>
      <w:r w:rsidR="008A27C2" w:rsidRPr="00CF0423">
        <w:rPr>
          <w:rFonts w:eastAsia="Calibri"/>
          <w:szCs w:val="28"/>
        </w:rPr>
        <w:t xml:space="preserve">позволяет: </w:t>
      </w:r>
    </w:p>
    <w:p w14:paraId="7A54E808" w14:textId="77777777" w:rsidR="005B67F6" w:rsidRDefault="008A27C2" w:rsidP="007564D8">
      <w:pPr>
        <w:pStyle w:val="ac"/>
        <w:numPr>
          <w:ilvl w:val="0"/>
          <w:numId w:val="1"/>
        </w:num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F0423">
        <w:rPr>
          <w:rFonts w:eastAsia="Calibri"/>
          <w:sz w:val="28"/>
          <w:szCs w:val="28"/>
          <w:lang w:eastAsia="en-US"/>
        </w:rPr>
        <w:t>Расширять представления воспитанников об окружающем мире</w:t>
      </w:r>
    </w:p>
    <w:p w14:paraId="438EB7A8" w14:textId="21084964" w:rsidR="008A27C2" w:rsidRPr="00CF0423" w:rsidRDefault="005B67F6" w:rsidP="007564D8">
      <w:pPr>
        <w:pStyle w:val="ac"/>
        <w:numPr>
          <w:ilvl w:val="0"/>
          <w:numId w:val="1"/>
        </w:num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8A27C2" w:rsidRPr="00CF0423">
        <w:rPr>
          <w:rFonts w:eastAsia="Calibri"/>
          <w:sz w:val="28"/>
          <w:szCs w:val="28"/>
          <w:lang w:eastAsia="en-US"/>
        </w:rPr>
        <w:t>богаща</w:t>
      </w:r>
      <w:r w:rsidR="000640D6">
        <w:rPr>
          <w:rFonts w:eastAsia="Calibri"/>
          <w:sz w:val="28"/>
          <w:szCs w:val="28"/>
          <w:lang w:eastAsia="en-US"/>
        </w:rPr>
        <w:t>ть</w:t>
      </w:r>
      <w:r w:rsidR="008A27C2" w:rsidRPr="00CF0423">
        <w:rPr>
          <w:rFonts w:eastAsia="Calibri"/>
          <w:sz w:val="28"/>
          <w:szCs w:val="28"/>
          <w:lang w:eastAsia="en-US"/>
        </w:rPr>
        <w:t xml:space="preserve"> словарный запас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8A27C2" w:rsidRPr="00CF0423">
        <w:rPr>
          <w:rFonts w:eastAsia="Calibri"/>
          <w:sz w:val="28"/>
          <w:szCs w:val="28"/>
          <w:lang w:eastAsia="en-US"/>
        </w:rPr>
        <w:t xml:space="preserve"> </w:t>
      </w:r>
    </w:p>
    <w:p w14:paraId="7934EC9F" w14:textId="7E667BBB" w:rsidR="005B67F6" w:rsidRDefault="005B67F6" w:rsidP="007564D8">
      <w:pPr>
        <w:pStyle w:val="ac"/>
        <w:numPr>
          <w:ilvl w:val="0"/>
          <w:numId w:val="1"/>
        </w:num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Работать над связанностью и последовательностью высказываний</w:t>
      </w:r>
    </w:p>
    <w:p w14:paraId="1049FFD2" w14:textId="1E6ECCFF" w:rsidR="008A27C2" w:rsidRPr="00CF0423" w:rsidRDefault="005B67F6" w:rsidP="007564D8">
      <w:pPr>
        <w:pStyle w:val="ac"/>
        <w:numPr>
          <w:ilvl w:val="0"/>
          <w:numId w:val="1"/>
        </w:num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Развивать умение</w:t>
      </w:r>
      <w:r w:rsidR="008A27C2" w:rsidRPr="00CF0423">
        <w:rPr>
          <w:rFonts w:eastAsia="Calibri"/>
          <w:sz w:val="28"/>
          <w:szCs w:val="28"/>
          <w:lang w:eastAsia="en-US"/>
        </w:rPr>
        <w:t xml:space="preserve"> передавать свои впечатления от прослушанной музыкальной композиции, от просмотренной картины или иллюстрации</w:t>
      </w:r>
    </w:p>
    <w:p w14:paraId="37D9A582" w14:textId="1BBB0418" w:rsidR="008A27C2" w:rsidRDefault="005B67F6" w:rsidP="007564D8">
      <w:pPr>
        <w:pStyle w:val="ac"/>
        <w:numPr>
          <w:ilvl w:val="0"/>
          <w:numId w:val="1"/>
        </w:num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Воспитывать интерес к</w:t>
      </w:r>
      <w:r w:rsidR="008A27C2" w:rsidRPr="00CF0423">
        <w:rPr>
          <w:rFonts w:eastAsia="Calibri"/>
          <w:sz w:val="28"/>
          <w:szCs w:val="28"/>
          <w:lang w:eastAsia="en-US"/>
        </w:rPr>
        <w:t xml:space="preserve"> стихам, загадкам, сказкам</w:t>
      </w:r>
    </w:p>
    <w:bookmarkEnd w:id="0"/>
    <w:p w14:paraId="73E2AD3E" w14:textId="632CD1B7" w:rsidR="00CF0423" w:rsidRPr="007F1D94" w:rsidRDefault="007F1D94" w:rsidP="007564D8">
      <w:pPr>
        <w:pStyle w:val="ac"/>
        <w:ind w:firstLine="709"/>
        <w:jc w:val="both"/>
        <w:rPr>
          <w:rFonts w:eastAsia="Calibri"/>
          <w:sz w:val="32"/>
          <w:szCs w:val="32"/>
          <w:lang w:eastAsia="en-US"/>
        </w:rPr>
      </w:pPr>
      <w:r>
        <w:rPr>
          <w:rFonts w:eastAsiaTheme="minorHAnsi"/>
          <w:sz w:val="28"/>
          <w:szCs w:val="32"/>
          <w:lang w:eastAsia="en-US"/>
        </w:rPr>
        <w:t xml:space="preserve">         Т</w:t>
      </w:r>
      <w:r w:rsidRPr="007F1D94">
        <w:rPr>
          <w:rFonts w:eastAsiaTheme="minorHAnsi"/>
          <w:sz w:val="28"/>
          <w:szCs w:val="32"/>
          <w:lang w:eastAsia="en-US"/>
        </w:rPr>
        <w:t>ехнологии дополненной реальности являются мощным вспомогательным средством, которые дополня</w:t>
      </w:r>
      <w:r>
        <w:rPr>
          <w:rFonts w:eastAsiaTheme="minorHAnsi"/>
          <w:sz w:val="28"/>
          <w:szCs w:val="32"/>
          <w:lang w:eastAsia="en-US"/>
        </w:rPr>
        <w:t>ют</w:t>
      </w:r>
      <w:r w:rsidRPr="007F1D94">
        <w:rPr>
          <w:rFonts w:eastAsiaTheme="minorHAnsi"/>
          <w:sz w:val="28"/>
          <w:szCs w:val="32"/>
          <w:lang w:eastAsia="en-US"/>
        </w:rPr>
        <w:t xml:space="preserve"> и </w:t>
      </w:r>
      <w:r w:rsidR="009B00AD" w:rsidRPr="007F1D94">
        <w:rPr>
          <w:rFonts w:eastAsiaTheme="minorHAnsi"/>
          <w:sz w:val="28"/>
          <w:szCs w:val="32"/>
          <w:lang w:eastAsia="en-US"/>
        </w:rPr>
        <w:t>закрепля</w:t>
      </w:r>
      <w:r w:rsidR="009B00AD">
        <w:rPr>
          <w:rFonts w:eastAsiaTheme="minorHAnsi"/>
          <w:sz w:val="28"/>
          <w:szCs w:val="32"/>
          <w:lang w:eastAsia="en-US"/>
        </w:rPr>
        <w:t xml:space="preserve">ют </w:t>
      </w:r>
      <w:r w:rsidR="009B00AD" w:rsidRPr="007F1D94">
        <w:rPr>
          <w:rFonts w:eastAsiaTheme="minorHAnsi"/>
          <w:sz w:val="28"/>
          <w:szCs w:val="32"/>
          <w:lang w:eastAsia="en-US"/>
        </w:rPr>
        <w:t>те</w:t>
      </w:r>
      <w:r w:rsidRPr="007F1D94">
        <w:rPr>
          <w:rFonts w:eastAsiaTheme="minorHAnsi"/>
          <w:sz w:val="28"/>
          <w:szCs w:val="32"/>
          <w:lang w:eastAsia="en-US"/>
        </w:rPr>
        <w:t xml:space="preserve"> знания и умения, которые </w:t>
      </w:r>
      <w:r>
        <w:rPr>
          <w:rFonts w:eastAsiaTheme="minorHAnsi"/>
          <w:sz w:val="28"/>
          <w:szCs w:val="32"/>
          <w:lang w:eastAsia="en-US"/>
        </w:rPr>
        <w:t>дошкольники с ТНР</w:t>
      </w:r>
      <w:r w:rsidRPr="007F1D94">
        <w:rPr>
          <w:rFonts w:eastAsiaTheme="minorHAnsi"/>
          <w:sz w:val="28"/>
          <w:szCs w:val="32"/>
          <w:lang w:eastAsia="en-US"/>
        </w:rPr>
        <w:t xml:space="preserve"> получили на </w:t>
      </w:r>
      <w:r>
        <w:rPr>
          <w:rFonts w:eastAsiaTheme="minorHAnsi"/>
          <w:sz w:val="28"/>
          <w:szCs w:val="32"/>
          <w:lang w:eastAsia="en-US"/>
        </w:rPr>
        <w:t xml:space="preserve">коррекционных </w:t>
      </w:r>
      <w:r w:rsidRPr="007F1D94">
        <w:rPr>
          <w:rFonts w:eastAsiaTheme="minorHAnsi"/>
          <w:sz w:val="28"/>
          <w:szCs w:val="32"/>
          <w:lang w:eastAsia="en-US"/>
        </w:rPr>
        <w:t>занятиях, основанны</w:t>
      </w:r>
      <w:r>
        <w:rPr>
          <w:rFonts w:eastAsiaTheme="minorHAnsi"/>
          <w:sz w:val="28"/>
          <w:szCs w:val="32"/>
          <w:lang w:eastAsia="en-US"/>
        </w:rPr>
        <w:t>х</w:t>
      </w:r>
      <w:r w:rsidRPr="007F1D94">
        <w:rPr>
          <w:rFonts w:eastAsiaTheme="minorHAnsi"/>
          <w:sz w:val="28"/>
          <w:szCs w:val="32"/>
          <w:lang w:eastAsia="en-US"/>
        </w:rPr>
        <w:t xml:space="preserve"> на традиционных технологиях.</w:t>
      </w:r>
    </w:p>
    <w:p w14:paraId="15E52C75" w14:textId="733B02EB" w:rsidR="008A27C2" w:rsidRDefault="00CF0423" w:rsidP="007564D8">
      <w:pPr>
        <w:spacing w:after="0"/>
        <w:ind w:firstLine="709"/>
        <w:jc w:val="both"/>
        <w:rPr>
          <w:rFonts w:eastAsia="Calibri"/>
          <w:szCs w:val="28"/>
        </w:rPr>
      </w:pPr>
      <w:r w:rsidRPr="00CF671E">
        <w:rPr>
          <w:bCs/>
          <w:szCs w:val="28"/>
        </w:rPr>
        <w:t xml:space="preserve">На логопедических заданиях </w:t>
      </w:r>
      <w:bookmarkStart w:id="1" w:name="_Hlk185226877"/>
      <w:r w:rsidR="008A27C2" w:rsidRPr="00CF0423">
        <w:rPr>
          <w:rFonts w:eastAsia="Calibri"/>
          <w:szCs w:val="28"/>
        </w:rPr>
        <w:t xml:space="preserve">по формированию словаря признаков мы </w:t>
      </w:r>
      <w:r w:rsidR="005B67F6">
        <w:rPr>
          <w:rFonts w:eastAsia="Calibri"/>
          <w:szCs w:val="28"/>
        </w:rPr>
        <w:t>используем различные</w:t>
      </w:r>
      <w:r w:rsidR="008A27C2" w:rsidRPr="00CF0423">
        <w:rPr>
          <w:rFonts w:eastAsia="Calibri"/>
          <w:szCs w:val="28"/>
        </w:rPr>
        <w:t xml:space="preserve"> средства дополненной реальности:</w:t>
      </w:r>
      <w:r w:rsidR="008A27C2" w:rsidRPr="00CF0423">
        <w:rPr>
          <w:rFonts w:eastAsia="Calibri"/>
          <w:b/>
          <w:bCs/>
          <w:szCs w:val="28"/>
        </w:rPr>
        <w:t xml:space="preserve"> </w:t>
      </w:r>
      <w:r w:rsidR="005B67F6" w:rsidRPr="00CF0423">
        <w:rPr>
          <w:rFonts w:eastAsia="Calibri"/>
          <w:szCs w:val="28"/>
        </w:rPr>
        <w:t>электронные презентации с применением QR-кодов</w:t>
      </w:r>
      <w:r w:rsidR="005B67F6">
        <w:rPr>
          <w:rFonts w:eastAsia="Calibri"/>
          <w:szCs w:val="28"/>
        </w:rPr>
        <w:t>,</w:t>
      </w:r>
      <w:r w:rsidR="005B67F6" w:rsidRPr="00CF0423">
        <w:rPr>
          <w:szCs w:val="28"/>
        </w:rPr>
        <w:t xml:space="preserve"> </w:t>
      </w:r>
      <w:r w:rsidR="008A27C2" w:rsidRPr="00CF0423">
        <w:rPr>
          <w:szCs w:val="28"/>
        </w:rPr>
        <w:t>серия книг DEVAR с дополненной реальностью</w:t>
      </w:r>
      <w:r w:rsidR="00504749">
        <w:rPr>
          <w:szCs w:val="28"/>
        </w:rPr>
        <w:t xml:space="preserve"> (Рис.1)</w:t>
      </w:r>
      <w:r w:rsidR="008A27C2" w:rsidRPr="00CF0423">
        <w:rPr>
          <w:szCs w:val="28"/>
        </w:rPr>
        <w:t>,</w:t>
      </w:r>
      <w:r w:rsidR="008A27C2" w:rsidRPr="00CF0423">
        <w:rPr>
          <w:rFonts w:eastAsia="Calibri"/>
          <w:b/>
          <w:bCs/>
          <w:szCs w:val="28"/>
        </w:rPr>
        <w:t xml:space="preserve"> «</w:t>
      </w:r>
      <w:r w:rsidR="008A27C2" w:rsidRPr="00CF0423">
        <w:rPr>
          <w:rFonts w:eastAsia="Calibri"/>
          <w:szCs w:val="28"/>
        </w:rPr>
        <w:t xml:space="preserve">Живые раскраски </w:t>
      </w:r>
      <w:r w:rsidR="008A27C2" w:rsidRPr="00CF0423">
        <w:rPr>
          <w:rFonts w:eastAsia="Calibri"/>
          <w:szCs w:val="28"/>
          <w:lang w:val="en-US"/>
        </w:rPr>
        <w:t>DEVAR</w:t>
      </w:r>
      <w:r w:rsidR="008A27C2" w:rsidRPr="00CF0423">
        <w:rPr>
          <w:rFonts w:eastAsia="Calibri"/>
          <w:szCs w:val="28"/>
        </w:rPr>
        <w:t>», где ребёнок может раскрашивать различные персонажи и называть качественные прилагательные, например, прилагательные</w:t>
      </w:r>
      <w:r w:rsidR="005B67F6">
        <w:rPr>
          <w:rFonts w:eastAsia="Calibri"/>
          <w:szCs w:val="28"/>
        </w:rPr>
        <w:t>,</w:t>
      </w:r>
      <w:r w:rsidR="008A27C2" w:rsidRPr="00CF0423">
        <w:rPr>
          <w:rFonts w:eastAsia="Calibri"/>
          <w:szCs w:val="28"/>
        </w:rPr>
        <w:t xml:space="preserve"> обозначающие цвет или форму</w:t>
      </w:r>
      <w:bookmarkStart w:id="2" w:name="_Hlk186933219"/>
      <w:r w:rsidR="008A27C2" w:rsidRPr="00CF0423">
        <w:rPr>
          <w:rFonts w:eastAsia="Calibri"/>
          <w:szCs w:val="28"/>
        </w:rPr>
        <w:t xml:space="preserve">. </w:t>
      </w:r>
    </w:p>
    <w:p w14:paraId="06C5D345" w14:textId="50A47D6E" w:rsidR="00504749" w:rsidRDefault="00A30444" w:rsidP="007564D8">
      <w:pPr>
        <w:spacing w:after="0"/>
        <w:ind w:firstLine="709"/>
        <w:jc w:val="center"/>
        <w:rPr>
          <w:rFonts w:eastAsia="Calibri"/>
          <w:szCs w:val="28"/>
        </w:rPr>
      </w:pPr>
      <w:r>
        <w:rPr>
          <w:noProof/>
        </w:rPr>
        <w:drawing>
          <wp:inline distT="0" distB="0" distL="0" distR="0" wp14:anchorId="53D5FCA8" wp14:editId="64006660">
            <wp:extent cx="2901950" cy="2881785"/>
            <wp:effectExtent l="0" t="0" r="0" b="0"/>
            <wp:docPr id="140865728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327" cy="289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19F32" w14:textId="5A266574" w:rsidR="00504749" w:rsidRPr="00FA4E33" w:rsidRDefault="00504749" w:rsidP="007564D8">
      <w:pPr>
        <w:shd w:val="clear" w:color="auto" w:fill="FFFFFF"/>
        <w:tabs>
          <w:tab w:val="left" w:pos="720"/>
        </w:tabs>
        <w:ind w:left="1843" w:right="1134" w:firstLine="709"/>
        <w:contextualSpacing/>
        <w:jc w:val="center"/>
        <w:rPr>
          <w:b/>
          <w:bCs/>
          <w:szCs w:val="28"/>
        </w:rPr>
      </w:pPr>
      <w:r w:rsidRPr="00FA4E33">
        <w:rPr>
          <w:b/>
          <w:bCs/>
          <w:szCs w:val="28"/>
        </w:rPr>
        <w:t xml:space="preserve">Рис.1 </w:t>
      </w:r>
      <w:r w:rsidR="00A30444" w:rsidRPr="00FA4E33">
        <w:rPr>
          <w:b/>
          <w:bCs/>
          <w:szCs w:val="28"/>
        </w:rPr>
        <w:t>Серия книг DEVAR с дополненной реальностью</w:t>
      </w:r>
    </w:p>
    <w:p w14:paraId="13E73835" w14:textId="350C6360" w:rsidR="008A27C2" w:rsidRPr="00CF0423" w:rsidRDefault="008A27C2" w:rsidP="007564D8">
      <w:pPr>
        <w:pStyle w:val="ac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F0423">
        <w:rPr>
          <w:rFonts w:eastAsia="Calibri"/>
          <w:sz w:val="28"/>
          <w:szCs w:val="28"/>
          <w:lang w:eastAsia="en-US"/>
        </w:rPr>
        <w:t xml:space="preserve">Для того чтобы повысить мотивацию к обучению и более эффективно формировать словарь признаков у </w:t>
      </w:r>
      <w:r w:rsidR="005B67F6">
        <w:rPr>
          <w:rFonts w:eastAsia="Calibri"/>
          <w:sz w:val="28"/>
          <w:szCs w:val="28"/>
          <w:lang w:eastAsia="en-US"/>
        </w:rPr>
        <w:t>дошкольников</w:t>
      </w:r>
      <w:r w:rsidRPr="00CF0423">
        <w:rPr>
          <w:rFonts w:eastAsia="Calibri"/>
          <w:sz w:val="28"/>
          <w:szCs w:val="28"/>
          <w:lang w:eastAsia="en-US"/>
        </w:rPr>
        <w:t xml:space="preserve"> с </w:t>
      </w:r>
      <w:r w:rsidR="005B67F6">
        <w:rPr>
          <w:rFonts w:eastAsia="Calibri"/>
          <w:sz w:val="28"/>
          <w:szCs w:val="28"/>
          <w:lang w:eastAsia="en-US"/>
        </w:rPr>
        <w:t>Т</w:t>
      </w:r>
      <w:r w:rsidRPr="00CF0423">
        <w:rPr>
          <w:rFonts w:eastAsia="Calibri"/>
          <w:sz w:val="28"/>
          <w:szCs w:val="28"/>
          <w:lang w:eastAsia="en-US"/>
        </w:rPr>
        <w:t xml:space="preserve">НР, мы использовали не только средства технологии дополненной реальности, но и другие цифровые технологии. Например, применялись интерактивные игры с использованием ресурсов площадки сайта </w:t>
      </w:r>
      <w:r w:rsidR="005B67F6">
        <w:rPr>
          <w:rFonts w:eastAsia="Calibri"/>
          <w:sz w:val="28"/>
          <w:szCs w:val="28"/>
          <w:lang w:eastAsia="en-US"/>
        </w:rPr>
        <w:t>«</w:t>
      </w:r>
      <w:r w:rsidRPr="00CF0423">
        <w:rPr>
          <w:rFonts w:eastAsia="Calibri"/>
          <w:sz w:val="28"/>
          <w:szCs w:val="28"/>
          <w:lang w:eastAsia="en-US"/>
        </w:rPr>
        <w:t>Мерсибо</w:t>
      </w:r>
      <w:r w:rsidR="005B67F6">
        <w:rPr>
          <w:rFonts w:eastAsia="Calibri"/>
          <w:sz w:val="28"/>
          <w:szCs w:val="28"/>
          <w:lang w:eastAsia="en-US"/>
        </w:rPr>
        <w:t>»</w:t>
      </w:r>
      <w:r w:rsidRPr="00CF0423">
        <w:rPr>
          <w:rFonts w:eastAsia="Calibri"/>
          <w:sz w:val="28"/>
          <w:szCs w:val="28"/>
          <w:lang w:eastAsia="en-US"/>
        </w:rPr>
        <w:t xml:space="preserve"> </w:t>
      </w:r>
      <w:r w:rsidRPr="00972CCE">
        <w:rPr>
          <w:sz w:val="28"/>
          <w:szCs w:val="28"/>
          <w:shd w:val="clear" w:color="auto" w:fill="FFFFFF" w:themeFill="background1"/>
        </w:rPr>
        <w:t>[</w:t>
      </w:r>
      <w:r w:rsidR="00C81EE5" w:rsidRPr="00972CCE">
        <w:rPr>
          <w:sz w:val="28"/>
          <w:szCs w:val="28"/>
          <w:shd w:val="clear" w:color="auto" w:fill="FFFFFF" w:themeFill="background1"/>
        </w:rPr>
        <w:t>13</w:t>
      </w:r>
      <w:r w:rsidRPr="00972CCE">
        <w:rPr>
          <w:sz w:val="28"/>
          <w:szCs w:val="28"/>
          <w:shd w:val="clear" w:color="auto" w:fill="FFFFFF" w:themeFill="background1"/>
        </w:rPr>
        <w:t>]</w:t>
      </w:r>
      <w:r w:rsidRPr="00972CCE">
        <w:rPr>
          <w:rFonts w:eastAsia="Calibri"/>
          <w:sz w:val="28"/>
          <w:szCs w:val="28"/>
          <w:lang w:eastAsia="en-US"/>
        </w:rPr>
        <w:t>,</w:t>
      </w:r>
      <w:r w:rsidRPr="00CF0423">
        <w:rPr>
          <w:rFonts w:eastAsia="Calibri"/>
          <w:sz w:val="28"/>
          <w:szCs w:val="28"/>
          <w:lang w:eastAsia="en-US"/>
        </w:rPr>
        <w:t xml:space="preserve"> направленные на развитие словарного запаса, умение подбирать антонимы, </w:t>
      </w:r>
      <w:r w:rsidR="00567C19" w:rsidRPr="00CF0423">
        <w:rPr>
          <w:rFonts w:eastAsia="Calibri"/>
          <w:sz w:val="28"/>
          <w:szCs w:val="28"/>
          <w:lang w:eastAsia="en-US"/>
        </w:rPr>
        <w:t>также интерактивные</w:t>
      </w:r>
      <w:r w:rsidRPr="00CF0423">
        <w:rPr>
          <w:rFonts w:eastAsia="Calibri"/>
          <w:sz w:val="28"/>
          <w:szCs w:val="28"/>
          <w:lang w:eastAsia="en-US"/>
        </w:rPr>
        <w:t xml:space="preserve"> упражнения на платформе </w:t>
      </w:r>
      <w:r w:rsidRPr="00CF0423">
        <w:rPr>
          <w:sz w:val="28"/>
          <w:szCs w:val="28"/>
          <w:shd w:val="clear" w:color="auto" w:fill="FFFFFF" w:themeFill="background1"/>
        </w:rPr>
        <w:t xml:space="preserve">LearningApps.org </w:t>
      </w:r>
      <w:r w:rsidRPr="00972CCE">
        <w:rPr>
          <w:sz w:val="28"/>
          <w:szCs w:val="28"/>
          <w:shd w:val="clear" w:color="auto" w:fill="FFFFFF" w:themeFill="background1"/>
        </w:rPr>
        <w:t>[</w:t>
      </w:r>
      <w:r w:rsidR="00C81EE5" w:rsidRPr="00972CCE">
        <w:rPr>
          <w:sz w:val="28"/>
          <w:szCs w:val="28"/>
          <w:shd w:val="clear" w:color="auto" w:fill="FFFFFF" w:themeFill="background1"/>
        </w:rPr>
        <w:t>12</w:t>
      </w:r>
      <w:r w:rsidRPr="00972CCE">
        <w:rPr>
          <w:sz w:val="28"/>
          <w:szCs w:val="28"/>
          <w:shd w:val="clear" w:color="auto" w:fill="FFFFFF" w:themeFill="background1"/>
        </w:rPr>
        <w:t>],</w:t>
      </w:r>
      <w:r w:rsidRPr="00CF0423">
        <w:rPr>
          <w:sz w:val="28"/>
          <w:szCs w:val="28"/>
          <w:shd w:val="clear" w:color="auto" w:fill="FFFFFF" w:themeFill="background1"/>
        </w:rPr>
        <w:t xml:space="preserve"> направленные на развитее словаря прилагательных.</w:t>
      </w:r>
    </w:p>
    <w:bookmarkEnd w:id="1"/>
    <w:bookmarkEnd w:id="2"/>
    <w:p w14:paraId="57A1EE2A" w14:textId="77777777" w:rsidR="00567C19" w:rsidRDefault="009B00AD" w:rsidP="00567C19">
      <w:pPr>
        <w:ind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Таким образом</w:t>
      </w:r>
      <w:r w:rsidR="008A27C2" w:rsidRPr="00CF0423">
        <w:rPr>
          <w:rFonts w:eastAsia="Calibri"/>
          <w:szCs w:val="28"/>
        </w:rPr>
        <w:t xml:space="preserve"> встраивание технологий дополненной реальности позволяет значительно повысить уровень сформированности не только словаря признаков, но и окажется эффективным в развитии всей речевой системы у детей </w:t>
      </w:r>
      <w:r w:rsidR="008A27C2" w:rsidRPr="00CF0423">
        <w:rPr>
          <w:rFonts w:eastAsia="Calibri"/>
          <w:szCs w:val="28"/>
        </w:rPr>
        <w:lastRenderedPageBreak/>
        <w:t>с ОНР</w:t>
      </w:r>
      <w:r w:rsidR="00504749">
        <w:rPr>
          <w:rFonts w:eastAsia="Calibri"/>
          <w:szCs w:val="28"/>
        </w:rPr>
        <w:t>.</w:t>
      </w:r>
      <w:r w:rsidR="008A27C2" w:rsidRPr="00CF0423">
        <w:rPr>
          <w:rFonts w:eastAsia="Calibri"/>
          <w:szCs w:val="28"/>
        </w:rPr>
        <w:t xml:space="preserve"> </w:t>
      </w:r>
      <w:r w:rsidR="00504749">
        <w:rPr>
          <w:rFonts w:eastAsia="Calibri"/>
          <w:szCs w:val="28"/>
        </w:rPr>
        <w:t>П</w:t>
      </w:r>
      <w:r w:rsidR="008A27C2" w:rsidRPr="00CF0423">
        <w:rPr>
          <w:rFonts w:eastAsia="Calibri"/>
          <w:szCs w:val="28"/>
        </w:rPr>
        <w:t xml:space="preserve">оэтому в коррекционной рабочей программе применение современных цифровых технологий предусмотрено как на занятиях, так и в иной деятельности детей. </w:t>
      </w:r>
    </w:p>
    <w:p w14:paraId="74DECD7E" w14:textId="1370560D" w:rsidR="00504749" w:rsidRPr="00504749" w:rsidRDefault="00504749" w:rsidP="00567C19">
      <w:pPr>
        <w:ind w:firstLine="709"/>
        <w:contextualSpacing/>
        <w:jc w:val="both"/>
        <w:rPr>
          <w:rFonts w:eastAsia="Calibri"/>
          <w:szCs w:val="32"/>
        </w:rPr>
      </w:pPr>
      <w:r w:rsidRPr="00504749">
        <w:rPr>
          <w:rFonts w:eastAsia="Calibri"/>
          <w:szCs w:val="32"/>
        </w:rPr>
        <w:t>Благодаря успешной интеграции технологий дополненной реальности удаётся не только усилить интерес детей к обучению и развить их речевые способности, но и создать основу для появления усовершенствованных методик в сфере логопедии и коррекционной педагогики.</w:t>
      </w:r>
    </w:p>
    <w:p w14:paraId="64E68DC8" w14:textId="2B0E99EE" w:rsidR="008A27C2" w:rsidRDefault="00705DBB" w:rsidP="007564D8">
      <w:pPr>
        <w:pStyle w:val="ac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Примеры игр и заданий с применением</w:t>
      </w:r>
      <w:r w:rsidRPr="00705DBB">
        <w:rPr>
          <w:b/>
          <w:sz w:val="28"/>
          <w:szCs w:val="28"/>
        </w:rPr>
        <w:t xml:space="preserve"> </w:t>
      </w:r>
      <w:r w:rsidRPr="00705DBB">
        <w:rPr>
          <w:bCs/>
          <w:sz w:val="28"/>
          <w:szCs w:val="28"/>
        </w:rPr>
        <w:t>технологии дополненной реальности</w:t>
      </w:r>
      <w:r>
        <w:rPr>
          <w:bCs/>
          <w:sz w:val="28"/>
          <w:szCs w:val="28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В своей работе мы используем</w:t>
      </w:r>
      <w:r w:rsidR="008A27C2" w:rsidRPr="00CF0423">
        <w:rPr>
          <w:rFonts w:eastAsiaTheme="minorHAnsi"/>
          <w:sz w:val="28"/>
          <w:szCs w:val="28"/>
          <w:lang w:eastAsia="en-US"/>
        </w:rPr>
        <w:t xml:space="preserve"> картотек</w:t>
      </w:r>
      <w:r>
        <w:rPr>
          <w:rFonts w:eastAsiaTheme="minorHAnsi"/>
          <w:sz w:val="28"/>
          <w:szCs w:val="28"/>
          <w:lang w:eastAsia="en-US"/>
        </w:rPr>
        <w:t>у</w:t>
      </w:r>
      <w:r w:rsidR="008A27C2" w:rsidRPr="00CF0423">
        <w:rPr>
          <w:rFonts w:eastAsiaTheme="minorHAnsi"/>
          <w:sz w:val="28"/>
          <w:szCs w:val="28"/>
          <w:lang w:eastAsia="en-US"/>
        </w:rPr>
        <w:t xml:space="preserve"> логопедических игр с </w:t>
      </w:r>
      <w:r w:rsidR="008A27C2" w:rsidRPr="00CF0423">
        <w:rPr>
          <w:rFonts w:eastAsiaTheme="minorHAnsi"/>
          <w:sz w:val="28"/>
          <w:szCs w:val="28"/>
          <w:lang w:val="en-US" w:eastAsia="en-US"/>
        </w:rPr>
        <w:t>QR</w:t>
      </w:r>
      <w:r w:rsidR="008A27C2" w:rsidRPr="00CF0423">
        <w:rPr>
          <w:rFonts w:eastAsiaTheme="minorHAnsi"/>
          <w:sz w:val="28"/>
          <w:szCs w:val="28"/>
          <w:lang w:eastAsia="en-US"/>
        </w:rPr>
        <w:t>-кодом</w:t>
      </w:r>
      <w:r>
        <w:rPr>
          <w:rFonts w:eastAsiaTheme="minorHAnsi"/>
          <w:sz w:val="28"/>
          <w:szCs w:val="28"/>
          <w:lang w:eastAsia="en-US"/>
        </w:rPr>
        <w:t>. Данные игры используются на занятиях по развитию речи</w:t>
      </w:r>
      <w:r w:rsidR="008A27C2" w:rsidRPr="00CF0423">
        <w:rPr>
          <w:rFonts w:eastAsiaTheme="minorHAnsi"/>
          <w:sz w:val="28"/>
          <w:szCs w:val="28"/>
          <w:lang w:eastAsia="en-US"/>
        </w:rPr>
        <w:t xml:space="preserve"> по</w:t>
      </w:r>
      <w:r>
        <w:rPr>
          <w:rFonts w:eastAsiaTheme="minorHAnsi"/>
          <w:sz w:val="28"/>
          <w:szCs w:val="28"/>
          <w:lang w:eastAsia="en-US"/>
        </w:rPr>
        <w:t xml:space="preserve"> различным</w:t>
      </w:r>
      <w:r w:rsidR="008A27C2" w:rsidRPr="00CF0423">
        <w:rPr>
          <w:rFonts w:eastAsiaTheme="minorHAnsi"/>
          <w:sz w:val="28"/>
          <w:szCs w:val="28"/>
          <w:lang w:eastAsia="en-US"/>
        </w:rPr>
        <w:t xml:space="preserve"> лексическим темам: </w:t>
      </w:r>
      <w:r w:rsidRPr="00CF0423">
        <w:rPr>
          <w:rFonts w:eastAsiaTheme="minorHAnsi"/>
          <w:sz w:val="28"/>
          <w:szCs w:val="28"/>
          <w:lang w:eastAsia="en-US"/>
        </w:rPr>
        <w:t>«Зимующие птицы»</w:t>
      </w:r>
      <w:r>
        <w:rPr>
          <w:rFonts w:eastAsiaTheme="minorHAnsi"/>
          <w:sz w:val="28"/>
          <w:szCs w:val="28"/>
          <w:lang w:eastAsia="en-US"/>
        </w:rPr>
        <w:t>,</w:t>
      </w:r>
      <w:r w:rsidRPr="00CF0423">
        <w:rPr>
          <w:rFonts w:eastAsiaTheme="minorHAnsi"/>
          <w:sz w:val="28"/>
          <w:szCs w:val="28"/>
          <w:lang w:eastAsia="en-US"/>
        </w:rPr>
        <w:t xml:space="preserve"> </w:t>
      </w:r>
      <w:r w:rsidR="008A27C2" w:rsidRPr="00CF0423">
        <w:rPr>
          <w:rFonts w:eastAsiaTheme="minorHAnsi"/>
          <w:sz w:val="28"/>
          <w:szCs w:val="28"/>
          <w:lang w:eastAsia="en-US"/>
        </w:rPr>
        <w:t>«Домашние животные», «Перелётные птицы», и другие. Например, в интерактивной игре - презентации с применением Q</w:t>
      </w:r>
      <w:r w:rsidR="008A27C2" w:rsidRPr="00CF0423">
        <w:rPr>
          <w:rFonts w:eastAsiaTheme="minorHAnsi"/>
          <w:sz w:val="28"/>
          <w:szCs w:val="28"/>
          <w:lang w:val="en-US" w:eastAsia="en-US"/>
        </w:rPr>
        <w:t>R</w:t>
      </w:r>
      <w:r w:rsidR="008A27C2" w:rsidRPr="00CF0423">
        <w:rPr>
          <w:rFonts w:eastAsiaTheme="minorHAnsi"/>
          <w:sz w:val="28"/>
          <w:szCs w:val="28"/>
          <w:lang w:eastAsia="en-US"/>
        </w:rPr>
        <w:t xml:space="preserve">-кода "Домашние животные», состоящий из двенадцати картинок – загадок, педагог, не показывая картинку детям, предлагает отгадать загадки, </w:t>
      </w:r>
      <w:bookmarkStart w:id="3" w:name="_Hlk189542441"/>
      <w:r w:rsidR="008A27C2" w:rsidRPr="00CF0423">
        <w:rPr>
          <w:rFonts w:eastAsiaTheme="minorHAnsi"/>
          <w:sz w:val="28"/>
          <w:szCs w:val="28"/>
          <w:lang w:eastAsia="en-US"/>
        </w:rPr>
        <w:t xml:space="preserve">в тексте которых присутствуют прилагательные, обозначающие внешние признаки объекта, такие как «мудрый», «густая», «величава», «красива». </w:t>
      </w:r>
      <w:bookmarkStart w:id="4" w:name="_Hlk189520618"/>
      <w:bookmarkEnd w:id="3"/>
      <w:r w:rsidR="008A27C2" w:rsidRPr="00CF0423">
        <w:rPr>
          <w:rFonts w:eastAsiaTheme="minorHAnsi"/>
          <w:sz w:val="28"/>
          <w:szCs w:val="28"/>
          <w:lang w:eastAsia="en-US"/>
        </w:rPr>
        <w:t>Например, загадка про лошадь – «Мудрый взгляд, густая грива, величава и красива, бьёт копытом, хвост струится, словно ветер быстро мчится» дети отгадывают загадку, затем детям демонстрируется картинка, наводят камеру телефона или планшета на QR-код картинки и слышат звук животного</w:t>
      </w:r>
      <w:r w:rsidR="00A30444">
        <w:rPr>
          <w:rFonts w:eastAsiaTheme="minorHAnsi"/>
          <w:sz w:val="28"/>
          <w:szCs w:val="28"/>
          <w:lang w:eastAsia="en-US"/>
        </w:rPr>
        <w:t xml:space="preserve"> </w:t>
      </w:r>
      <w:r w:rsidR="00A30444">
        <w:rPr>
          <w:sz w:val="28"/>
          <w:szCs w:val="28"/>
        </w:rPr>
        <w:t>(Рис.2)</w:t>
      </w:r>
      <w:r w:rsidR="008A27C2" w:rsidRPr="00CF0423">
        <w:rPr>
          <w:rFonts w:eastAsiaTheme="minorHAnsi"/>
          <w:sz w:val="28"/>
          <w:szCs w:val="28"/>
          <w:lang w:eastAsia="en-US"/>
        </w:rPr>
        <w:t xml:space="preserve">. </w:t>
      </w:r>
      <w:bookmarkStart w:id="5" w:name="_Hlk187677511"/>
      <w:bookmarkEnd w:id="4"/>
    </w:p>
    <w:p w14:paraId="17474720" w14:textId="41FADB0E" w:rsidR="00FE4A70" w:rsidRDefault="00FE4A70" w:rsidP="00FE4A70">
      <w:pPr>
        <w:pStyle w:val="ac"/>
        <w:jc w:val="both"/>
        <w:rPr>
          <w:rFonts w:eastAsiaTheme="minorHAnsi"/>
          <w:sz w:val="28"/>
          <w:szCs w:val="28"/>
          <w:lang w:eastAsia="en-US"/>
        </w:rPr>
      </w:pPr>
      <w:r w:rsidRPr="00235E84">
        <w:rPr>
          <w:rFonts w:eastAsiaTheme="minorHAnsi"/>
          <w:noProof/>
          <w:sz w:val="28"/>
          <w:szCs w:val="28"/>
          <w:highlight w:val="yellow"/>
        </w:rPr>
        <w:drawing>
          <wp:inline distT="0" distB="0" distL="0" distR="0" wp14:anchorId="6B7BF886" wp14:editId="0DFA29BD">
            <wp:extent cx="3009331" cy="1375399"/>
            <wp:effectExtent l="0" t="0" r="635" b="0"/>
            <wp:docPr id="812383761" name="Рисунок 1" descr="Изображение выглядит как лошадь, текст, Фигурка животного, мультфиль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383761" name="Рисунок 1" descr="Изображение выглядит как лошадь, текст, Фигурка животного, мультфильм&#10;&#10;Автоматически созданное описание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0213" cy="138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Pr="00235E84">
        <w:rPr>
          <w:rFonts w:eastAsiaTheme="minorHAnsi"/>
          <w:noProof/>
          <w:sz w:val="28"/>
          <w:szCs w:val="28"/>
          <w:highlight w:val="yellow"/>
        </w:rPr>
        <w:drawing>
          <wp:inline distT="0" distB="0" distL="0" distR="0" wp14:anchorId="76B96062" wp14:editId="40B3902E">
            <wp:extent cx="2919730" cy="1378071"/>
            <wp:effectExtent l="0" t="0" r="0" b="0"/>
            <wp:docPr id="2064249881" name="Рисунок 1" descr="Изображение выглядит как текст, кот, млекопитающее, Мультфиль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249881" name="Рисунок 1" descr="Изображение выглядит как текст, кот, млекопитающее, Мультфильм&#10;&#10;Автоматически созданное описание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2080" cy="1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p w14:paraId="054967E1" w14:textId="4FB28B7A" w:rsidR="00504749" w:rsidRDefault="008A27C2" w:rsidP="007564D8">
      <w:pPr>
        <w:pStyle w:val="ac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F0423">
        <w:rPr>
          <w:rFonts w:eastAsiaTheme="minorHAnsi"/>
          <w:sz w:val="28"/>
          <w:szCs w:val="28"/>
          <w:lang w:eastAsia="en-US"/>
        </w:rPr>
        <w:t xml:space="preserve">                      </w:t>
      </w:r>
    </w:p>
    <w:p w14:paraId="776AD3A2" w14:textId="6BF1ACB0" w:rsidR="008A27C2" w:rsidRPr="00FA4E33" w:rsidRDefault="00FA4E33" w:rsidP="007564D8">
      <w:pPr>
        <w:pStyle w:val="ac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A4E33">
        <w:rPr>
          <w:b/>
          <w:bCs/>
          <w:szCs w:val="28"/>
        </w:rPr>
        <w:t>Рис.</w:t>
      </w:r>
      <w:r w:rsidR="00A30444" w:rsidRPr="00FA4E33">
        <w:rPr>
          <w:rFonts w:eastAsiaTheme="minorHAnsi"/>
          <w:b/>
          <w:bCs/>
          <w:sz w:val="28"/>
          <w:szCs w:val="28"/>
          <w:lang w:eastAsia="en-US"/>
        </w:rPr>
        <w:t>2</w:t>
      </w:r>
      <w:r w:rsidR="008A27C2" w:rsidRPr="00FA4E33">
        <w:rPr>
          <w:rFonts w:eastAsiaTheme="minorHAnsi"/>
          <w:b/>
          <w:bCs/>
          <w:sz w:val="28"/>
          <w:szCs w:val="28"/>
          <w:lang w:eastAsia="en-US"/>
        </w:rPr>
        <w:t>. Картинки к загадкам</w:t>
      </w:r>
    </w:p>
    <w:p w14:paraId="1CCEEF32" w14:textId="77777777" w:rsidR="007564D8" w:rsidRDefault="007564D8" w:rsidP="007564D8">
      <w:pPr>
        <w:pStyle w:val="ac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5845E25D" w14:textId="399178AA" w:rsidR="008A27C2" w:rsidRPr="00CF0423" w:rsidRDefault="00AC2D23" w:rsidP="007564D8">
      <w:pPr>
        <w:pStyle w:val="ac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8A27C2" w:rsidRPr="00CF0423">
        <w:rPr>
          <w:rFonts w:eastAsiaTheme="minorHAnsi"/>
          <w:sz w:val="28"/>
          <w:szCs w:val="28"/>
          <w:lang w:eastAsia="en-US"/>
        </w:rPr>
        <w:t>ри озвучивании загадки про кошку, дети, не видя картинки, но услышав в речи педагога прилагательные «полосатый», «пушист», «замечательная», на основе ассоциаций правильно отгадают загадку про кошку, поскольку дети знают, что кошка мягкая, пушистая, полосатая. Наведя камеру телефона или планшета на QR-код картинки, дети слышат звук животного.</w:t>
      </w:r>
    </w:p>
    <w:p w14:paraId="34C291E0" w14:textId="09145F4F" w:rsidR="008A27C2" w:rsidRPr="00770994" w:rsidRDefault="00770994" w:rsidP="007564D8">
      <w:pPr>
        <w:pStyle w:val="ac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Поскольку работу в коррекционном процессе с дошкольниками с ТНР по лексической теме проводит не только учитель-логопед, но и воспитатель, то </w:t>
      </w:r>
      <w:r w:rsidR="008A27C2" w:rsidRPr="00CF0423">
        <w:rPr>
          <w:rFonts w:eastAsia="Calibri"/>
          <w:sz w:val="28"/>
          <w:szCs w:val="28"/>
          <w:lang w:eastAsia="en-US"/>
        </w:rPr>
        <w:t xml:space="preserve">при организации в группе разнообразной деятельности детей вне занятий, например, детям </w:t>
      </w:r>
      <w:r>
        <w:rPr>
          <w:rFonts w:eastAsia="Calibri"/>
          <w:sz w:val="28"/>
          <w:szCs w:val="28"/>
          <w:lang w:eastAsia="en-US"/>
        </w:rPr>
        <w:t>предлагается</w:t>
      </w:r>
      <w:r w:rsidR="008A27C2" w:rsidRPr="00CF0423">
        <w:rPr>
          <w:rFonts w:eastAsia="Calibri"/>
          <w:sz w:val="28"/>
          <w:szCs w:val="28"/>
          <w:lang w:eastAsia="en-US"/>
        </w:rPr>
        <w:t xml:space="preserve"> во время свободной игровой деятельности порисовать, используя </w:t>
      </w:r>
      <w:bookmarkStart w:id="6" w:name="_Hlk189545087"/>
      <w:r w:rsidR="008A27C2" w:rsidRPr="00CF0423">
        <w:rPr>
          <w:rFonts w:eastAsia="Calibri"/>
          <w:sz w:val="28"/>
          <w:szCs w:val="28"/>
          <w:lang w:eastAsia="en-US"/>
        </w:rPr>
        <w:t>«Живые раскраски «DEVAR».</w:t>
      </w:r>
      <w:r w:rsidR="008A27C2" w:rsidRPr="00CF0423">
        <w:rPr>
          <w:rFonts w:eastAsiaTheme="minorHAnsi"/>
          <w:sz w:val="28"/>
          <w:szCs w:val="28"/>
          <w:lang w:eastAsia="en-US"/>
        </w:rPr>
        <w:t xml:space="preserve"> </w:t>
      </w:r>
      <w:bookmarkEnd w:id="6"/>
    </w:p>
    <w:p w14:paraId="27631C30" w14:textId="77777777" w:rsidR="008A27C2" w:rsidRDefault="008A27C2" w:rsidP="007564D8">
      <w:pPr>
        <w:pStyle w:val="ac"/>
        <w:ind w:firstLine="709"/>
        <w:jc w:val="both"/>
        <w:rPr>
          <w:rStyle w:val="normaltextrun"/>
          <w:rFonts w:eastAsiaTheme="majorEastAsia"/>
          <w:sz w:val="28"/>
          <w:szCs w:val="28"/>
          <w:shd w:val="clear" w:color="auto" w:fill="FFFFFF"/>
        </w:rPr>
      </w:pPr>
      <w:r w:rsidRPr="00CF0423">
        <w:rPr>
          <w:rFonts w:eastAsiaTheme="minorHAnsi"/>
          <w:sz w:val="28"/>
          <w:szCs w:val="28"/>
          <w:lang w:eastAsia="en-US"/>
        </w:rPr>
        <w:t>При помощи специального мобильного приложения и устройства с камерой, детям демонстрируется, как их раскрашенные рисунки оживают, превращаясь в 3</w:t>
      </w:r>
      <w:r w:rsidRPr="00CF0423">
        <w:rPr>
          <w:rFonts w:eastAsiaTheme="minorHAnsi"/>
          <w:sz w:val="28"/>
          <w:szCs w:val="28"/>
          <w:lang w:val="en-US" w:eastAsia="en-US"/>
        </w:rPr>
        <w:t>D</w:t>
      </w:r>
      <w:r w:rsidRPr="00CF0423">
        <w:rPr>
          <w:rFonts w:eastAsiaTheme="minorHAnsi"/>
          <w:sz w:val="28"/>
          <w:szCs w:val="28"/>
          <w:lang w:eastAsia="en-US"/>
        </w:rPr>
        <w:t xml:space="preserve"> – объекты, которые начинают двигаться, произносить реплики и взаимодействовать с окружающим миром. Необходимо вовлечь детей в </w:t>
      </w:r>
      <w:r w:rsidRPr="00CF0423">
        <w:rPr>
          <w:rFonts w:eastAsiaTheme="minorHAnsi"/>
          <w:sz w:val="28"/>
          <w:szCs w:val="28"/>
          <w:lang w:eastAsia="en-US"/>
        </w:rPr>
        <w:lastRenderedPageBreak/>
        <w:t>процесс раскрашивания объекта, делая занятие более продуктивным и интересным, при этом расширяться</w:t>
      </w:r>
      <w:r w:rsidRPr="00CF0423">
        <w:rPr>
          <w:rStyle w:val="normaltextrun"/>
          <w:rFonts w:eastAsiaTheme="majorEastAsia"/>
          <w:sz w:val="28"/>
          <w:szCs w:val="28"/>
          <w:shd w:val="clear" w:color="auto" w:fill="FFFFFF"/>
        </w:rPr>
        <w:t xml:space="preserve"> атрибутивный словарь, пополняя словарь признаков такими словами, как «высокий», «яркий», «красивый» «большой» и многие другие.  Так, например, закрашивая по контурам листья деревьев, дети используют в речи прилагательные «яркий», «красный», «зелёный», «овальный», «жёлтый</w:t>
      </w:r>
      <w:bookmarkStart w:id="7" w:name="_Hlk187261645"/>
      <w:r w:rsidRPr="00CF0423">
        <w:rPr>
          <w:rStyle w:val="normaltextrun"/>
          <w:rFonts w:eastAsiaTheme="majorEastAsia"/>
          <w:sz w:val="28"/>
          <w:szCs w:val="28"/>
          <w:shd w:val="clear" w:color="auto" w:fill="FFFFFF"/>
        </w:rPr>
        <w:t>», вводятся в лексикон новые слова, например: «Края листьев какие?» - «зубчатые», характеризуя объект по цветовому признаку и по форме краев листьев.</w:t>
      </w:r>
    </w:p>
    <w:p w14:paraId="23B527DC" w14:textId="119FE005" w:rsidR="00770994" w:rsidRDefault="00770994" w:rsidP="007564D8">
      <w:pPr>
        <w:pStyle w:val="ac"/>
        <w:ind w:firstLine="709"/>
        <w:jc w:val="both"/>
        <w:rPr>
          <w:rFonts w:eastAsiaTheme="majorEastAsia"/>
          <w:sz w:val="28"/>
          <w:szCs w:val="28"/>
          <w:shd w:val="clear" w:color="auto" w:fill="FFFFFF"/>
        </w:rPr>
      </w:pPr>
      <w:r w:rsidRPr="00770994">
        <w:rPr>
          <w:rFonts w:eastAsiaTheme="majorEastAsia"/>
          <w:sz w:val="28"/>
          <w:szCs w:val="28"/>
          <w:shd w:val="clear" w:color="auto" w:fill="FFFFFF"/>
        </w:rPr>
        <w:t>Использование дополненной реальности для показа раскрашенных объектов способствует развитию у детей навыков взаимодействия с окружающей средой, благотворно влияя на сенсорное восприятие и обогащение знаний об окружающем мире.</w:t>
      </w:r>
    </w:p>
    <w:p w14:paraId="30647E6E" w14:textId="010E0024" w:rsidR="00770994" w:rsidRDefault="00770994" w:rsidP="007564D8">
      <w:pPr>
        <w:pStyle w:val="ac"/>
        <w:ind w:firstLine="709"/>
        <w:jc w:val="both"/>
        <w:rPr>
          <w:rStyle w:val="normaltextrun"/>
          <w:rFonts w:eastAsiaTheme="majorEastAsia"/>
          <w:sz w:val="28"/>
          <w:szCs w:val="28"/>
          <w:shd w:val="clear" w:color="auto" w:fill="FFFFFF"/>
        </w:rPr>
      </w:pPr>
      <w:r>
        <w:rPr>
          <w:rFonts w:eastAsiaTheme="majorEastAsia"/>
          <w:sz w:val="28"/>
          <w:szCs w:val="28"/>
          <w:shd w:val="clear" w:color="auto" w:fill="FFFFFF"/>
        </w:rPr>
        <w:t>Также для</w:t>
      </w:r>
      <w:r w:rsidRPr="00770994">
        <w:rPr>
          <w:rFonts w:eastAsiaTheme="majorEastAsia"/>
          <w:sz w:val="28"/>
          <w:szCs w:val="28"/>
          <w:shd w:val="clear" w:color="auto" w:fill="FFFFFF"/>
        </w:rPr>
        <w:t xml:space="preserve"> активизации образовательного процесса внедряются интерактивные игровые методики на базе платформы «Мерсибо», нацеленные на развитие лексико</w:t>
      </w:r>
      <w:r w:rsidRPr="00770994">
        <w:rPr>
          <w:rFonts w:eastAsiaTheme="majorEastAsia"/>
          <w:sz w:val="28"/>
          <w:szCs w:val="28"/>
          <w:shd w:val="clear" w:color="auto" w:fill="FFFFFF"/>
        </w:rPr>
        <w:noBreakHyphen/>
        <w:t>грамматическ</w:t>
      </w:r>
      <w:r>
        <w:rPr>
          <w:rFonts w:eastAsiaTheme="majorEastAsia"/>
          <w:sz w:val="28"/>
          <w:szCs w:val="28"/>
          <w:shd w:val="clear" w:color="auto" w:fill="FFFFFF"/>
        </w:rPr>
        <w:t>ого строя речи у дошкольников с ТНР</w:t>
      </w:r>
      <w:r w:rsidRPr="00770994">
        <w:rPr>
          <w:rFonts w:eastAsiaTheme="majorEastAsia"/>
          <w:sz w:val="28"/>
          <w:szCs w:val="28"/>
          <w:shd w:val="clear" w:color="auto" w:fill="FFFFFF"/>
        </w:rPr>
        <w:t>: расширение активного словарного запаса, усвоение семантических категорий относительных и притяжательных прилагательных, формирование навыка антонимических сопоставлений.</w:t>
      </w:r>
    </w:p>
    <w:bookmarkEnd w:id="7"/>
    <w:p w14:paraId="64201743" w14:textId="609E5B61" w:rsidR="008A27C2" w:rsidRPr="00CF0423" w:rsidRDefault="008A27C2" w:rsidP="007564D8">
      <w:pPr>
        <w:pStyle w:val="ac"/>
        <w:ind w:firstLine="709"/>
        <w:jc w:val="both"/>
        <w:rPr>
          <w:rStyle w:val="normaltextrun"/>
          <w:rFonts w:eastAsiaTheme="minorHAnsi"/>
          <w:sz w:val="28"/>
          <w:szCs w:val="28"/>
          <w:lang w:eastAsia="en-US"/>
        </w:rPr>
      </w:pPr>
      <w:r w:rsidRPr="00CF0423">
        <w:rPr>
          <w:rStyle w:val="normaltextrun"/>
          <w:rFonts w:eastAsiaTheme="majorEastAsia"/>
          <w:sz w:val="28"/>
          <w:szCs w:val="28"/>
        </w:rPr>
        <w:t>Для этого предлагаются следующие игры:</w:t>
      </w:r>
      <w:r w:rsidRPr="00CF0423">
        <w:rPr>
          <w:rStyle w:val="normaltextrun"/>
          <w:rFonts w:eastAsiaTheme="minorHAnsi"/>
          <w:sz w:val="28"/>
          <w:szCs w:val="28"/>
          <w:lang w:eastAsia="en-US"/>
        </w:rPr>
        <w:t xml:space="preserve"> </w:t>
      </w:r>
      <w:bookmarkStart w:id="8" w:name="_Hlk187088432"/>
      <w:r w:rsidRPr="00CF0423">
        <w:rPr>
          <w:rStyle w:val="normaltextrun"/>
          <w:rFonts w:eastAsiaTheme="majorEastAsia"/>
          <w:sz w:val="28"/>
          <w:szCs w:val="28"/>
        </w:rPr>
        <w:t xml:space="preserve">«Гудвин» </w:t>
      </w:r>
      <w:bookmarkEnd w:id="8"/>
      <w:r w:rsidRPr="00CF0423">
        <w:rPr>
          <w:rStyle w:val="normaltextrun"/>
          <w:rFonts w:eastAsiaTheme="majorEastAsia"/>
          <w:sz w:val="28"/>
          <w:szCs w:val="28"/>
        </w:rPr>
        <w:t xml:space="preserve">– направленная на умение подбирать антонимы; «Цветопыхи» – учит детей сравнивать предметы по форме по цвету; </w:t>
      </w:r>
      <w:bookmarkStart w:id="9" w:name="_Hlk188132089"/>
      <w:r w:rsidRPr="00CF0423">
        <w:rPr>
          <w:rStyle w:val="normaltextrun"/>
          <w:rFonts w:eastAsiaTheme="majorEastAsia"/>
          <w:sz w:val="28"/>
          <w:szCs w:val="28"/>
        </w:rPr>
        <w:t>«Бюро находок»- способствует развитию речевого внимания, умение найти предмет по заданным признакам</w:t>
      </w:r>
      <w:r w:rsidR="00A30444">
        <w:rPr>
          <w:rStyle w:val="normaltextrun"/>
          <w:rFonts w:eastAsiaTheme="majorEastAsia"/>
          <w:sz w:val="28"/>
          <w:szCs w:val="28"/>
        </w:rPr>
        <w:t xml:space="preserve"> </w:t>
      </w:r>
      <w:r w:rsidR="00A30444">
        <w:rPr>
          <w:sz w:val="28"/>
          <w:szCs w:val="28"/>
        </w:rPr>
        <w:t>(Рис.3)</w:t>
      </w:r>
      <w:r w:rsidRPr="00CF0423">
        <w:rPr>
          <w:rStyle w:val="normaltextrun"/>
          <w:rFonts w:eastAsiaTheme="majorEastAsia"/>
          <w:sz w:val="28"/>
          <w:szCs w:val="28"/>
        </w:rPr>
        <w:t>.</w:t>
      </w:r>
    </w:p>
    <w:bookmarkEnd w:id="9"/>
    <w:p w14:paraId="3E29476C" w14:textId="7A42079B" w:rsidR="008A27C2" w:rsidRPr="00CF0423" w:rsidRDefault="008A27C2" w:rsidP="007564D8">
      <w:pPr>
        <w:pStyle w:val="ac"/>
        <w:ind w:firstLine="709"/>
        <w:jc w:val="both"/>
        <w:rPr>
          <w:sz w:val="28"/>
          <w:szCs w:val="28"/>
        </w:rPr>
      </w:pPr>
      <w:r w:rsidRPr="00CF0423">
        <w:rPr>
          <w:sz w:val="28"/>
          <w:szCs w:val="28"/>
        </w:rPr>
        <w:t xml:space="preserve">Рассмотрим более подробно технологию проведения игры «Бюро находок». </w:t>
      </w:r>
      <w:bookmarkStart w:id="10" w:name="_Hlk188132101"/>
      <w:r w:rsidRPr="00CF0423">
        <w:rPr>
          <w:sz w:val="28"/>
          <w:szCs w:val="28"/>
        </w:rPr>
        <w:t>Люди приходят в бюро за своими потерянными вещами. Ребенок должен найти предмет по описанию его признаков, которые теряли различные персонажи, Данная игра способствует развитию навыка внимания и умение найти предмет по заданным признакам, по форме, цвету, величине. Игра обогащает словарь прилагательных на основе описания предмета</w:t>
      </w:r>
      <w:r w:rsidRPr="00CF0423">
        <w:rPr>
          <w:sz w:val="28"/>
          <w:szCs w:val="28"/>
          <w:shd w:val="clear" w:color="auto" w:fill="FFFFFF"/>
        </w:rPr>
        <w:t xml:space="preserve">. </w:t>
      </w:r>
      <w:bookmarkStart w:id="11" w:name="_Hlk187676622"/>
      <w:bookmarkEnd w:id="10"/>
    </w:p>
    <w:bookmarkEnd w:id="11"/>
    <w:p w14:paraId="50A5CB28" w14:textId="77777777" w:rsidR="008A27C2" w:rsidRPr="00CF0423" w:rsidRDefault="008A27C2" w:rsidP="007564D8">
      <w:pPr>
        <w:pStyle w:val="ac"/>
        <w:ind w:firstLine="709"/>
        <w:jc w:val="center"/>
        <w:rPr>
          <w:rStyle w:val="normaltextrun"/>
          <w:rFonts w:eastAsiaTheme="majorEastAsia"/>
          <w:sz w:val="28"/>
          <w:szCs w:val="28"/>
        </w:rPr>
      </w:pPr>
      <w:r w:rsidRPr="00CF0423">
        <w:rPr>
          <w:noProof/>
          <w:sz w:val="28"/>
          <w:szCs w:val="28"/>
        </w:rPr>
        <w:drawing>
          <wp:inline distT="0" distB="0" distL="0" distR="0" wp14:anchorId="577F5E51" wp14:editId="4C5231CD">
            <wp:extent cx="2781300" cy="2093927"/>
            <wp:effectExtent l="0" t="0" r="0" b="1905"/>
            <wp:docPr id="1463123546" name="Рисунок 1" descr="Изображение выглядит как часы, мультфильм, в помещени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23546" name="Рисунок 1" descr="Изображение выглядит как часы, мультфильм, в помещени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585" cy="212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F9DF8" w14:textId="31021530" w:rsidR="008A27C2" w:rsidRPr="00FA4E33" w:rsidRDefault="00FA4E33" w:rsidP="007564D8">
      <w:pPr>
        <w:pStyle w:val="ac"/>
        <w:ind w:firstLine="709"/>
        <w:jc w:val="center"/>
        <w:rPr>
          <w:b/>
          <w:bCs/>
          <w:sz w:val="28"/>
          <w:szCs w:val="28"/>
        </w:rPr>
      </w:pPr>
      <w:r w:rsidRPr="00FA4E33">
        <w:rPr>
          <w:b/>
          <w:bCs/>
          <w:szCs w:val="28"/>
        </w:rPr>
        <w:t>Рис.</w:t>
      </w:r>
      <w:r>
        <w:rPr>
          <w:b/>
          <w:bCs/>
          <w:szCs w:val="28"/>
        </w:rPr>
        <w:t xml:space="preserve"> </w:t>
      </w:r>
      <w:r w:rsidR="00A30444" w:rsidRPr="00FA4E33">
        <w:rPr>
          <w:rFonts w:eastAsiaTheme="minorHAnsi"/>
          <w:b/>
          <w:bCs/>
          <w:sz w:val="28"/>
          <w:szCs w:val="28"/>
          <w:lang w:eastAsia="en-US"/>
        </w:rPr>
        <w:t>3</w:t>
      </w:r>
      <w:r w:rsidR="008A27C2" w:rsidRPr="00FA4E33">
        <w:rPr>
          <w:rFonts w:eastAsiaTheme="minorHAnsi"/>
          <w:b/>
          <w:bCs/>
          <w:sz w:val="28"/>
          <w:szCs w:val="28"/>
          <w:lang w:eastAsia="en-US"/>
        </w:rPr>
        <w:t xml:space="preserve">. </w:t>
      </w:r>
      <w:r w:rsidR="008A27C2" w:rsidRPr="00FA4E33">
        <w:rPr>
          <w:b/>
          <w:bCs/>
          <w:sz w:val="28"/>
          <w:szCs w:val="28"/>
        </w:rPr>
        <w:t>Интерактивная игра «Бюро находок»</w:t>
      </w:r>
    </w:p>
    <w:p w14:paraId="299657C2" w14:textId="77777777" w:rsidR="007564D8" w:rsidRPr="00CF0423" w:rsidRDefault="007564D8" w:rsidP="007564D8">
      <w:pPr>
        <w:pStyle w:val="ac"/>
        <w:ind w:firstLine="709"/>
        <w:jc w:val="center"/>
        <w:rPr>
          <w:sz w:val="28"/>
          <w:szCs w:val="28"/>
        </w:rPr>
      </w:pPr>
    </w:p>
    <w:p w14:paraId="3970208C" w14:textId="3C41B4E7" w:rsidR="00D7328F" w:rsidRPr="00D7328F" w:rsidRDefault="00D7328F" w:rsidP="007564D8">
      <w:pPr>
        <w:ind w:firstLine="709"/>
        <w:jc w:val="both"/>
      </w:pPr>
      <w:r w:rsidRPr="00D7328F">
        <w:t xml:space="preserve">Чтобы сделать </w:t>
      </w:r>
      <w:r>
        <w:t>коррекционный процесс</w:t>
      </w:r>
      <w:r w:rsidRPr="00D7328F">
        <w:t xml:space="preserve"> более продуктивным, </w:t>
      </w:r>
      <w:r>
        <w:t>на логопедических занятиях применяем различные</w:t>
      </w:r>
      <w:r w:rsidRPr="00D7328F">
        <w:t xml:space="preserve"> компьютерные презентации. С их помощью дети могут:</w:t>
      </w:r>
    </w:p>
    <w:p w14:paraId="1D9D6318" w14:textId="77777777" w:rsidR="00D7328F" w:rsidRPr="00D7328F" w:rsidRDefault="00D7328F" w:rsidP="007564D8">
      <w:pPr>
        <w:numPr>
          <w:ilvl w:val="0"/>
          <w:numId w:val="5"/>
        </w:numPr>
        <w:ind w:firstLine="709"/>
        <w:jc w:val="both"/>
      </w:pPr>
      <w:r w:rsidRPr="00D7328F">
        <w:lastRenderedPageBreak/>
        <w:t>рассматривать разнообразные объекты;</w:t>
      </w:r>
    </w:p>
    <w:p w14:paraId="39EF4717" w14:textId="77777777" w:rsidR="00D7328F" w:rsidRPr="00D7328F" w:rsidRDefault="00D7328F" w:rsidP="007564D8">
      <w:pPr>
        <w:numPr>
          <w:ilvl w:val="0"/>
          <w:numId w:val="5"/>
        </w:numPr>
        <w:ind w:firstLine="709"/>
        <w:jc w:val="both"/>
      </w:pPr>
      <w:r w:rsidRPr="00D7328F">
        <w:t>практиковаться в описании увиденного;</w:t>
      </w:r>
    </w:p>
    <w:p w14:paraId="2B87201D" w14:textId="77777777" w:rsidR="00D7328F" w:rsidRPr="00D7328F" w:rsidRDefault="00D7328F" w:rsidP="007564D8">
      <w:pPr>
        <w:numPr>
          <w:ilvl w:val="0"/>
          <w:numId w:val="5"/>
        </w:numPr>
        <w:ind w:firstLine="709"/>
        <w:jc w:val="both"/>
      </w:pPr>
      <w:r w:rsidRPr="00D7328F">
        <w:t>учиться выделять общие и особенные черты;</w:t>
      </w:r>
    </w:p>
    <w:p w14:paraId="79E7BB71" w14:textId="77777777" w:rsidR="00D7328F" w:rsidRPr="00D7328F" w:rsidRDefault="00D7328F" w:rsidP="007564D8">
      <w:pPr>
        <w:numPr>
          <w:ilvl w:val="0"/>
          <w:numId w:val="5"/>
        </w:numPr>
        <w:ind w:firstLine="709"/>
        <w:jc w:val="both"/>
      </w:pPr>
      <w:r w:rsidRPr="00D7328F">
        <w:t>проводить сравнения по ключевым параметрам (размер, цвет, форма).</w:t>
      </w:r>
    </w:p>
    <w:p w14:paraId="78287500" w14:textId="53E520E0" w:rsidR="008A27C2" w:rsidRPr="00CF0423" w:rsidRDefault="008A27C2" w:rsidP="007564D8">
      <w:pPr>
        <w:ind w:firstLine="709"/>
        <w:jc w:val="both"/>
        <w:rPr>
          <w:szCs w:val="28"/>
        </w:rPr>
      </w:pPr>
      <w:r w:rsidRPr="00CF0423">
        <w:t xml:space="preserve">Например, демонстрируя презентации «Перелётные птицы», «Зимующие птицы», </w:t>
      </w:r>
      <w:r w:rsidR="00D7328F">
        <w:rPr>
          <w:szCs w:val="28"/>
        </w:rPr>
        <w:t>учитель-логопед</w:t>
      </w:r>
      <w:r w:rsidRPr="00CF0423">
        <w:rPr>
          <w:szCs w:val="28"/>
        </w:rPr>
        <w:t xml:space="preserve"> просит детей описать признаки какой-либо птицы. Например, демонстрируя картинки поползня и тетерева, педагог акцентирует внимание детей на отличительные признаки птиц, направленные на развитие навыков сравнения, расширяя при этом активный словарный запас у детей. Задаёт вопросы детям, например, «Какой длины хвост у поползня, у тетерева?», (окрас перьев, величина птицы, форма хвоста, клюва). Затем, наведя камеру телефона или планшета на QR-код картинки, дети слышат звук птицы</w:t>
      </w:r>
      <w:r w:rsidR="00A30444">
        <w:rPr>
          <w:szCs w:val="28"/>
        </w:rPr>
        <w:t xml:space="preserve"> (Рис.4)</w:t>
      </w:r>
      <w:r w:rsidRPr="00CF0423">
        <w:rPr>
          <w:szCs w:val="28"/>
        </w:rPr>
        <w:t xml:space="preserve">. </w:t>
      </w:r>
    </w:p>
    <w:p w14:paraId="431D8207" w14:textId="77777777" w:rsidR="008A27C2" w:rsidRPr="00CF0423" w:rsidRDefault="008A27C2" w:rsidP="007564D8">
      <w:pPr>
        <w:ind w:firstLine="709"/>
        <w:jc w:val="center"/>
      </w:pPr>
      <w:r w:rsidRPr="00CF0423">
        <w:rPr>
          <w:noProof/>
          <w:szCs w:val="28"/>
        </w:rPr>
        <w:drawing>
          <wp:inline distT="0" distB="0" distL="0" distR="0" wp14:anchorId="599030B9" wp14:editId="0BAA17BB">
            <wp:extent cx="2051801" cy="2017177"/>
            <wp:effectExtent l="0" t="0" r="5715" b="2540"/>
            <wp:docPr id="278916059" name="Рисунок 1" descr="Изображение выглядит как птица, тетерев, текст, курообразны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206028" name="Рисунок 1" descr="Изображение выглядит как птица, тетерев, текст, курообразные&#10;&#10;Автоматически созданное описание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027" cy="204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0423">
        <w:rPr>
          <w:noProof/>
          <w:szCs w:val="28"/>
        </w:rPr>
        <w:drawing>
          <wp:inline distT="0" distB="0" distL="0" distR="0" wp14:anchorId="175D1157" wp14:editId="686EF71E">
            <wp:extent cx="2138901" cy="2076401"/>
            <wp:effectExtent l="0" t="0" r="0" b="635"/>
            <wp:docPr id="245471830" name="Рисунок 1" descr="Изображение выглядит как птица, текст, синий, зи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594862" name="Рисунок 1" descr="Изображение выглядит как птица, текст, синий, зима&#10;&#10;Автоматически созданное описание"/>
                    <pic:cNvPicPr/>
                  </pic:nvPicPr>
                  <pic:blipFill rotWithShape="1"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232"/>
                    <a:stretch/>
                  </pic:blipFill>
                  <pic:spPr bwMode="auto">
                    <a:xfrm>
                      <a:off x="0" y="0"/>
                      <a:ext cx="2154373" cy="2091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12184A" w14:textId="373DBDDF" w:rsidR="008A27C2" w:rsidRPr="00FA4E33" w:rsidRDefault="00FA4E33" w:rsidP="007564D8">
      <w:pPr>
        <w:pStyle w:val="ac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FA4E33">
        <w:rPr>
          <w:b/>
          <w:bCs/>
          <w:szCs w:val="28"/>
        </w:rPr>
        <w:t>Рис.</w:t>
      </w:r>
      <w:r>
        <w:rPr>
          <w:b/>
          <w:bCs/>
          <w:szCs w:val="28"/>
        </w:rPr>
        <w:t xml:space="preserve"> </w:t>
      </w:r>
      <w:r w:rsidR="00A30444" w:rsidRPr="00FA4E33">
        <w:rPr>
          <w:rFonts w:eastAsiaTheme="minorHAnsi"/>
          <w:b/>
          <w:bCs/>
          <w:sz w:val="28"/>
          <w:szCs w:val="28"/>
          <w:lang w:eastAsia="en-US"/>
        </w:rPr>
        <w:t>4</w:t>
      </w:r>
      <w:r w:rsidR="008A27C2" w:rsidRPr="00FA4E33">
        <w:rPr>
          <w:rFonts w:eastAsiaTheme="minorHAnsi"/>
          <w:b/>
          <w:bCs/>
          <w:sz w:val="28"/>
          <w:szCs w:val="28"/>
          <w:lang w:eastAsia="en-US"/>
        </w:rPr>
        <w:t>. Картинки электронной презентации «Зимующие птицы»</w:t>
      </w:r>
    </w:p>
    <w:p w14:paraId="5046F518" w14:textId="77777777" w:rsidR="00D7328F" w:rsidRDefault="00D7328F" w:rsidP="007564D8">
      <w:pPr>
        <w:pStyle w:val="ac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3A6897B1" w14:textId="62C64F9E" w:rsidR="008A27C2" w:rsidRPr="00CF0423" w:rsidRDefault="00717CD7" w:rsidP="007564D8">
      <w:pPr>
        <w:shd w:val="clear" w:color="auto" w:fill="FFFFFF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В коррекционно-образовательном процессе с дошкольниками с ТНР</w:t>
      </w:r>
      <w:r w:rsidR="008A27C2" w:rsidRPr="00CF0423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эффективно</w:t>
      </w:r>
      <w:r w:rsidR="008A27C2" w:rsidRPr="00CF0423">
        <w:rPr>
          <w:rFonts w:eastAsia="Calibri"/>
          <w:szCs w:val="28"/>
        </w:rPr>
        <w:t xml:space="preserve"> применение интерактивных упражнений, созданных на </w:t>
      </w:r>
      <w:bookmarkStart w:id="12" w:name="_Hlk187083875"/>
      <w:r w:rsidR="008A27C2" w:rsidRPr="00CF0423">
        <w:rPr>
          <w:rFonts w:eastAsia="Calibri"/>
          <w:szCs w:val="28"/>
        </w:rPr>
        <w:t>платформе LearningApps.org.</w:t>
      </w:r>
      <w:bookmarkEnd w:id="12"/>
      <w:r w:rsidR="008A27C2" w:rsidRPr="00CF0423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8A27C2" w:rsidRPr="00CF0423">
        <w:rPr>
          <w:rFonts w:eastAsia="Calibri"/>
          <w:szCs w:val="28"/>
        </w:rPr>
        <w:t xml:space="preserve">Основная задача проекта </w:t>
      </w:r>
      <w:bookmarkStart w:id="13" w:name="_Hlk187640522"/>
      <w:r w:rsidR="008A27C2" w:rsidRPr="00CF0423">
        <w:rPr>
          <w:rFonts w:eastAsia="Calibri"/>
          <w:szCs w:val="28"/>
        </w:rPr>
        <w:t xml:space="preserve">LearningApps.org </w:t>
      </w:r>
      <w:bookmarkEnd w:id="13"/>
      <w:r w:rsidR="008A27C2" w:rsidRPr="00CF0423">
        <w:rPr>
          <w:rFonts w:eastAsia="Calibri"/>
          <w:szCs w:val="28"/>
        </w:rPr>
        <w:t xml:space="preserve">заключается в создании интерактивных упражнений, которые смогут использовать люди любых возрастов и разных уровней знаний.  На базе </w:t>
      </w:r>
      <w:r w:rsidR="00FA4E33" w:rsidRPr="00CF0423">
        <w:rPr>
          <w:rFonts w:eastAsia="Calibri"/>
          <w:szCs w:val="28"/>
        </w:rPr>
        <w:t>платформы созданы</w:t>
      </w:r>
      <w:r w:rsidR="008A27C2" w:rsidRPr="00CF0423">
        <w:rPr>
          <w:rFonts w:eastAsia="Calibri"/>
          <w:szCs w:val="28"/>
        </w:rPr>
        <w:t xml:space="preserve"> обучающие интерактивные упражнения, направленные на развитие словаря относительных и притяжательных прилагательных, такие как </w:t>
      </w:r>
      <w:bookmarkStart w:id="14" w:name="_Hlk187640569"/>
      <w:r w:rsidR="008A27C2" w:rsidRPr="00CF0423">
        <w:rPr>
          <w:rFonts w:eastAsia="Calibri"/>
          <w:szCs w:val="28"/>
        </w:rPr>
        <w:t>«</w:t>
      </w:r>
      <w:bookmarkEnd w:id="14"/>
      <w:r w:rsidR="008A27C2" w:rsidRPr="00CF0423">
        <w:rPr>
          <w:rFonts w:eastAsia="Calibri"/>
          <w:szCs w:val="28"/>
        </w:rPr>
        <w:t xml:space="preserve">Назови правильно "Чей хвост?", "Чья голова?”», </w:t>
      </w:r>
      <w:bookmarkStart w:id="15" w:name="_Hlk187082905"/>
      <w:r w:rsidR="008A27C2" w:rsidRPr="00CF0423">
        <w:rPr>
          <w:rFonts w:eastAsia="Calibri"/>
          <w:szCs w:val="28"/>
        </w:rPr>
        <w:t>«</w:t>
      </w:r>
      <w:bookmarkEnd w:id="15"/>
      <w:r w:rsidR="008A27C2" w:rsidRPr="00CF0423">
        <w:rPr>
          <w:rFonts w:eastAsia="Calibri"/>
          <w:szCs w:val="28"/>
        </w:rPr>
        <w:t>Найди пару</w:t>
      </w:r>
      <w:bookmarkStart w:id="16" w:name="_Hlk187082920"/>
      <w:r w:rsidR="008A27C2" w:rsidRPr="00CF0423">
        <w:rPr>
          <w:rFonts w:eastAsia="Calibri"/>
          <w:szCs w:val="28"/>
        </w:rPr>
        <w:t>»</w:t>
      </w:r>
      <w:bookmarkEnd w:id="16"/>
      <w:r w:rsidR="008A27C2" w:rsidRPr="00CF0423">
        <w:rPr>
          <w:rFonts w:eastAsia="Calibri"/>
          <w:szCs w:val="28"/>
        </w:rPr>
        <w:t xml:space="preserve"> (цветные шапки, соотнести предмет по цветовому признаку и назвать его во множественном числе), </w:t>
      </w:r>
      <w:bookmarkStart w:id="17" w:name="_Hlk187083057"/>
      <w:r w:rsidR="008A27C2" w:rsidRPr="00CF0423">
        <w:rPr>
          <w:rFonts w:eastAsia="Calibri"/>
          <w:szCs w:val="28"/>
        </w:rPr>
        <w:t>«</w:t>
      </w:r>
      <w:bookmarkEnd w:id="17"/>
      <w:r w:rsidR="008A27C2" w:rsidRPr="00CF0423">
        <w:rPr>
          <w:rFonts w:eastAsia="Calibri"/>
          <w:szCs w:val="28"/>
        </w:rPr>
        <w:t>Тело. Род имен прилагательных» (соотнесение заданного слова с частью тела на основе вопросов: какой? какая? какое? какие?).</w:t>
      </w:r>
    </w:p>
    <w:p w14:paraId="0F0F9BB0" w14:textId="7F3FCE27" w:rsidR="008A27C2" w:rsidRPr="00CF0423" w:rsidRDefault="00717CD7" w:rsidP="007564D8">
      <w:pPr>
        <w:ind w:firstLine="709"/>
        <w:jc w:val="both"/>
        <w:rPr>
          <w:szCs w:val="28"/>
        </w:rPr>
      </w:pPr>
      <w:r>
        <w:rPr>
          <w:rStyle w:val="c3"/>
          <w:szCs w:val="28"/>
        </w:rPr>
        <w:t>Н</w:t>
      </w:r>
      <w:r w:rsidR="008A27C2" w:rsidRPr="00CF0423">
        <w:rPr>
          <w:rStyle w:val="c3"/>
          <w:szCs w:val="28"/>
        </w:rPr>
        <w:t>а этапе</w:t>
      </w:r>
      <w:r w:rsidR="008A27C2" w:rsidRPr="00CF0423">
        <w:rPr>
          <w:rStyle w:val="c3"/>
          <w:b/>
          <w:bCs/>
          <w:szCs w:val="28"/>
        </w:rPr>
        <w:t xml:space="preserve"> </w:t>
      </w:r>
      <w:r w:rsidR="008A27C2" w:rsidRPr="00CF0423">
        <w:rPr>
          <w:rStyle w:val="c3"/>
          <w:szCs w:val="28"/>
        </w:rPr>
        <w:t>закрепления</w:t>
      </w:r>
      <w:r>
        <w:rPr>
          <w:rStyle w:val="c3"/>
          <w:szCs w:val="28"/>
        </w:rPr>
        <w:t xml:space="preserve"> учитель-</w:t>
      </w:r>
      <w:r w:rsidR="008A27C2" w:rsidRPr="00CF0423">
        <w:rPr>
          <w:rStyle w:val="c3"/>
          <w:szCs w:val="28"/>
        </w:rPr>
        <w:t xml:space="preserve">логопед сообщает детям, что сейчас будем </w:t>
      </w:r>
      <w:r>
        <w:rPr>
          <w:rStyle w:val="c3"/>
          <w:szCs w:val="28"/>
        </w:rPr>
        <w:t xml:space="preserve">выполнять </w:t>
      </w:r>
      <w:r w:rsidR="008A27C2" w:rsidRPr="00CF0423">
        <w:rPr>
          <w:rStyle w:val="c3"/>
          <w:szCs w:val="28"/>
        </w:rPr>
        <w:t xml:space="preserve">интересное </w:t>
      </w:r>
      <w:r>
        <w:rPr>
          <w:rStyle w:val="c3"/>
          <w:szCs w:val="28"/>
        </w:rPr>
        <w:t>задание</w:t>
      </w:r>
      <w:r w:rsidR="008A27C2" w:rsidRPr="00CF0423">
        <w:rPr>
          <w:rStyle w:val="c3"/>
          <w:szCs w:val="28"/>
        </w:rPr>
        <w:t xml:space="preserve">. </w:t>
      </w:r>
      <w:r w:rsidR="008A27C2" w:rsidRPr="00CF0423">
        <w:rPr>
          <w:rStyle w:val="normaltextrun"/>
          <w:rFonts w:eastAsiaTheme="majorEastAsia"/>
          <w:szCs w:val="28"/>
        </w:rPr>
        <w:t xml:space="preserve">На экране логопед демонстрирует интерактивное </w:t>
      </w:r>
      <w:r>
        <w:rPr>
          <w:rStyle w:val="normaltextrun"/>
          <w:rFonts w:eastAsiaTheme="majorEastAsia"/>
          <w:szCs w:val="28"/>
        </w:rPr>
        <w:t>задание</w:t>
      </w:r>
      <w:r w:rsidR="008A27C2" w:rsidRPr="00CF0423">
        <w:rPr>
          <w:rStyle w:val="normaltextrun"/>
          <w:rFonts w:eastAsiaTheme="majorEastAsia"/>
          <w:szCs w:val="28"/>
        </w:rPr>
        <w:t xml:space="preserve"> </w:t>
      </w:r>
      <w:bookmarkStart w:id="18" w:name="_Hlk187087137"/>
      <w:r w:rsidR="008A27C2" w:rsidRPr="00CF0423">
        <w:rPr>
          <w:i/>
          <w:iCs/>
          <w:szCs w:val="28"/>
        </w:rPr>
        <w:t>«Назови правильно "Чей хвост?", "Чья голова?»,</w:t>
      </w:r>
      <w:r w:rsidR="008A27C2" w:rsidRPr="00CF0423">
        <w:rPr>
          <w:szCs w:val="28"/>
        </w:rPr>
        <w:t xml:space="preserve"> </w:t>
      </w:r>
      <w:r w:rsidR="008A27C2" w:rsidRPr="00CF0423">
        <w:rPr>
          <w:i/>
          <w:iCs/>
          <w:szCs w:val="28"/>
        </w:rPr>
        <w:t>соедини картинки по парно</w:t>
      </w:r>
      <w:r w:rsidR="008A27C2" w:rsidRPr="00CF0423">
        <w:rPr>
          <w:szCs w:val="28"/>
        </w:rPr>
        <w:t xml:space="preserve">», которое </w:t>
      </w:r>
      <w:r w:rsidR="008A27C2" w:rsidRPr="00CF0423">
        <w:rPr>
          <w:rFonts w:eastAsia="Calibri"/>
          <w:szCs w:val="28"/>
        </w:rPr>
        <w:t xml:space="preserve">создано на платформе </w:t>
      </w:r>
      <w:r w:rsidR="008A27C2" w:rsidRPr="00CF0423">
        <w:rPr>
          <w:szCs w:val="28"/>
          <w:shd w:val="clear" w:color="auto" w:fill="FFFFFF" w:themeFill="background1"/>
        </w:rPr>
        <w:t>LearningApps.org</w:t>
      </w:r>
      <w:bookmarkStart w:id="19" w:name="_Hlk188135013"/>
      <w:bookmarkEnd w:id="18"/>
      <w:r w:rsidR="00A30444">
        <w:rPr>
          <w:szCs w:val="28"/>
          <w:shd w:val="clear" w:color="auto" w:fill="FFFFFF" w:themeFill="background1"/>
        </w:rPr>
        <w:t xml:space="preserve"> </w:t>
      </w:r>
      <w:r w:rsidR="00A30444">
        <w:rPr>
          <w:szCs w:val="28"/>
        </w:rPr>
        <w:t>(Рис.5)</w:t>
      </w:r>
      <w:r w:rsidR="008A27C2" w:rsidRPr="00CF0423">
        <w:rPr>
          <w:szCs w:val="28"/>
          <w:shd w:val="clear" w:color="auto" w:fill="FFFFFF" w:themeFill="background1"/>
        </w:rPr>
        <w:t>.</w:t>
      </w:r>
      <w:r w:rsidR="008A27C2" w:rsidRPr="00CF0423">
        <w:rPr>
          <w:szCs w:val="28"/>
        </w:rPr>
        <w:t xml:space="preserve"> </w:t>
      </w:r>
      <w:bookmarkStart w:id="20" w:name="_Hlk187644321"/>
    </w:p>
    <w:p w14:paraId="64D47152" w14:textId="3F3E1A06" w:rsidR="008A27C2" w:rsidRPr="00CF0423" w:rsidRDefault="008A27C2" w:rsidP="007564D8">
      <w:pPr>
        <w:pStyle w:val="ac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21" w:name="_Hlk188135074"/>
      <w:bookmarkEnd w:id="19"/>
      <w:bookmarkEnd w:id="20"/>
      <w:r w:rsidRPr="00CF0423">
        <w:rPr>
          <w:sz w:val="28"/>
          <w:szCs w:val="28"/>
          <w:shd w:val="clear" w:color="auto" w:fill="FFFFFF" w:themeFill="background1"/>
        </w:rPr>
        <w:lastRenderedPageBreak/>
        <w:t xml:space="preserve">Задание направлено на </w:t>
      </w:r>
      <w:r w:rsidRPr="00CF0423">
        <w:rPr>
          <w:rFonts w:eastAsia="Calibri"/>
          <w:sz w:val="28"/>
          <w:szCs w:val="28"/>
          <w:lang w:eastAsia="en-US"/>
        </w:rPr>
        <w:t xml:space="preserve">закрепление умения </w:t>
      </w:r>
      <w:r w:rsidR="00717CD7">
        <w:rPr>
          <w:rFonts w:eastAsia="Calibri"/>
          <w:sz w:val="28"/>
          <w:szCs w:val="28"/>
          <w:lang w:eastAsia="en-US"/>
        </w:rPr>
        <w:t>образовывать</w:t>
      </w:r>
      <w:r w:rsidRPr="00CF0423">
        <w:rPr>
          <w:rFonts w:eastAsia="Calibri"/>
          <w:sz w:val="28"/>
          <w:szCs w:val="28"/>
          <w:lang w:eastAsia="en-US"/>
        </w:rPr>
        <w:t xml:space="preserve"> притяжательные прилагательные.</w:t>
      </w:r>
    </w:p>
    <w:p w14:paraId="450C5472" w14:textId="4C79352A" w:rsidR="008A27C2" w:rsidRPr="00CF0423" w:rsidRDefault="008A27C2" w:rsidP="007564D8">
      <w:pPr>
        <w:pStyle w:val="ac"/>
        <w:ind w:firstLine="709"/>
        <w:jc w:val="both"/>
        <w:rPr>
          <w:sz w:val="28"/>
          <w:szCs w:val="28"/>
          <w:shd w:val="clear" w:color="auto" w:fill="FFFFFF"/>
        </w:rPr>
      </w:pPr>
      <w:r w:rsidRPr="00CF0423">
        <w:rPr>
          <w:sz w:val="28"/>
          <w:szCs w:val="28"/>
          <w:shd w:val="clear" w:color="auto" w:fill="FFFFFF"/>
        </w:rPr>
        <w:t>Логопед предлагает ребенку, используя компьютерную мышь, переносить картинку на заданный объект, согласно ответам детей: «</w:t>
      </w:r>
      <w:r w:rsidRPr="00CF0423">
        <w:rPr>
          <w:i/>
          <w:iCs/>
          <w:sz w:val="28"/>
          <w:szCs w:val="28"/>
          <w:shd w:val="clear" w:color="auto" w:fill="FFFFFF"/>
        </w:rPr>
        <w:t>кошачья голова», «лошадиный хвост», «коровий хвост», «волчий хвост»</w:t>
      </w:r>
      <w:r w:rsidRPr="00CF0423">
        <w:rPr>
          <w:sz w:val="28"/>
          <w:szCs w:val="28"/>
          <w:shd w:val="clear" w:color="auto" w:fill="FFFFFF"/>
        </w:rPr>
        <w:t xml:space="preserve"> и т. д.</w:t>
      </w:r>
    </w:p>
    <w:p w14:paraId="05106459" w14:textId="7891645B" w:rsidR="008A27C2" w:rsidRPr="00CF0423" w:rsidRDefault="008A27C2" w:rsidP="007564D8">
      <w:pPr>
        <w:ind w:firstLine="709"/>
        <w:jc w:val="both"/>
        <w:rPr>
          <w:rStyle w:val="normaltextrun"/>
          <w:szCs w:val="28"/>
        </w:rPr>
      </w:pPr>
      <w:r w:rsidRPr="00CF0423">
        <w:rPr>
          <w:szCs w:val="28"/>
          <w:shd w:val="clear" w:color="auto" w:fill="FFFFFF"/>
        </w:rPr>
        <w:t xml:space="preserve">Если пары составлены правильно, они автоматически проверяются и удаляются. </w:t>
      </w:r>
      <w:bookmarkStart w:id="22" w:name="_Hlk187681299"/>
      <w:bookmarkEnd w:id="21"/>
    </w:p>
    <w:bookmarkEnd w:id="22"/>
    <w:p w14:paraId="60E65005" w14:textId="77777777" w:rsidR="008A27C2" w:rsidRPr="00CF0423" w:rsidRDefault="008A27C2" w:rsidP="007564D8">
      <w:pPr>
        <w:pStyle w:val="ac"/>
        <w:ind w:firstLine="709"/>
        <w:jc w:val="center"/>
        <w:rPr>
          <w:sz w:val="28"/>
          <w:szCs w:val="28"/>
          <w:shd w:val="clear" w:color="auto" w:fill="FFFFFF" w:themeFill="background1"/>
        </w:rPr>
      </w:pPr>
      <w:r w:rsidRPr="00CF0423">
        <w:rPr>
          <w:noProof/>
          <w:sz w:val="28"/>
          <w:szCs w:val="28"/>
          <w:shd w:val="clear" w:color="auto" w:fill="FFFFFF" w:themeFill="background1"/>
        </w:rPr>
        <w:drawing>
          <wp:inline distT="0" distB="0" distL="0" distR="0" wp14:anchorId="52316773" wp14:editId="4C5A8DA7">
            <wp:extent cx="3449178" cy="2194560"/>
            <wp:effectExtent l="0" t="0" r="0" b="0"/>
            <wp:docPr id="892049645" name="Рисунок 1" descr="Изображение выглядит как текст, снимок экрана, Веб-сайт, веб-страниц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049645" name="Рисунок 1" descr="Изображение выглядит как текст, снимок экрана, Веб-сайт, веб-страница&#10;&#10;Автоматически созданное описание"/>
                    <pic:cNvPicPr/>
                  </pic:nvPicPr>
                  <pic:blipFill rotWithShape="1"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220" t="1586" r="5883" b="13252"/>
                    <a:stretch/>
                  </pic:blipFill>
                  <pic:spPr bwMode="auto">
                    <a:xfrm>
                      <a:off x="0" y="0"/>
                      <a:ext cx="3533193" cy="2248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98B7AA" w14:textId="6328B12A" w:rsidR="008A27C2" w:rsidRPr="00FA4E33" w:rsidRDefault="00FA4E33" w:rsidP="007564D8">
      <w:pPr>
        <w:ind w:firstLine="709"/>
        <w:jc w:val="center"/>
        <w:rPr>
          <w:b/>
          <w:bCs/>
          <w:szCs w:val="28"/>
        </w:rPr>
      </w:pPr>
      <w:bookmarkStart w:id="23" w:name="_Hlk187087474"/>
      <w:bookmarkStart w:id="24" w:name="_Hlk188134920"/>
      <w:r w:rsidRPr="00FA4E33">
        <w:rPr>
          <w:b/>
          <w:bCs/>
          <w:szCs w:val="28"/>
        </w:rPr>
        <w:t>Рис.</w:t>
      </w:r>
      <w:r>
        <w:rPr>
          <w:b/>
          <w:bCs/>
          <w:szCs w:val="28"/>
        </w:rPr>
        <w:t xml:space="preserve"> </w:t>
      </w:r>
      <w:r w:rsidR="00A30444" w:rsidRPr="00FA4E33">
        <w:rPr>
          <w:b/>
          <w:bCs/>
          <w:szCs w:val="28"/>
        </w:rPr>
        <w:t>5</w:t>
      </w:r>
      <w:r w:rsidR="008A27C2" w:rsidRPr="00FA4E33">
        <w:rPr>
          <w:b/>
          <w:bCs/>
          <w:szCs w:val="28"/>
        </w:rPr>
        <w:t>. «Назови правильно "Чей хвост?", "Чья голова?”. Соедини картинки по парно»</w:t>
      </w:r>
      <w:bookmarkEnd w:id="23"/>
    </w:p>
    <w:p w14:paraId="7BC059B1" w14:textId="12FB9495" w:rsidR="008A27C2" w:rsidRPr="00CF0423" w:rsidRDefault="00717CD7" w:rsidP="007564D8">
      <w:pPr>
        <w:ind w:firstLine="709"/>
        <w:jc w:val="both"/>
        <w:rPr>
          <w:szCs w:val="28"/>
        </w:rPr>
      </w:pPr>
      <w:r>
        <w:rPr>
          <w:szCs w:val="28"/>
        </w:rPr>
        <w:t>Работая над лексической темой «Осенний лес. Деревья»</w:t>
      </w:r>
      <w:r w:rsidR="007F1D94">
        <w:rPr>
          <w:szCs w:val="28"/>
        </w:rPr>
        <w:t xml:space="preserve">, </w:t>
      </w:r>
      <w:bookmarkStart w:id="25" w:name="_Hlk187088247"/>
      <w:bookmarkStart w:id="26" w:name="_Hlk188135604"/>
      <w:bookmarkEnd w:id="24"/>
      <w:r w:rsidR="007F1D94">
        <w:rPr>
          <w:rFonts w:eastAsia="Calibri"/>
          <w:szCs w:val="28"/>
        </w:rPr>
        <w:t>для</w:t>
      </w:r>
      <w:r w:rsidR="008A27C2" w:rsidRPr="00CF0423">
        <w:rPr>
          <w:rFonts w:eastAsia="Calibri"/>
          <w:szCs w:val="28"/>
        </w:rPr>
        <w:t xml:space="preserve"> закреплени</w:t>
      </w:r>
      <w:r w:rsidR="007F1D94">
        <w:rPr>
          <w:rFonts w:eastAsia="Calibri"/>
          <w:szCs w:val="28"/>
        </w:rPr>
        <w:t>я</w:t>
      </w:r>
      <w:r w:rsidR="008A27C2" w:rsidRPr="00CF0423">
        <w:rPr>
          <w:rFonts w:eastAsia="Calibri"/>
          <w:szCs w:val="28"/>
        </w:rPr>
        <w:t xml:space="preserve"> </w:t>
      </w:r>
      <w:r w:rsidR="007F1D94">
        <w:rPr>
          <w:rFonts w:eastAsia="Calibri"/>
          <w:szCs w:val="28"/>
        </w:rPr>
        <w:t>умения</w:t>
      </w:r>
      <w:r w:rsidR="008A27C2" w:rsidRPr="00CF0423">
        <w:rPr>
          <w:rFonts w:eastAsia="Calibri"/>
          <w:szCs w:val="28"/>
        </w:rPr>
        <w:t xml:space="preserve"> употребл</w:t>
      </w:r>
      <w:r w:rsidR="007F1D94">
        <w:rPr>
          <w:rFonts w:eastAsia="Calibri"/>
          <w:szCs w:val="28"/>
        </w:rPr>
        <w:t>ять</w:t>
      </w:r>
      <w:r w:rsidR="008A27C2" w:rsidRPr="00CF0423">
        <w:rPr>
          <w:rFonts w:eastAsia="Calibri"/>
          <w:szCs w:val="28"/>
        </w:rPr>
        <w:t xml:space="preserve"> относительны</w:t>
      </w:r>
      <w:r w:rsidR="007F1D94">
        <w:rPr>
          <w:rFonts w:eastAsia="Calibri"/>
          <w:szCs w:val="28"/>
        </w:rPr>
        <w:t>е</w:t>
      </w:r>
      <w:r w:rsidR="008A27C2" w:rsidRPr="00CF0423">
        <w:rPr>
          <w:rFonts w:eastAsia="Calibri"/>
          <w:szCs w:val="28"/>
        </w:rPr>
        <w:t xml:space="preserve"> прилагательны</w:t>
      </w:r>
      <w:r w:rsidR="007F1D94">
        <w:rPr>
          <w:rFonts w:eastAsia="Calibri"/>
          <w:szCs w:val="28"/>
        </w:rPr>
        <w:t>е,</w:t>
      </w:r>
      <w:r w:rsidR="008A27C2" w:rsidRPr="00CF0423">
        <w:rPr>
          <w:rFonts w:eastAsia="Calibri"/>
          <w:szCs w:val="28"/>
        </w:rPr>
        <w:t xml:space="preserve"> использовалось интерактивное упражнение </w:t>
      </w:r>
      <w:r w:rsidR="008A27C2" w:rsidRPr="00CF0423">
        <w:rPr>
          <w:szCs w:val="28"/>
        </w:rPr>
        <w:t>«</w:t>
      </w:r>
      <w:r w:rsidR="008A27C2" w:rsidRPr="00CF0423">
        <w:rPr>
          <w:i/>
          <w:iCs/>
          <w:szCs w:val="28"/>
        </w:rPr>
        <w:t>Найди пары. Скажи, какой лист/шишка у дерева</w:t>
      </w:r>
      <w:r w:rsidR="008A27C2" w:rsidRPr="00CF0423">
        <w:rPr>
          <w:i/>
          <w:iCs/>
          <w:spacing w:val="12"/>
          <w:szCs w:val="28"/>
        </w:rPr>
        <w:t>»</w:t>
      </w:r>
      <w:r w:rsidR="008A27C2" w:rsidRPr="00CF0423">
        <w:rPr>
          <w:i/>
          <w:iCs/>
          <w:szCs w:val="28"/>
        </w:rPr>
        <w:t xml:space="preserve"> (кленовый, дубовый и т. д.)</w:t>
      </w:r>
      <w:r w:rsidR="008A27C2" w:rsidRPr="00CF0423">
        <w:rPr>
          <w:rFonts w:eastAsia="Calibri"/>
          <w:szCs w:val="28"/>
        </w:rPr>
        <w:t xml:space="preserve">, созданное на платформе </w:t>
      </w:r>
      <w:r w:rsidR="008A27C2" w:rsidRPr="00CF0423">
        <w:rPr>
          <w:szCs w:val="28"/>
          <w:shd w:val="clear" w:color="auto" w:fill="FFFFFF" w:themeFill="background1"/>
        </w:rPr>
        <w:t>LearningApps.org</w:t>
      </w:r>
      <w:r w:rsidR="00A30444">
        <w:rPr>
          <w:szCs w:val="28"/>
          <w:shd w:val="clear" w:color="auto" w:fill="FFFFFF" w:themeFill="background1"/>
        </w:rPr>
        <w:t xml:space="preserve"> </w:t>
      </w:r>
      <w:r w:rsidR="00A30444">
        <w:rPr>
          <w:szCs w:val="28"/>
        </w:rPr>
        <w:t>(Рис.6)</w:t>
      </w:r>
      <w:r w:rsidR="008A27C2" w:rsidRPr="00CF0423">
        <w:rPr>
          <w:i/>
          <w:iCs/>
          <w:szCs w:val="28"/>
        </w:rPr>
        <w:t>.</w:t>
      </w:r>
      <w:r w:rsidR="008A27C2" w:rsidRPr="00CF0423">
        <w:rPr>
          <w:szCs w:val="28"/>
        </w:rPr>
        <w:t xml:space="preserve"> Данное упражнение применялось на закрепляющем этапе занятия</w:t>
      </w:r>
      <w:bookmarkStart w:id="27" w:name="_Hlk187090275"/>
      <w:bookmarkStart w:id="28" w:name="_Hlk187090303"/>
      <w:bookmarkEnd w:id="25"/>
      <w:r w:rsidR="008A27C2" w:rsidRPr="00CF0423">
        <w:rPr>
          <w:szCs w:val="28"/>
        </w:rPr>
        <w:t>.</w:t>
      </w:r>
      <w:bookmarkEnd w:id="26"/>
      <w:r w:rsidR="008A27C2" w:rsidRPr="00CF0423">
        <w:rPr>
          <w:szCs w:val="28"/>
        </w:rPr>
        <w:t xml:space="preserve"> </w:t>
      </w:r>
      <w:bookmarkEnd w:id="27"/>
      <w:bookmarkEnd w:id="28"/>
    </w:p>
    <w:p w14:paraId="1D3DC999" w14:textId="77777777" w:rsidR="008A27C2" w:rsidRPr="00CF0423" w:rsidRDefault="008A27C2" w:rsidP="007564D8">
      <w:pPr>
        <w:ind w:firstLine="709"/>
        <w:jc w:val="center"/>
        <w:rPr>
          <w:szCs w:val="28"/>
        </w:rPr>
      </w:pPr>
      <w:r w:rsidRPr="00CF0423">
        <w:rPr>
          <w:noProof/>
          <w:szCs w:val="28"/>
        </w:rPr>
        <w:drawing>
          <wp:inline distT="0" distB="0" distL="0" distR="0" wp14:anchorId="48F92891" wp14:editId="199627E8">
            <wp:extent cx="3766492" cy="2114092"/>
            <wp:effectExtent l="0" t="0" r="5715" b="635"/>
            <wp:docPr id="2046807422" name="Рисунок 1" descr="Изображение выглядит как текст, снимок экрана, раст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807422" name="Рисунок 1" descr="Изображение выглядит как текст, снимок экрана, растение&#10;&#10;Автоматически созданное описание"/>
                    <pic:cNvPicPr/>
                  </pic:nvPicPr>
                  <pic:blipFill rotWithShape="1"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9013"/>
                    <a:stretch/>
                  </pic:blipFill>
                  <pic:spPr bwMode="auto">
                    <a:xfrm>
                      <a:off x="0" y="0"/>
                      <a:ext cx="3894221" cy="2185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6BB471" w14:textId="017E3E4D" w:rsidR="008A27C2" w:rsidRPr="00FA4E33" w:rsidRDefault="00FA4E33" w:rsidP="007564D8">
      <w:pPr>
        <w:ind w:firstLine="709"/>
        <w:jc w:val="center"/>
        <w:rPr>
          <w:b/>
          <w:bCs/>
          <w:noProof/>
          <w:szCs w:val="28"/>
        </w:rPr>
      </w:pPr>
      <w:r w:rsidRPr="00FA4E33">
        <w:rPr>
          <w:b/>
          <w:bCs/>
          <w:szCs w:val="28"/>
        </w:rPr>
        <w:t>Рис.</w:t>
      </w:r>
      <w:r w:rsidRPr="00FA4E33">
        <w:rPr>
          <w:b/>
          <w:bCs/>
          <w:szCs w:val="28"/>
        </w:rPr>
        <w:t xml:space="preserve"> </w:t>
      </w:r>
      <w:r w:rsidR="008A27C2" w:rsidRPr="00FA4E33">
        <w:rPr>
          <w:b/>
          <w:bCs/>
          <w:szCs w:val="28"/>
        </w:rPr>
        <w:fldChar w:fldCharType="begin"/>
      </w:r>
      <w:r w:rsidR="008A27C2" w:rsidRPr="00FA4E33">
        <w:rPr>
          <w:b/>
          <w:bCs/>
          <w:szCs w:val="28"/>
        </w:rPr>
        <w:instrText xml:space="preserve"> SEQ Рисунок \* ARABIC </w:instrText>
      </w:r>
      <w:r w:rsidR="008A27C2" w:rsidRPr="00FA4E33">
        <w:rPr>
          <w:b/>
          <w:bCs/>
          <w:szCs w:val="28"/>
        </w:rPr>
        <w:fldChar w:fldCharType="separate"/>
      </w:r>
      <w:r w:rsidR="00A30444" w:rsidRPr="00FA4E33">
        <w:rPr>
          <w:b/>
          <w:bCs/>
          <w:noProof/>
          <w:szCs w:val="28"/>
        </w:rPr>
        <w:t>6</w:t>
      </w:r>
      <w:r w:rsidR="008A27C2" w:rsidRPr="00FA4E33">
        <w:rPr>
          <w:b/>
          <w:bCs/>
          <w:szCs w:val="28"/>
        </w:rPr>
        <w:fldChar w:fldCharType="end"/>
      </w:r>
      <w:r w:rsidR="008A27C2" w:rsidRPr="00FA4E33">
        <w:rPr>
          <w:b/>
          <w:bCs/>
          <w:szCs w:val="28"/>
        </w:rPr>
        <w:t xml:space="preserve">. </w:t>
      </w:r>
      <w:r w:rsidR="008A27C2" w:rsidRPr="00FA4E33">
        <w:rPr>
          <w:b/>
          <w:bCs/>
          <w:noProof/>
          <w:szCs w:val="28"/>
        </w:rPr>
        <w:t>Относительные прилагательные</w:t>
      </w:r>
    </w:p>
    <w:p w14:paraId="4CF6464A" w14:textId="51255206" w:rsidR="008A27C2" w:rsidRPr="00CF0423" w:rsidRDefault="008A27C2" w:rsidP="007564D8">
      <w:pPr>
        <w:pStyle w:val="ac"/>
        <w:ind w:firstLine="709"/>
        <w:jc w:val="both"/>
        <w:rPr>
          <w:i/>
          <w:iCs/>
          <w:sz w:val="28"/>
          <w:szCs w:val="28"/>
          <w:shd w:val="clear" w:color="auto" w:fill="FFFFFF" w:themeFill="background1"/>
        </w:rPr>
      </w:pPr>
      <w:bookmarkStart w:id="29" w:name="_Hlk188135713"/>
      <w:r w:rsidRPr="00CF0423">
        <w:rPr>
          <w:sz w:val="28"/>
          <w:szCs w:val="28"/>
          <w:shd w:val="clear" w:color="auto" w:fill="FFFFFF"/>
        </w:rPr>
        <w:t>Логопед предлагает ребенку, используя компьютерную мышь, переносить картинку на заданный объект, согласно ответам детей: «</w:t>
      </w:r>
      <w:r w:rsidRPr="00CF0423">
        <w:rPr>
          <w:i/>
          <w:iCs/>
          <w:sz w:val="28"/>
          <w:szCs w:val="28"/>
          <w:shd w:val="clear" w:color="auto" w:fill="FFFFFF"/>
        </w:rPr>
        <w:t xml:space="preserve">берёзовый лист», «еловая шишка», «сосновая шишка», «дубовый лист», «кленовый лист» </w:t>
      </w:r>
      <w:r w:rsidRPr="00CF0423">
        <w:rPr>
          <w:sz w:val="28"/>
          <w:szCs w:val="28"/>
          <w:shd w:val="clear" w:color="auto" w:fill="FFFFFF"/>
        </w:rPr>
        <w:t>и т. д.</w:t>
      </w:r>
      <w:r w:rsidRPr="00CF0423">
        <w:rPr>
          <w:i/>
          <w:iCs/>
          <w:sz w:val="28"/>
          <w:szCs w:val="28"/>
          <w:shd w:val="clear" w:color="auto" w:fill="FFFFFF" w:themeFill="background1"/>
        </w:rPr>
        <w:t xml:space="preserve"> </w:t>
      </w:r>
      <w:r w:rsidRPr="00CF0423">
        <w:rPr>
          <w:sz w:val="28"/>
          <w:szCs w:val="28"/>
          <w:shd w:val="clear" w:color="auto" w:fill="FFFFFF"/>
        </w:rPr>
        <w:t>Если пары составлены правильно, они автоматически проверяются и удаляются.</w:t>
      </w:r>
    </w:p>
    <w:bookmarkEnd w:id="29"/>
    <w:p w14:paraId="3B2D3093" w14:textId="77777777" w:rsidR="007F1D94" w:rsidRDefault="008A27C2" w:rsidP="007564D8">
      <w:pPr>
        <w:ind w:firstLine="709"/>
        <w:jc w:val="both"/>
        <w:rPr>
          <w:szCs w:val="28"/>
        </w:rPr>
      </w:pPr>
      <w:r w:rsidRPr="00CF0423">
        <w:rPr>
          <w:noProof/>
          <w:szCs w:val="28"/>
        </w:rPr>
        <w:t xml:space="preserve"> Воспитател</w:t>
      </w:r>
      <w:r w:rsidR="007F1D94">
        <w:rPr>
          <w:noProof/>
          <w:szCs w:val="28"/>
        </w:rPr>
        <w:t>ь</w:t>
      </w:r>
      <w:r w:rsidRPr="00CF0423">
        <w:rPr>
          <w:noProof/>
          <w:szCs w:val="28"/>
        </w:rPr>
        <w:t xml:space="preserve">, по рекомендации </w:t>
      </w:r>
      <w:r w:rsidR="007F1D94">
        <w:rPr>
          <w:noProof/>
          <w:szCs w:val="28"/>
        </w:rPr>
        <w:t>учителя-</w:t>
      </w:r>
      <w:r w:rsidRPr="00CF0423">
        <w:rPr>
          <w:noProof/>
          <w:szCs w:val="28"/>
        </w:rPr>
        <w:t xml:space="preserve">логопеда, </w:t>
      </w:r>
      <w:r w:rsidR="007F1D94">
        <w:rPr>
          <w:noProof/>
          <w:szCs w:val="28"/>
        </w:rPr>
        <w:t>предлагается</w:t>
      </w:r>
      <w:r w:rsidRPr="00CF0423">
        <w:rPr>
          <w:noProof/>
          <w:szCs w:val="28"/>
        </w:rPr>
        <w:t xml:space="preserve"> с подгруппой детей </w:t>
      </w:r>
      <w:r w:rsidR="007F1D94">
        <w:rPr>
          <w:noProof/>
          <w:szCs w:val="28"/>
        </w:rPr>
        <w:t>нарисовать</w:t>
      </w:r>
      <w:r w:rsidRPr="00CF0423">
        <w:rPr>
          <w:noProof/>
          <w:szCs w:val="28"/>
        </w:rPr>
        <w:t xml:space="preserve"> листья деревьев, используя </w:t>
      </w:r>
      <w:r w:rsidRPr="00CF0423">
        <w:rPr>
          <w:szCs w:val="28"/>
        </w:rPr>
        <w:t xml:space="preserve">«Живые раскраски </w:t>
      </w:r>
      <w:r w:rsidRPr="00CF0423">
        <w:rPr>
          <w:szCs w:val="28"/>
        </w:rPr>
        <w:lastRenderedPageBreak/>
        <w:t xml:space="preserve">“DEVAR”». Педагог </w:t>
      </w:r>
      <w:r w:rsidR="007F1D94">
        <w:rPr>
          <w:szCs w:val="28"/>
        </w:rPr>
        <w:t>просит</w:t>
      </w:r>
      <w:r w:rsidRPr="00CF0423">
        <w:rPr>
          <w:szCs w:val="28"/>
        </w:rPr>
        <w:t xml:space="preserve"> ребенк</w:t>
      </w:r>
      <w:r w:rsidR="007F1D94">
        <w:rPr>
          <w:szCs w:val="28"/>
        </w:rPr>
        <w:t>а</w:t>
      </w:r>
      <w:r w:rsidRPr="00CF0423">
        <w:rPr>
          <w:szCs w:val="28"/>
        </w:rPr>
        <w:t xml:space="preserve"> дать описание каждого</w:t>
      </w:r>
      <w:r w:rsidR="007F1D94">
        <w:rPr>
          <w:szCs w:val="28"/>
        </w:rPr>
        <w:t xml:space="preserve"> нарисованного</w:t>
      </w:r>
      <w:r w:rsidRPr="00CF0423">
        <w:rPr>
          <w:szCs w:val="28"/>
        </w:rPr>
        <w:t xml:space="preserve"> листочка, используя в речи прилагательные, обозначающие цвет (</w:t>
      </w:r>
      <w:r w:rsidRPr="00CF0423">
        <w:rPr>
          <w:i/>
          <w:iCs/>
          <w:szCs w:val="28"/>
        </w:rPr>
        <w:t>оранжевый, зеленый, желтый, красный и коричневый</w:t>
      </w:r>
      <w:r w:rsidRPr="00CF0423">
        <w:rPr>
          <w:szCs w:val="28"/>
        </w:rPr>
        <w:t>), форму листа (</w:t>
      </w:r>
      <w:r w:rsidRPr="00CF0423">
        <w:rPr>
          <w:i/>
          <w:iCs/>
          <w:szCs w:val="28"/>
        </w:rPr>
        <w:t>овальный, круглый, длинный, широкий, узкий, мелкий, крупный)</w:t>
      </w:r>
      <w:r w:rsidRPr="00CF0423">
        <w:rPr>
          <w:szCs w:val="28"/>
        </w:rPr>
        <w:t>, дать описание какой внешний край листа (</w:t>
      </w:r>
      <w:r w:rsidRPr="00CF0423">
        <w:rPr>
          <w:i/>
          <w:iCs/>
          <w:szCs w:val="28"/>
        </w:rPr>
        <w:t>зубчатый, ровный</w:t>
      </w:r>
      <w:r w:rsidRPr="00CF0423">
        <w:rPr>
          <w:szCs w:val="28"/>
        </w:rPr>
        <w:t>), определить к какому дереву листочек относится (</w:t>
      </w:r>
      <w:r w:rsidRPr="00CF0423">
        <w:rPr>
          <w:i/>
          <w:iCs/>
          <w:szCs w:val="28"/>
        </w:rPr>
        <w:t xml:space="preserve">березовый, дубовый, кленовый, сосновая шишка, еловая шишка </w:t>
      </w:r>
      <w:r w:rsidRPr="00CF0423">
        <w:rPr>
          <w:szCs w:val="28"/>
        </w:rPr>
        <w:t xml:space="preserve">и т.д.). </w:t>
      </w:r>
    </w:p>
    <w:p w14:paraId="0C1D7CE1" w14:textId="77777777" w:rsidR="007F1D94" w:rsidRDefault="007F1D94" w:rsidP="007564D8">
      <w:pPr>
        <w:ind w:firstLine="709"/>
        <w:jc w:val="both"/>
        <w:rPr>
          <w:szCs w:val="28"/>
        </w:rPr>
      </w:pPr>
      <w:r w:rsidRPr="007F1D94">
        <w:rPr>
          <w:szCs w:val="28"/>
        </w:rPr>
        <w:t xml:space="preserve">Применение технологий дополненной реальности стало </w:t>
      </w:r>
      <w:r>
        <w:rPr>
          <w:szCs w:val="28"/>
        </w:rPr>
        <w:t>большим</w:t>
      </w:r>
      <w:r w:rsidRPr="007F1D94">
        <w:rPr>
          <w:szCs w:val="28"/>
        </w:rPr>
        <w:t xml:space="preserve"> мотивационным фактором в процессе обучения, вызвало у </w:t>
      </w:r>
      <w:r>
        <w:rPr>
          <w:szCs w:val="28"/>
        </w:rPr>
        <w:t>дошкольников с ТНР</w:t>
      </w:r>
      <w:r w:rsidRPr="007F1D94">
        <w:rPr>
          <w:szCs w:val="28"/>
        </w:rPr>
        <w:t xml:space="preserve"> положительные эмоции и способствовало лучшему усвоению материала</w:t>
      </w:r>
      <w:r>
        <w:rPr>
          <w:szCs w:val="28"/>
        </w:rPr>
        <w:t>.</w:t>
      </w:r>
    </w:p>
    <w:p w14:paraId="7B9C58D2" w14:textId="77777777" w:rsidR="008A27C2" w:rsidRPr="00CF0423" w:rsidRDefault="008A27C2" w:rsidP="007564D8">
      <w:pPr>
        <w:ind w:firstLine="709"/>
        <w:jc w:val="both"/>
        <w:rPr>
          <w:szCs w:val="28"/>
        </w:rPr>
      </w:pPr>
      <w:r w:rsidRPr="00CF0423">
        <w:rPr>
          <w:szCs w:val="28"/>
        </w:rPr>
        <w:t xml:space="preserve">Хотелось бы отметить, что технологии дополненной реальности являются мощным вспомогательным средством, которые призваны дополнять и закреплять те знания и умения, которые дети получили на занятиях, основанные на традиционных технологиях. </w:t>
      </w:r>
    </w:p>
    <w:p w14:paraId="380870CB" w14:textId="77777777" w:rsidR="008A27C2" w:rsidRPr="00CF0423" w:rsidRDefault="008A27C2" w:rsidP="007564D8">
      <w:pPr>
        <w:ind w:firstLine="709"/>
        <w:jc w:val="both"/>
        <w:rPr>
          <w:szCs w:val="28"/>
        </w:rPr>
      </w:pPr>
      <w:r w:rsidRPr="00CF0423">
        <w:rPr>
          <w:szCs w:val="28"/>
        </w:rPr>
        <w:t>Также, в направлении по формированию умения подбирать антонимы логопедом</w:t>
      </w:r>
      <w:r w:rsidRPr="00CF0423">
        <w:rPr>
          <w:bCs/>
          <w:iCs/>
          <w:szCs w:val="28"/>
          <w:shd w:val="clear" w:color="auto" w:fill="FFFFFF"/>
        </w:rPr>
        <w:t xml:space="preserve"> проводились групповые занятия</w:t>
      </w:r>
      <w:r w:rsidRPr="00CF0423">
        <w:rPr>
          <w:szCs w:val="28"/>
        </w:rPr>
        <w:t xml:space="preserve"> в подготовительной группе по развитию речи на тему</w:t>
      </w:r>
      <w:r w:rsidRPr="00CF0423">
        <w:rPr>
          <w:rFonts w:eastAsia="Calibri"/>
          <w:szCs w:val="28"/>
        </w:rPr>
        <w:t xml:space="preserve"> «Слова-антонимы» по закреплению навыка употребления в речи антонимов.</w:t>
      </w:r>
      <w:bookmarkStart w:id="30" w:name="_Hlk187111275"/>
      <w:r w:rsidRPr="00CF0423">
        <w:rPr>
          <w:rFonts w:eastAsia="Calibri"/>
          <w:szCs w:val="28"/>
        </w:rPr>
        <w:t xml:space="preserve"> В ходе занятия применялись такие игры:</w:t>
      </w:r>
    </w:p>
    <w:bookmarkEnd w:id="30"/>
    <w:p w14:paraId="36DBE301" w14:textId="77777777" w:rsidR="008A27C2" w:rsidRPr="00CF0423" w:rsidRDefault="008A27C2" w:rsidP="007564D8">
      <w:pPr>
        <w:ind w:firstLine="709"/>
        <w:jc w:val="both"/>
        <w:rPr>
          <w:rFonts w:eastAsia="Calibri"/>
          <w:szCs w:val="28"/>
        </w:rPr>
      </w:pPr>
      <w:r w:rsidRPr="00CF0423">
        <w:rPr>
          <w:rFonts w:eastAsia="Calibri"/>
          <w:b/>
          <w:bCs/>
          <w:i/>
          <w:iCs/>
          <w:szCs w:val="28"/>
        </w:rPr>
        <w:t>Игра «Узнай на ощупь»</w:t>
      </w:r>
      <w:r w:rsidRPr="00CF0423">
        <w:rPr>
          <w:rFonts w:eastAsia="Calibri"/>
          <w:szCs w:val="28"/>
        </w:rPr>
        <w:t>.</w:t>
      </w:r>
    </w:p>
    <w:p w14:paraId="2CA06D3D" w14:textId="77777777" w:rsidR="008A27C2" w:rsidRPr="00CF0423" w:rsidRDefault="008A27C2" w:rsidP="007564D8">
      <w:pPr>
        <w:ind w:firstLine="709"/>
        <w:jc w:val="both"/>
        <w:rPr>
          <w:rFonts w:eastAsia="Calibri"/>
          <w:szCs w:val="28"/>
        </w:rPr>
      </w:pPr>
      <w:r w:rsidRPr="00CF0423">
        <w:rPr>
          <w:rFonts w:eastAsia="Calibri"/>
          <w:i/>
          <w:iCs/>
          <w:szCs w:val="28"/>
        </w:rPr>
        <w:t>Дети разделяются по парам.</w:t>
      </w:r>
    </w:p>
    <w:p w14:paraId="218B88C4" w14:textId="77777777" w:rsidR="008A27C2" w:rsidRPr="00CF0423" w:rsidRDefault="008A27C2" w:rsidP="007564D8">
      <w:pPr>
        <w:ind w:firstLine="709"/>
        <w:jc w:val="both"/>
        <w:rPr>
          <w:rFonts w:eastAsia="Calibri"/>
          <w:szCs w:val="28"/>
        </w:rPr>
      </w:pPr>
      <w:bookmarkStart w:id="31" w:name="_Hlk187111066"/>
      <w:r w:rsidRPr="00CF0423">
        <w:rPr>
          <w:rFonts w:eastAsia="Calibri"/>
          <w:szCs w:val="28"/>
        </w:rPr>
        <w:t>Логопед: В моём чудесном мешочке лежат разные предметы, но достать и разложить их надо по парам.</w:t>
      </w:r>
    </w:p>
    <w:bookmarkEnd w:id="31"/>
    <w:p w14:paraId="010A853F" w14:textId="77777777" w:rsidR="008A27C2" w:rsidRPr="00CF0423" w:rsidRDefault="008A27C2" w:rsidP="007564D8">
      <w:pPr>
        <w:ind w:firstLine="709"/>
        <w:jc w:val="both"/>
        <w:rPr>
          <w:rFonts w:eastAsia="Calibri"/>
          <w:szCs w:val="28"/>
        </w:rPr>
      </w:pPr>
      <w:r w:rsidRPr="00CF0423">
        <w:rPr>
          <w:rFonts w:eastAsia="Calibri"/>
          <w:szCs w:val="28"/>
        </w:rPr>
        <w:t>Первый ребёнок из пары по инструкции логопеда: «Найди …» (например, длинный карандаш) достает из «Чудесного мешочка» один предмет, а второй ребёнок, наоборот, должен найти короткий карандаш (</w:t>
      </w:r>
      <w:r w:rsidRPr="00CF0423">
        <w:rPr>
          <w:rFonts w:eastAsia="Calibri"/>
          <w:i/>
          <w:iCs/>
          <w:szCs w:val="28"/>
        </w:rPr>
        <w:t>широкая – узкая ленты, большой – маленький мячик и т. п.).</w:t>
      </w:r>
    </w:p>
    <w:p w14:paraId="0BA684A7" w14:textId="77777777" w:rsidR="008A27C2" w:rsidRPr="00CF0423" w:rsidRDefault="008A27C2" w:rsidP="007564D8">
      <w:pPr>
        <w:ind w:firstLine="709"/>
        <w:jc w:val="both"/>
        <w:rPr>
          <w:rFonts w:eastAsia="Calibri"/>
          <w:b/>
          <w:bCs/>
          <w:i/>
          <w:iCs/>
          <w:szCs w:val="28"/>
        </w:rPr>
      </w:pPr>
      <w:r w:rsidRPr="00CF0423">
        <w:rPr>
          <w:rFonts w:eastAsia="Calibri"/>
          <w:b/>
          <w:bCs/>
          <w:i/>
          <w:iCs/>
          <w:szCs w:val="28"/>
        </w:rPr>
        <w:t xml:space="preserve">Игра «Подскажи словечко» </w:t>
      </w:r>
      <w:r w:rsidRPr="00CF0423">
        <w:rPr>
          <w:rFonts w:eastAsia="Calibri"/>
          <w:szCs w:val="28"/>
        </w:rPr>
        <w:t>(припоминание по зрительным опорам и по памяти антонимов, изученных ранее).</w:t>
      </w:r>
    </w:p>
    <w:p w14:paraId="0E3BA814" w14:textId="77777777" w:rsidR="008A27C2" w:rsidRPr="00CF0423" w:rsidRDefault="008A27C2" w:rsidP="007564D8">
      <w:pPr>
        <w:ind w:firstLine="709"/>
        <w:jc w:val="both"/>
        <w:rPr>
          <w:rFonts w:eastAsia="Calibri"/>
          <w:szCs w:val="28"/>
        </w:rPr>
      </w:pPr>
      <w:r w:rsidRPr="00CF0423">
        <w:rPr>
          <w:rFonts w:eastAsia="Calibri"/>
          <w:szCs w:val="28"/>
        </w:rPr>
        <w:t>Логопед: Путь наш не близкий, а далёкий. Поэтому, чтобы не скучать предлагаю поиграть в игру. Давайте вспомним слова - «</w:t>
      </w:r>
      <w:r w:rsidRPr="00CF0423">
        <w:rPr>
          <w:rFonts w:eastAsia="Calibri"/>
          <w:i/>
          <w:iCs/>
          <w:szCs w:val="28"/>
        </w:rPr>
        <w:t>недруги</w:t>
      </w:r>
      <w:r w:rsidRPr="00CF0423">
        <w:rPr>
          <w:rFonts w:eastAsia="Calibri"/>
          <w:szCs w:val="28"/>
        </w:rPr>
        <w:t>», слова с противоположным значением, «слова-наоборот», которые мы уже знаем!</w:t>
      </w:r>
    </w:p>
    <w:p w14:paraId="21ABC918" w14:textId="77777777" w:rsidR="008A27C2" w:rsidRPr="00CF0423" w:rsidRDefault="008A27C2" w:rsidP="007564D8">
      <w:pPr>
        <w:ind w:firstLine="709"/>
        <w:jc w:val="both"/>
        <w:rPr>
          <w:rFonts w:eastAsia="Calibri"/>
          <w:i/>
          <w:iCs/>
          <w:szCs w:val="28"/>
        </w:rPr>
      </w:pPr>
      <w:r w:rsidRPr="00CF0423">
        <w:rPr>
          <w:rFonts w:eastAsia="Calibri"/>
          <w:i/>
          <w:iCs/>
          <w:szCs w:val="28"/>
        </w:rPr>
        <w:t>Вода бывает горячая, а бывает …(холодная).</w:t>
      </w:r>
    </w:p>
    <w:p w14:paraId="564E53EE" w14:textId="77777777" w:rsidR="008A27C2" w:rsidRPr="00CF0423" w:rsidRDefault="008A27C2" w:rsidP="007564D8">
      <w:pPr>
        <w:ind w:firstLine="709"/>
        <w:jc w:val="both"/>
        <w:rPr>
          <w:rFonts w:eastAsia="Calibri"/>
          <w:szCs w:val="28"/>
        </w:rPr>
      </w:pPr>
      <w:r w:rsidRPr="00CF0423">
        <w:rPr>
          <w:rFonts w:eastAsia="Calibri"/>
          <w:szCs w:val="28"/>
        </w:rPr>
        <w:t>Логопед стоит в центре и бросает каждому ребёнку мяч, произнося начало предложения, а ребенок, возвращая мяч логопеду, заканчивает его словом - антонимом:</w:t>
      </w:r>
    </w:p>
    <w:p w14:paraId="15F6A81E" w14:textId="77777777" w:rsidR="008A27C2" w:rsidRPr="00CF0423" w:rsidRDefault="008A27C2" w:rsidP="007564D8">
      <w:pPr>
        <w:ind w:firstLine="709"/>
        <w:jc w:val="both"/>
        <w:rPr>
          <w:rFonts w:eastAsia="Calibri"/>
          <w:i/>
          <w:iCs/>
          <w:szCs w:val="28"/>
        </w:rPr>
      </w:pPr>
      <w:r w:rsidRPr="00CF0423">
        <w:rPr>
          <w:rFonts w:eastAsia="Calibri"/>
          <w:i/>
          <w:iCs/>
          <w:szCs w:val="28"/>
        </w:rPr>
        <w:t>Куст низкий, а дерево …, сахар сладкий, а перец..., дорога широкая, а тропинка…, папа говорит громко, а сынок..., ночь была холодная, а день …,</w:t>
      </w:r>
    </w:p>
    <w:p w14:paraId="329C502E" w14:textId="77777777" w:rsidR="008A27C2" w:rsidRPr="00CF0423" w:rsidRDefault="008A27C2" w:rsidP="007564D8">
      <w:pPr>
        <w:ind w:firstLine="709"/>
        <w:jc w:val="both"/>
        <w:rPr>
          <w:rFonts w:eastAsia="Calibri"/>
          <w:i/>
          <w:iCs/>
          <w:szCs w:val="28"/>
        </w:rPr>
      </w:pPr>
      <w:r w:rsidRPr="00CF0423">
        <w:rPr>
          <w:rFonts w:eastAsia="Calibri"/>
          <w:i/>
          <w:iCs/>
          <w:szCs w:val="28"/>
        </w:rPr>
        <w:lastRenderedPageBreak/>
        <w:t>дедушка несет тяжелую сумку, а бабушка..., карандаш тупой, а нож …, молоко жидкое, а сметана …, у мальчика руки грязные, а у девочки …, пластилин мягкий, а камень…</w:t>
      </w:r>
    </w:p>
    <w:p w14:paraId="31BCC0EA" w14:textId="77777777" w:rsidR="008A27C2" w:rsidRPr="00CF0423" w:rsidRDefault="008A27C2" w:rsidP="007564D8">
      <w:pPr>
        <w:ind w:firstLine="709"/>
        <w:jc w:val="both"/>
        <w:rPr>
          <w:rFonts w:eastAsia="Calibri"/>
          <w:szCs w:val="28"/>
        </w:rPr>
      </w:pPr>
      <w:r w:rsidRPr="00CF0423">
        <w:rPr>
          <w:rFonts w:eastAsia="Calibri"/>
          <w:szCs w:val="28"/>
        </w:rPr>
        <w:t xml:space="preserve">Для более полного усвоения материала и повышения интереса к занятию была применена интерактивная игра </w:t>
      </w:r>
      <w:r w:rsidRPr="00CF0423">
        <w:rPr>
          <w:rStyle w:val="normaltextrun"/>
          <w:rFonts w:eastAsiaTheme="majorEastAsia"/>
          <w:szCs w:val="28"/>
        </w:rPr>
        <w:t>«Гудвин</w:t>
      </w:r>
      <w:r w:rsidRPr="00CF0423">
        <w:rPr>
          <w:rStyle w:val="normaltextrun"/>
          <w:rFonts w:eastAsiaTheme="majorEastAsia"/>
          <w:i/>
          <w:iCs/>
          <w:szCs w:val="28"/>
        </w:rPr>
        <w:t>»</w:t>
      </w:r>
      <w:r w:rsidRPr="00CF0423">
        <w:rPr>
          <w:rStyle w:val="normaltextrun"/>
          <w:rFonts w:eastAsiaTheme="majorEastAsia"/>
          <w:szCs w:val="28"/>
        </w:rPr>
        <w:t>,</w:t>
      </w:r>
      <w:r w:rsidRPr="00CF0423">
        <w:rPr>
          <w:rFonts w:eastAsia="Calibri"/>
          <w:szCs w:val="28"/>
        </w:rPr>
        <w:t xml:space="preserve"> созданная на платформе «Мерсибо» (с музыкальным и голосовым сопровождением).</w:t>
      </w:r>
    </w:p>
    <w:p w14:paraId="3141A06F" w14:textId="77777777" w:rsidR="008A27C2" w:rsidRPr="00CF0423" w:rsidRDefault="008A27C2" w:rsidP="007564D8">
      <w:pPr>
        <w:ind w:firstLine="709"/>
        <w:jc w:val="both"/>
        <w:rPr>
          <w:rFonts w:eastAsia="Calibri"/>
          <w:szCs w:val="28"/>
        </w:rPr>
      </w:pPr>
      <w:r w:rsidRPr="00CF0423">
        <w:rPr>
          <w:rFonts w:eastAsia="Calibri"/>
          <w:szCs w:val="28"/>
        </w:rPr>
        <w:t xml:space="preserve">Цель: подобрать антонимы к словам – глаголам, прилагательным, существительным. В ходе игры ребёнок слышит слово, переносит его в машину предсказаний и находит к нему слова с противоположным значением </w:t>
      </w:r>
      <w:r w:rsidRPr="00CF0423">
        <w:rPr>
          <w:rFonts w:eastAsia="Calibri"/>
          <w:i/>
          <w:iCs/>
          <w:szCs w:val="28"/>
        </w:rPr>
        <w:t>«высокий-низкий, чёрный-белый, верхний-нижний, грубый-ласковый, молодой-старый».</w:t>
      </w:r>
      <w:r w:rsidRPr="00CF0423">
        <w:rPr>
          <w:rFonts w:eastAsia="Calibri"/>
          <w:szCs w:val="28"/>
        </w:rPr>
        <w:t xml:space="preserve"> Затем щёлкает по машине и проверяет, правильно ли он сказал. </w:t>
      </w:r>
    </w:p>
    <w:p w14:paraId="3DB48A7B" w14:textId="77777777" w:rsidR="008A27C2" w:rsidRPr="00CF0423" w:rsidRDefault="008A27C2" w:rsidP="007564D8">
      <w:pPr>
        <w:ind w:firstLine="709"/>
        <w:jc w:val="both"/>
        <w:rPr>
          <w:rFonts w:eastAsia="Calibri"/>
          <w:szCs w:val="28"/>
        </w:rPr>
      </w:pPr>
      <w:r w:rsidRPr="00CF0423">
        <w:rPr>
          <w:rFonts w:eastAsiaTheme="majorEastAsia"/>
          <w:szCs w:val="28"/>
        </w:rPr>
        <w:t>Далее, на третьем, заключительном этапе, мы актуализируем словарь признаков в речи детей как на занятиях, так и в самостоятельной речевой деятельности детей.</w:t>
      </w:r>
    </w:p>
    <w:p w14:paraId="50E2A348" w14:textId="77777777" w:rsidR="008A27C2" w:rsidRPr="00CF0423" w:rsidRDefault="008A27C2" w:rsidP="007564D8">
      <w:pPr>
        <w:ind w:firstLine="709"/>
        <w:jc w:val="both"/>
        <w:rPr>
          <w:szCs w:val="28"/>
        </w:rPr>
      </w:pPr>
      <w:r w:rsidRPr="00CF0423">
        <w:rPr>
          <w:szCs w:val="28"/>
        </w:rPr>
        <w:t>На одном из занятий учитель-логопед создаёт игровую ситуацию, с целью предложить детям самостоятельно дать описание реального предмета, используя в речи не только слова-признаки предмета, но и другие части речи, согласовывая их между собой. Так, на занятии «</w:t>
      </w:r>
      <w:r w:rsidRPr="00CF0423">
        <w:rPr>
          <w:i/>
          <w:iCs/>
          <w:szCs w:val="28"/>
        </w:rPr>
        <w:t>Моя любимая игрушка</w:t>
      </w:r>
      <w:r w:rsidRPr="00CF0423">
        <w:rPr>
          <w:szCs w:val="28"/>
        </w:rPr>
        <w:t>», логопед предлагает каждому ребёнку выбрать любую игрушку и дать ей описание. Логопед задает вопросы «</w:t>
      </w:r>
      <w:r w:rsidRPr="00CF0423">
        <w:rPr>
          <w:i/>
          <w:iCs/>
          <w:szCs w:val="28"/>
        </w:rPr>
        <w:t>Что это</w:t>
      </w:r>
      <w:r w:rsidRPr="00CF0423">
        <w:rPr>
          <w:szCs w:val="28"/>
        </w:rPr>
        <w:t xml:space="preserve">? </w:t>
      </w:r>
      <w:r w:rsidRPr="00CF0423">
        <w:rPr>
          <w:i/>
          <w:iCs/>
          <w:szCs w:val="28"/>
        </w:rPr>
        <w:t>Какого цвета</w:t>
      </w:r>
      <w:r w:rsidRPr="00CF0423">
        <w:rPr>
          <w:szCs w:val="28"/>
        </w:rPr>
        <w:t xml:space="preserve">? </w:t>
      </w:r>
      <w:r w:rsidRPr="00CF0423">
        <w:rPr>
          <w:i/>
          <w:iCs/>
          <w:szCs w:val="28"/>
        </w:rPr>
        <w:t>Какую форму имеет</w:t>
      </w:r>
      <w:r w:rsidRPr="00CF0423">
        <w:rPr>
          <w:szCs w:val="28"/>
        </w:rPr>
        <w:t xml:space="preserve">? Какого размера: </w:t>
      </w:r>
      <w:r w:rsidRPr="00CF0423">
        <w:rPr>
          <w:i/>
          <w:iCs/>
          <w:szCs w:val="28"/>
        </w:rPr>
        <w:t>большой или маленький</w:t>
      </w:r>
      <w:r w:rsidRPr="00CF0423">
        <w:rPr>
          <w:szCs w:val="28"/>
        </w:rPr>
        <w:t xml:space="preserve">? </w:t>
      </w:r>
      <w:r w:rsidRPr="00CF0423">
        <w:rPr>
          <w:i/>
          <w:iCs/>
          <w:szCs w:val="28"/>
        </w:rPr>
        <w:t>Из чего сделана</w:t>
      </w:r>
      <w:r w:rsidRPr="00CF0423">
        <w:rPr>
          <w:szCs w:val="28"/>
        </w:rPr>
        <w:t xml:space="preserve">? </w:t>
      </w:r>
      <w:r w:rsidRPr="00CF0423">
        <w:rPr>
          <w:i/>
          <w:iCs/>
          <w:szCs w:val="28"/>
        </w:rPr>
        <w:t>Из каких деталей состоит</w:t>
      </w:r>
      <w:r w:rsidRPr="00CF0423">
        <w:rPr>
          <w:szCs w:val="28"/>
        </w:rPr>
        <w:t xml:space="preserve">? </w:t>
      </w:r>
      <w:r w:rsidRPr="00CF0423">
        <w:rPr>
          <w:i/>
          <w:iCs/>
          <w:szCs w:val="28"/>
        </w:rPr>
        <w:t>Как с ней можно играть</w:t>
      </w:r>
      <w:r w:rsidRPr="00CF0423">
        <w:rPr>
          <w:szCs w:val="28"/>
        </w:rPr>
        <w:t>?». В процессе общения с логопедом у детей развивается связная речь, поскольку они используют в речи существительные, прилагательные, глаголы, местоимения.</w:t>
      </w:r>
    </w:p>
    <w:p w14:paraId="219EEF87" w14:textId="77777777" w:rsidR="008A27C2" w:rsidRPr="00CF0423" w:rsidRDefault="008A27C2" w:rsidP="007564D8">
      <w:pPr>
        <w:shd w:val="clear" w:color="auto" w:fill="FFFFFF"/>
        <w:ind w:firstLine="709"/>
        <w:jc w:val="both"/>
        <w:rPr>
          <w:color w:val="000000"/>
          <w:szCs w:val="28"/>
        </w:rPr>
      </w:pPr>
      <w:bookmarkStart w:id="32" w:name="_Hlk189545333"/>
      <w:r w:rsidRPr="00CF0423">
        <w:rPr>
          <w:szCs w:val="28"/>
        </w:rPr>
        <w:t>Затем логопед предлагает девочкам «</w:t>
      </w:r>
      <w:r w:rsidRPr="00CF0423">
        <w:rPr>
          <w:i/>
          <w:iCs/>
          <w:szCs w:val="28"/>
        </w:rPr>
        <w:t>Живые раскраски от “DEVAR”</w:t>
      </w:r>
      <w:r w:rsidRPr="00CF0423">
        <w:rPr>
          <w:szCs w:val="28"/>
        </w:rPr>
        <w:t>» с изображением кукол, а мальчикам с изображением какой-либо техники (по выбору). После раскрашивания, направив камеру планшета или телефона на изображение, дети видят, как картинки оживают, превращаясь в 3</w:t>
      </w:r>
      <w:r w:rsidRPr="00CF0423">
        <w:rPr>
          <w:szCs w:val="28"/>
          <w:lang w:val="en-US"/>
        </w:rPr>
        <w:t>D</w:t>
      </w:r>
      <w:r w:rsidRPr="00CF0423">
        <w:rPr>
          <w:szCs w:val="28"/>
        </w:rPr>
        <w:t xml:space="preserve"> – объекты, которые начинают двигаться, произносить реплики и взаимодействовать с окружающим миром. Затем дети дают описание своим рисункам, при этом развивается монологическая форма речи</w:t>
      </w:r>
      <w:r w:rsidRPr="00CF0423">
        <w:rPr>
          <w:color w:val="000000"/>
          <w:szCs w:val="28"/>
        </w:rPr>
        <w:t xml:space="preserve">. Изобразительная деятельность в данном случае позволит сопоставить образ объектов со словом, отработать новые прилагательные в собственной речи с опорой на наглядность в привычной для детей дошкольного возраста деятельности. Таким образом, мы встраиваем технологию дополненной реальности в логопедическую деятельность. </w:t>
      </w:r>
    </w:p>
    <w:bookmarkEnd w:id="32"/>
    <w:p w14:paraId="6957D6DF" w14:textId="77777777" w:rsidR="008A27C2" w:rsidRDefault="008A27C2" w:rsidP="007564D8">
      <w:pPr>
        <w:shd w:val="clear" w:color="auto" w:fill="FFFFFF"/>
        <w:ind w:firstLine="709"/>
        <w:jc w:val="both"/>
        <w:rPr>
          <w:rStyle w:val="eop"/>
          <w:rFonts w:eastAsiaTheme="majorEastAsia"/>
          <w:szCs w:val="28"/>
        </w:rPr>
      </w:pPr>
      <w:r w:rsidRPr="00CF0423">
        <w:rPr>
          <w:color w:val="000000"/>
          <w:szCs w:val="28"/>
        </w:rPr>
        <w:t xml:space="preserve">Элементы технологии дополненной реальности </w:t>
      </w:r>
      <w:r w:rsidRPr="00CF0423">
        <w:rPr>
          <w:color w:val="333333"/>
          <w:szCs w:val="28"/>
        </w:rPr>
        <w:t>можно также использовать в сюжетно ролевых играх, используя карточки с QR-кодами. Нами разработаны сюжетно – ролевые игры с использованием объектов дополненной реальности, такие как «</w:t>
      </w:r>
      <w:r w:rsidRPr="00CF0423">
        <w:rPr>
          <w:i/>
          <w:iCs/>
          <w:color w:val="333333"/>
          <w:szCs w:val="28"/>
        </w:rPr>
        <w:t>Больница</w:t>
      </w:r>
      <w:r w:rsidRPr="00CF0423">
        <w:rPr>
          <w:color w:val="333333"/>
          <w:szCs w:val="28"/>
        </w:rPr>
        <w:t>», «</w:t>
      </w:r>
      <w:r w:rsidRPr="00CF0423">
        <w:rPr>
          <w:i/>
          <w:iCs/>
          <w:color w:val="333333"/>
          <w:szCs w:val="28"/>
        </w:rPr>
        <w:t>Ремонтная мастерская</w:t>
      </w:r>
      <w:r w:rsidRPr="00CF0423">
        <w:rPr>
          <w:color w:val="333333"/>
          <w:szCs w:val="28"/>
        </w:rPr>
        <w:t>», «</w:t>
      </w:r>
      <w:r w:rsidRPr="00CF0423">
        <w:rPr>
          <w:i/>
          <w:iCs/>
          <w:color w:val="333333"/>
          <w:szCs w:val="28"/>
        </w:rPr>
        <w:t>Магазин</w:t>
      </w:r>
      <w:r w:rsidRPr="00CF0423">
        <w:rPr>
          <w:color w:val="333333"/>
          <w:szCs w:val="28"/>
        </w:rPr>
        <w:t>». Например, в отличие от обычной игры «</w:t>
      </w:r>
      <w:r w:rsidRPr="00CF0423">
        <w:rPr>
          <w:i/>
          <w:iCs/>
          <w:color w:val="333333"/>
          <w:szCs w:val="28"/>
        </w:rPr>
        <w:t>Больница</w:t>
      </w:r>
      <w:r w:rsidRPr="00CF0423">
        <w:rPr>
          <w:color w:val="333333"/>
          <w:szCs w:val="28"/>
        </w:rPr>
        <w:t xml:space="preserve">», в игре с использованием элементов дополненной реальности, на ребенке в роли пациента мы закрепляем маркеры в </w:t>
      </w:r>
      <w:r w:rsidRPr="00CF0423">
        <w:rPr>
          <w:color w:val="333333"/>
          <w:szCs w:val="28"/>
        </w:rPr>
        <w:lastRenderedPageBreak/>
        <w:t>виде QR – кода, которые содержат 3D объект.</w:t>
      </w:r>
      <w:r w:rsidRPr="00CF0423">
        <w:rPr>
          <w:color w:val="333333"/>
          <w:szCs w:val="28"/>
          <w:shd w:val="clear" w:color="auto" w:fill="FFFFFF"/>
        </w:rPr>
        <w:t xml:space="preserve"> В игре «</w:t>
      </w:r>
      <w:r w:rsidRPr="00CF0423">
        <w:rPr>
          <w:i/>
          <w:iCs/>
          <w:color w:val="333333"/>
          <w:szCs w:val="28"/>
          <w:shd w:val="clear" w:color="auto" w:fill="FFFFFF"/>
        </w:rPr>
        <w:t>Ремонтная мастерская</w:t>
      </w:r>
      <w:r w:rsidRPr="00CF0423">
        <w:rPr>
          <w:color w:val="333333"/>
          <w:szCs w:val="28"/>
          <w:shd w:val="clear" w:color="auto" w:fill="FFFFFF"/>
        </w:rPr>
        <w:t xml:space="preserve">», в отличии от обычной игры, можно рассмотреть деталь ремонтируемого транспортного средства более детально, использовав при этом карточки с </w:t>
      </w:r>
      <w:r w:rsidRPr="00CF0423">
        <w:rPr>
          <w:color w:val="333333"/>
          <w:szCs w:val="28"/>
        </w:rPr>
        <w:t>QR-</w:t>
      </w:r>
      <w:r w:rsidRPr="00CF0423">
        <w:rPr>
          <w:color w:val="333333"/>
          <w:szCs w:val="28"/>
          <w:shd w:val="clear" w:color="auto" w:fill="FFFFFF"/>
        </w:rPr>
        <w:t xml:space="preserve"> кодом. Таким образом, игра приобретает образовательный эффект вместо просто имитационного.</w:t>
      </w:r>
      <w:r w:rsidRPr="00CF0423">
        <w:rPr>
          <w:rStyle w:val="eop"/>
          <w:rFonts w:eastAsiaTheme="majorEastAsia"/>
          <w:szCs w:val="28"/>
        </w:rPr>
        <w:t> </w:t>
      </w:r>
    </w:p>
    <w:p w14:paraId="6350AA46" w14:textId="46FA6585" w:rsidR="00504749" w:rsidRPr="00504749" w:rsidRDefault="00504749" w:rsidP="007564D8">
      <w:pPr>
        <w:pStyle w:val="ac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4749">
        <w:rPr>
          <w:rFonts w:eastAsia="Calibri"/>
          <w:sz w:val="28"/>
          <w:szCs w:val="28"/>
          <w:lang w:eastAsia="en-US"/>
        </w:rPr>
        <w:t xml:space="preserve">Включение в коррекционно-логопедическую работу технологий дополненной реальности позволяет повысить качество образовательного процесса, а также заявленная технология отвечает основным требований образовательного стандарта работы с детьми с речевыми нарушениями. </w:t>
      </w:r>
    </w:p>
    <w:p w14:paraId="28A118BF" w14:textId="77777777" w:rsidR="00504749" w:rsidRPr="00CF0423" w:rsidRDefault="00504749" w:rsidP="007564D8">
      <w:pPr>
        <w:ind w:firstLine="709"/>
        <w:jc w:val="both"/>
        <w:rPr>
          <w:szCs w:val="28"/>
        </w:rPr>
      </w:pPr>
      <w:r w:rsidRPr="00504749">
        <w:rPr>
          <w:rFonts w:eastAsia="Calibri"/>
          <w:szCs w:val="28"/>
        </w:rPr>
        <w:t>Применение информационных технологий на занятиях по развитию речи в ДОУ позволяет преодолеть интеллектуальную пассивность детей, дает возможность повысить эффективность образовательной деятельности педагога ДОУ, является обогащающим и преобразовывающим фактором развития предметной среды.</w:t>
      </w:r>
    </w:p>
    <w:p w14:paraId="43FD140F" w14:textId="77777777" w:rsidR="002000ED" w:rsidRPr="000205D0" w:rsidRDefault="002000ED" w:rsidP="007564D8">
      <w:pPr>
        <w:pStyle w:val="1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3" w:name="_Toc187246638"/>
      <w:bookmarkStart w:id="34" w:name="_Toc188723681"/>
      <w:r w:rsidRPr="000205D0">
        <w:rPr>
          <w:rFonts w:ascii="Times New Roman" w:hAnsi="Times New Roman" w:cs="Times New Roman"/>
          <w:b/>
          <w:bCs/>
          <w:color w:val="auto"/>
          <w:sz w:val="28"/>
          <w:szCs w:val="28"/>
        </w:rPr>
        <w:t>СПИСОК ЛИТЕРАТУРЫ</w:t>
      </w:r>
      <w:bookmarkEnd w:id="33"/>
      <w:bookmarkEnd w:id="34"/>
    </w:p>
    <w:p w14:paraId="5EF7678D" w14:textId="77777777" w:rsidR="002000ED" w:rsidRPr="00CF0423" w:rsidRDefault="002000ED" w:rsidP="007564D8">
      <w:pPr>
        <w:pStyle w:val="ac"/>
        <w:ind w:firstLine="709"/>
        <w:rPr>
          <w:sz w:val="28"/>
          <w:szCs w:val="28"/>
        </w:rPr>
      </w:pPr>
    </w:p>
    <w:p w14:paraId="73C0346A" w14:textId="77777777" w:rsidR="002000ED" w:rsidRPr="00CF0423" w:rsidRDefault="002000ED" w:rsidP="007564D8">
      <w:pPr>
        <w:pStyle w:val="a7"/>
        <w:numPr>
          <w:ilvl w:val="0"/>
          <w:numId w:val="3"/>
        </w:numPr>
        <w:ind w:left="567" w:firstLine="709"/>
        <w:jc w:val="both"/>
        <w:rPr>
          <w:rFonts w:eastAsiaTheme="majorEastAsia" w:cs="Times New Roman"/>
          <w:szCs w:val="28"/>
        </w:rPr>
      </w:pPr>
      <w:bookmarkStart w:id="35" w:name="_Ref188736031"/>
      <w:r w:rsidRPr="00CF0423">
        <w:rPr>
          <w:rFonts w:eastAsiaTheme="majorEastAsia" w:cs="Times New Roman"/>
          <w:szCs w:val="28"/>
        </w:rPr>
        <w:t>Жукова, Н. С. Логопедия. Преодоление общего недоразвития речи у дошкольников [Текст]: [книга для логопедов : учебное пособие] / Н. С. Жукова, Е. М. Мастюкова, Т. Б. Филичева. - Екатеринбург: Литур, 2011. - 316, [1] с.: ил., табл.; 21 см. - (Мастерская человека)</w:t>
      </w:r>
      <w:bookmarkEnd w:id="35"/>
    </w:p>
    <w:p w14:paraId="5A51385D" w14:textId="77777777" w:rsidR="002000ED" w:rsidRPr="00CF0423" w:rsidRDefault="002000ED" w:rsidP="007564D8">
      <w:pPr>
        <w:pStyle w:val="a7"/>
        <w:numPr>
          <w:ilvl w:val="0"/>
          <w:numId w:val="3"/>
        </w:numPr>
        <w:ind w:left="567" w:firstLine="709"/>
        <w:jc w:val="both"/>
        <w:rPr>
          <w:rFonts w:eastAsiaTheme="majorEastAsia" w:cs="Times New Roman"/>
          <w:szCs w:val="28"/>
        </w:rPr>
      </w:pPr>
      <w:bookmarkStart w:id="36" w:name="_Ref188736023"/>
      <w:r w:rsidRPr="00CF0423">
        <w:rPr>
          <w:rFonts w:eastAsiaTheme="majorEastAsia" w:cs="Times New Roman"/>
          <w:szCs w:val="28"/>
        </w:rPr>
        <w:t>Лалаева, Р.И. Коррекция общего недоразвития речи у дошкольников / Р. И. Лалаева, Н.В. Серебрякова. – СПб, 2014. – 312с.</w:t>
      </w:r>
      <w:bookmarkEnd w:id="36"/>
    </w:p>
    <w:p w14:paraId="78EC1D20" w14:textId="77777777" w:rsidR="002000ED" w:rsidRPr="00CF0423" w:rsidRDefault="002000ED" w:rsidP="007564D8">
      <w:pPr>
        <w:pStyle w:val="a7"/>
        <w:numPr>
          <w:ilvl w:val="0"/>
          <w:numId w:val="3"/>
        </w:numPr>
        <w:ind w:left="567" w:firstLine="709"/>
        <w:jc w:val="both"/>
        <w:rPr>
          <w:rFonts w:eastAsiaTheme="majorEastAsia" w:cs="Times New Roman"/>
          <w:szCs w:val="28"/>
        </w:rPr>
      </w:pPr>
      <w:bookmarkStart w:id="37" w:name="_Ref188735711"/>
      <w:r w:rsidRPr="00CF0423">
        <w:rPr>
          <w:rFonts w:eastAsiaTheme="majorEastAsia" w:cs="Times New Roman"/>
          <w:szCs w:val="28"/>
        </w:rPr>
        <w:t>Левина, Р. Е. Основы теории и практики логопедии / Р. Е. Левина. – М.: Просвещение, 2018–223</w:t>
      </w:r>
      <w:bookmarkEnd w:id="37"/>
    </w:p>
    <w:p w14:paraId="1526508F" w14:textId="77777777" w:rsidR="002000ED" w:rsidRPr="00CF0423" w:rsidRDefault="002000ED" w:rsidP="007564D8">
      <w:pPr>
        <w:pStyle w:val="a7"/>
        <w:numPr>
          <w:ilvl w:val="0"/>
          <w:numId w:val="3"/>
        </w:numPr>
        <w:ind w:left="567" w:firstLine="709"/>
        <w:jc w:val="both"/>
        <w:rPr>
          <w:rFonts w:eastAsiaTheme="majorEastAsia" w:cs="Times New Roman"/>
          <w:szCs w:val="28"/>
        </w:rPr>
      </w:pPr>
      <w:bookmarkStart w:id="38" w:name="_Ref188735253"/>
      <w:r w:rsidRPr="00CF0423">
        <w:rPr>
          <w:rFonts w:eastAsiaTheme="majorEastAsia" w:cs="Times New Roman"/>
          <w:szCs w:val="28"/>
        </w:rPr>
        <w:t>Лежебоков А.А. Особенности использования технологии дополненной реальности для поддержки образовательных процессов / А.А. Лежебоков, Ю. А. Кравченко // Открытое образование. – 2014. - № 3 (104). - С. 38–54.</w:t>
      </w:r>
      <w:bookmarkEnd w:id="38"/>
    </w:p>
    <w:p w14:paraId="1E11D74E" w14:textId="77777777" w:rsidR="002000ED" w:rsidRPr="00CF0423" w:rsidRDefault="002000ED" w:rsidP="007564D8">
      <w:pPr>
        <w:pStyle w:val="a7"/>
        <w:numPr>
          <w:ilvl w:val="0"/>
          <w:numId w:val="3"/>
        </w:numPr>
        <w:ind w:left="567" w:firstLine="709"/>
        <w:jc w:val="both"/>
        <w:rPr>
          <w:rFonts w:eastAsiaTheme="majorEastAsia" w:cs="Times New Roman"/>
          <w:szCs w:val="28"/>
        </w:rPr>
      </w:pPr>
      <w:bookmarkStart w:id="39" w:name="_Ref188735909"/>
      <w:r w:rsidRPr="00CF0423">
        <w:rPr>
          <w:rFonts w:eastAsiaTheme="majorEastAsia" w:cs="Times New Roman"/>
          <w:szCs w:val="28"/>
        </w:rPr>
        <w:t>Логинова, В. И. Формирование словаря. Развитие словаря дошкольного возраста: учебник / В. И. Логинова; под ред. Ф. А. Сохина. – М.: Просвещение 2004. – 213 с.</w:t>
      </w:r>
      <w:bookmarkEnd w:id="39"/>
    </w:p>
    <w:p w14:paraId="420F47E4" w14:textId="77777777" w:rsidR="002000ED" w:rsidRPr="00C81EE5" w:rsidRDefault="002000ED" w:rsidP="007564D8">
      <w:pPr>
        <w:pStyle w:val="a7"/>
        <w:numPr>
          <w:ilvl w:val="0"/>
          <w:numId w:val="3"/>
        </w:numPr>
        <w:ind w:left="567" w:firstLine="709"/>
        <w:jc w:val="both"/>
        <w:rPr>
          <w:rFonts w:eastAsiaTheme="majorEastAsia" w:cs="Times New Roman"/>
          <w:szCs w:val="28"/>
        </w:rPr>
      </w:pPr>
      <w:bookmarkStart w:id="40" w:name="_Ref188821882"/>
      <w:r w:rsidRPr="00C81EE5">
        <w:rPr>
          <w:rFonts w:eastAsiaTheme="majorEastAsia" w:cs="Times New Roman"/>
          <w:szCs w:val="28"/>
        </w:rPr>
        <w:t>Новоселова С. Л., Петку Г. П., Компьютерный мир дошкольника / Новая школа, 1997.</w:t>
      </w:r>
      <w:bookmarkEnd w:id="40"/>
    </w:p>
    <w:p w14:paraId="674264FF" w14:textId="77777777" w:rsidR="002000ED" w:rsidRPr="00CF0423" w:rsidRDefault="002000ED" w:rsidP="007564D8">
      <w:pPr>
        <w:pStyle w:val="a7"/>
        <w:numPr>
          <w:ilvl w:val="0"/>
          <w:numId w:val="3"/>
        </w:numPr>
        <w:ind w:left="567" w:firstLine="709"/>
        <w:jc w:val="both"/>
        <w:rPr>
          <w:rFonts w:eastAsiaTheme="majorEastAsia" w:cs="Times New Roman"/>
          <w:szCs w:val="28"/>
        </w:rPr>
      </w:pPr>
      <w:bookmarkStart w:id="41" w:name="_Ref188736455"/>
      <w:r w:rsidRPr="00CF0423">
        <w:rPr>
          <w:rFonts w:eastAsiaTheme="majorEastAsia" w:cs="Times New Roman"/>
          <w:szCs w:val="28"/>
        </w:rPr>
        <w:t>Филичева, Т.Б., Туманова, Т.В. Дети с общим недоразвитием речи. Воспитание и обучение [Текст]: Учебно-методическое пособие. – М., 2010г.</w:t>
      </w:r>
      <w:bookmarkEnd w:id="41"/>
    </w:p>
    <w:p w14:paraId="7929734F" w14:textId="77777777" w:rsidR="002000ED" w:rsidRPr="00CF0423" w:rsidRDefault="002000ED" w:rsidP="007564D8">
      <w:pPr>
        <w:pStyle w:val="a7"/>
        <w:numPr>
          <w:ilvl w:val="0"/>
          <w:numId w:val="3"/>
        </w:numPr>
        <w:ind w:left="567" w:firstLine="709"/>
        <w:jc w:val="both"/>
        <w:rPr>
          <w:rFonts w:eastAsiaTheme="majorEastAsia" w:cs="Times New Roman"/>
          <w:szCs w:val="28"/>
        </w:rPr>
      </w:pPr>
      <w:bookmarkStart w:id="42" w:name="_Ref188736155"/>
      <w:r w:rsidRPr="00CF0423">
        <w:rPr>
          <w:rFonts w:eastAsiaTheme="majorEastAsia" w:cs="Times New Roman"/>
          <w:szCs w:val="28"/>
        </w:rPr>
        <w:t>Филичева Т.Б., Соболева А.Р. Развитие речи дошкольника: Методическое пособие с иллюстрациями - Екатеринбург: Изд-во «АРГО», 1996. - 80 с.</w:t>
      </w:r>
      <w:bookmarkEnd w:id="42"/>
    </w:p>
    <w:p w14:paraId="29FE6904" w14:textId="77777777" w:rsidR="002000ED" w:rsidRPr="00CF0423" w:rsidRDefault="002000ED" w:rsidP="007564D8">
      <w:pPr>
        <w:pStyle w:val="a7"/>
        <w:numPr>
          <w:ilvl w:val="0"/>
          <w:numId w:val="3"/>
        </w:numPr>
        <w:ind w:left="567" w:firstLine="709"/>
        <w:jc w:val="both"/>
        <w:rPr>
          <w:rFonts w:eastAsiaTheme="majorEastAsia" w:cs="Times New Roman"/>
          <w:szCs w:val="28"/>
        </w:rPr>
      </w:pPr>
      <w:bookmarkStart w:id="43" w:name="_Ref188735243"/>
      <w:r w:rsidRPr="00CF0423">
        <w:rPr>
          <w:rFonts w:eastAsiaTheme="majorEastAsia" w:cs="Times New Roman"/>
          <w:szCs w:val="28"/>
        </w:rPr>
        <w:t xml:space="preserve">Юрьева Б. В. Виртуальная реальность в образовании, науке, инженерии: примеры применения и преимущества / Б. В. Юрьева // Сборник материалов Всероссийской научно-методической конференции </w:t>
      </w:r>
      <w:r w:rsidRPr="00CF0423">
        <w:rPr>
          <w:rFonts w:eastAsiaTheme="majorEastAsia" w:cs="Times New Roman"/>
          <w:szCs w:val="28"/>
        </w:rPr>
        <w:lastRenderedPageBreak/>
        <w:t>«Виртуальная и дополненная реальность-2016: состояние и перспективы». – 2016. - С. 366–386.</w:t>
      </w:r>
      <w:bookmarkEnd w:id="43"/>
    </w:p>
    <w:p w14:paraId="200F8A22" w14:textId="77777777" w:rsidR="002000ED" w:rsidRPr="00CF0423" w:rsidRDefault="002000ED" w:rsidP="007564D8">
      <w:pPr>
        <w:pStyle w:val="a7"/>
        <w:numPr>
          <w:ilvl w:val="0"/>
          <w:numId w:val="3"/>
        </w:numPr>
        <w:ind w:left="567" w:firstLine="709"/>
        <w:jc w:val="both"/>
        <w:rPr>
          <w:rFonts w:eastAsiaTheme="majorEastAsia" w:cs="Times New Roman"/>
          <w:szCs w:val="28"/>
        </w:rPr>
      </w:pPr>
      <w:r w:rsidRPr="00CF0423">
        <w:rPr>
          <w:rFonts w:cs="Times New Roman"/>
          <w:color w:val="333333"/>
          <w:szCs w:val="28"/>
          <w:shd w:val="clear" w:color="auto" w:fill="FFFFFF"/>
        </w:rPr>
        <w:t>Шабынина Е. Делает ли Гугл наших детей умнее. Режим доступа URL: http://mel.fm/2016/04/18/google_study (дата обращения: 25.02.2017). 4. Шапиро К. В. Личная информационно-коммуникационная среда (ЛИКС) педагога // «Школа управления образовательным учреждением». СПб: ООО «Издательство Форум Медиа», 2015 № 5 (45).</w:t>
      </w:r>
    </w:p>
    <w:p w14:paraId="0F32FF5D" w14:textId="77777777" w:rsidR="002000ED" w:rsidRPr="00CF0423" w:rsidRDefault="002000ED" w:rsidP="007564D8">
      <w:pPr>
        <w:pStyle w:val="a7"/>
        <w:numPr>
          <w:ilvl w:val="0"/>
          <w:numId w:val="3"/>
        </w:numPr>
        <w:ind w:left="567" w:firstLine="709"/>
        <w:jc w:val="both"/>
        <w:rPr>
          <w:rFonts w:eastAsiaTheme="majorEastAsia" w:cs="Times New Roman"/>
          <w:szCs w:val="28"/>
        </w:rPr>
      </w:pPr>
      <w:r w:rsidRPr="00CF0423">
        <w:rPr>
          <w:rFonts w:eastAsiaTheme="majorEastAsia" w:cs="Times New Roman"/>
          <w:szCs w:val="28"/>
        </w:rPr>
        <w:t>Яшкина Е. А. Формирование атрибутивного словаря у детей старшего дошкольного возраста с общим недоразвитием речи / Е. А. Яшкина, М. В. Ярикова // Междисциплинарный подход в изучении и образовании лиц с особыми потребностями. - 2019. - С. 658–664.</w:t>
      </w:r>
    </w:p>
    <w:p w14:paraId="327B516D" w14:textId="77777777" w:rsidR="002000ED" w:rsidRPr="00C81EE5" w:rsidRDefault="002000ED" w:rsidP="007564D8">
      <w:pPr>
        <w:pStyle w:val="a7"/>
        <w:numPr>
          <w:ilvl w:val="0"/>
          <w:numId w:val="3"/>
        </w:numPr>
        <w:ind w:left="567" w:firstLine="709"/>
        <w:jc w:val="both"/>
        <w:rPr>
          <w:rFonts w:eastAsiaTheme="majorEastAsia" w:cs="Times New Roman"/>
          <w:szCs w:val="28"/>
        </w:rPr>
      </w:pPr>
      <w:bookmarkStart w:id="44" w:name="_Ref188735186"/>
      <w:r w:rsidRPr="00C81EE5">
        <w:rPr>
          <w:rFonts w:eastAsiaTheme="majorEastAsia" w:cs="Times New Roman"/>
          <w:szCs w:val="28"/>
        </w:rPr>
        <w:t xml:space="preserve">[Электронный ресурс] </w:t>
      </w:r>
      <w:hyperlink r:id="rId15" w:history="1">
        <w:r w:rsidRPr="00C81EE5">
          <w:rPr>
            <w:rStyle w:val="ae"/>
            <w:rFonts w:eastAsiaTheme="majorEastAsia" w:cs="Times New Roman"/>
            <w:szCs w:val="28"/>
          </w:rPr>
          <w:t>https://learningapps.org/</w:t>
        </w:r>
      </w:hyperlink>
      <w:bookmarkEnd w:id="44"/>
    </w:p>
    <w:p w14:paraId="3FEF96BE" w14:textId="77777777" w:rsidR="002000ED" w:rsidRPr="00C81EE5" w:rsidRDefault="002000ED" w:rsidP="007564D8">
      <w:pPr>
        <w:pStyle w:val="a7"/>
        <w:numPr>
          <w:ilvl w:val="0"/>
          <w:numId w:val="3"/>
        </w:numPr>
        <w:ind w:left="567" w:firstLine="709"/>
        <w:jc w:val="both"/>
        <w:rPr>
          <w:rFonts w:eastAsiaTheme="majorEastAsia" w:cs="Times New Roman"/>
          <w:szCs w:val="28"/>
        </w:rPr>
      </w:pPr>
      <w:bookmarkStart w:id="45" w:name="_Ref188735194"/>
      <w:r w:rsidRPr="00C81EE5">
        <w:rPr>
          <w:rFonts w:eastAsiaTheme="majorEastAsia" w:cs="Times New Roman"/>
          <w:szCs w:val="28"/>
        </w:rPr>
        <w:t xml:space="preserve">[Электронный ресурс] </w:t>
      </w:r>
      <w:r w:rsidRPr="00C81EE5">
        <w:rPr>
          <w:rFonts w:cs="Times New Roman"/>
          <w:color w:val="000000" w:themeColor="text1"/>
          <w:szCs w:val="28"/>
        </w:rPr>
        <w:t xml:space="preserve">Развивающий портал сайта «Мерсибо». </w:t>
      </w:r>
      <w:hyperlink r:id="rId16" w:history="1">
        <w:r w:rsidRPr="00C81EE5">
          <w:rPr>
            <w:rStyle w:val="ae"/>
            <w:rFonts w:cs="Times New Roman"/>
            <w:szCs w:val="28"/>
          </w:rPr>
          <w:t>https://mersibo.ru/online-games</w:t>
        </w:r>
      </w:hyperlink>
      <w:bookmarkEnd w:id="45"/>
    </w:p>
    <w:p w14:paraId="2DAF953D" w14:textId="77777777" w:rsidR="002000ED" w:rsidRPr="00CF0423" w:rsidRDefault="002000ED" w:rsidP="007564D8">
      <w:pPr>
        <w:spacing w:after="0"/>
        <w:ind w:firstLine="709"/>
        <w:jc w:val="both"/>
      </w:pPr>
    </w:p>
    <w:sectPr w:rsidR="002000ED" w:rsidRPr="00CF0423" w:rsidSect="007564D8">
      <w:footerReference w:type="default" r:id="rId1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AE35D" w14:textId="77777777" w:rsidR="004A627F" w:rsidRDefault="004A627F" w:rsidP="00F0428F">
      <w:pPr>
        <w:spacing w:after="0"/>
      </w:pPr>
      <w:r>
        <w:separator/>
      </w:r>
    </w:p>
  </w:endnote>
  <w:endnote w:type="continuationSeparator" w:id="0">
    <w:p w14:paraId="1D82BF20" w14:textId="77777777" w:rsidR="004A627F" w:rsidRDefault="004A627F" w:rsidP="00F042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069480"/>
      <w:docPartObj>
        <w:docPartGallery w:val="Page Numbers (Bottom of Page)"/>
        <w:docPartUnique/>
      </w:docPartObj>
    </w:sdtPr>
    <w:sdtContent>
      <w:p w14:paraId="3E36A6A8" w14:textId="6295C981" w:rsidR="00F0428F" w:rsidRDefault="00F0428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903A7D" w14:textId="77777777" w:rsidR="00F0428F" w:rsidRDefault="00F0428F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993EA" w14:textId="77777777" w:rsidR="004A627F" w:rsidRDefault="004A627F" w:rsidP="00F0428F">
      <w:pPr>
        <w:spacing w:after="0"/>
      </w:pPr>
      <w:r>
        <w:separator/>
      </w:r>
    </w:p>
  </w:footnote>
  <w:footnote w:type="continuationSeparator" w:id="0">
    <w:p w14:paraId="540EEAEE" w14:textId="77777777" w:rsidR="004A627F" w:rsidRDefault="004A627F" w:rsidP="00F042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64C3"/>
    <w:multiLevelType w:val="multilevel"/>
    <w:tmpl w:val="B7EED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0A0ED8"/>
    <w:multiLevelType w:val="hybridMultilevel"/>
    <w:tmpl w:val="9086ED18"/>
    <w:lvl w:ilvl="0" w:tplc="A4363398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10A85"/>
    <w:multiLevelType w:val="multilevel"/>
    <w:tmpl w:val="A20652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A3C6A"/>
    <w:multiLevelType w:val="multilevel"/>
    <w:tmpl w:val="F17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6230DB"/>
    <w:multiLevelType w:val="multilevel"/>
    <w:tmpl w:val="0D86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7C0EA5"/>
    <w:multiLevelType w:val="multilevel"/>
    <w:tmpl w:val="09182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E400AF"/>
    <w:multiLevelType w:val="hybridMultilevel"/>
    <w:tmpl w:val="AF1EAD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17431">
    <w:abstractNumId w:val="1"/>
  </w:num>
  <w:num w:numId="2" w16cid:durableId="1425955203">
    <w:abstractNumId w:val="4"/>
  </w:num>
  <w:num w:numId="3" w16cid:durableId="1593732667">
    <w:abstractNumId w:val="6"/>
  </w:num>
  <w:num w:numId="4" w16cid:durableId="1363675296">
    <w:abstractNumId w:val="2"/>
  </w:num>
  <w:num w:numId="5" w16cid:durableId="1613897994">
    <w:abstractNumId w:val="3"/>
  </w:num>
  <w:num w:numId="6" w16cid:durableId="1539660990">
    <w:abstractNumId w:val="5"/>
  </w:num>
  <w:num w:numId="7" w16cid:durableId="441537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710"/>
    <w:rsid w:val="000205D0"/>
    <w:rsid w:val="000640D6"/>
    <w:rsid w:val="001227B3"/>
    <w:rsid w:val="002000ED"/>
    <w:rsid w:val="003F713E"/>
    <w:rsid w:val="004A627F"/>
    <w:rsid w:val="004B7A0D"/>
    <w:rsid w:val="00504749"/>
    <w:rsid w:val="00567C19"/>
    <w:rsid w:val="005B67F6"/>
    <w:rsid w:val="006C0B77"/>
    <w:rsid w:val="00705DBB"/>
    <w:rsid w:val="00717CD7"/>
    <w:rsid w:val="007564D8"/>
    <w:rsid w:val="00770994"/>
    <w:rsid w:val="007A5150"/>
    <w:rsid w:val="007F1D94"/>
    <w:rsid w:val="008242FF"/>
    <w:rsid w:val="00870751"/>
    <w:rsid w:val="008A27C2"/>
    <w:rsid w:val="008A34AC"/>
    <w:rsid w:val="008B40B9"/>
    <w:rsid w:val="009033D2"/>
    <w:rsid w:val="00922C48"/>
    <w:rsid w:val="00972CCE"/>
    <w:rsid w:val="009B00AD"/>
    <w:rsid w:val="00A25710"/>
    <w:rsid w:val="00A30444"/>
    <w:rsid w:val="00AC2D23"/>
    <w:rsid w:val="00B915B7"/>
    <w:rsid w:val="00C81EE5"/>
    <w:rsid w:val="00CF0423"/>
    <w:rsid w:val="00D24184"/>
    <w:rsid w:val="00D473CA"/>
    <w:rsid w:val="00D7328F"/>
    <w:rsid w:val="00DE6BA2"/>
    <w:rsid w:val="00E911DF"/>
    <w:rsid w:val="00EA59DF"/>
    <w:rsid w:val="00EE4070"/>
    <w:rsid w:val="00F0428F"/>
    <w:rsid w:val="00F12C76"/>
    <w:rsid w:val="00FA4E33"/>
    <w:rsid w:val="00FE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7AAF"/>
  <w15:chartTrackingRefBased/>
  <w15:docId w15:val="{39B8E82C-3892-444F-A4F8-B3AAB465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DB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aliases w:val="Заг1"/>
    <w:basedOn w:val="a"/>
    <w:next w:val="a"/>
    <w:link w:val="10"/>
    <w:uiPriority w:val="9"/>
    <w:qFormat/>
    <w:rsid w:val="00A25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5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57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57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57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57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57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57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57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1 Знак"/>
    <w:basedOn w:val="a0"/>
    <w:link w:val="1"/>
    <w:uiPriority w:val="9"/>
    <w:rsid w:val="00A257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57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57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571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2571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2571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2571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2571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2571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257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5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57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5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5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571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257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571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57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571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25710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8B40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Normal (Web)"/>
    <w:basedOn w:val="a"/>
    <w:uiPriority w:val="99"/>
    <w:unhideWhenUsed/>
    <w:rsid w:val="008A27C2"/>
    <w:pPr>
      <w:spacing w:before="100" w:beforeAutospacing="1" w:after="100" w:afterAutospacing="1"/>
      <w:ind w:firstLine="709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normaltextrun">
    <w:name w:val="normaltextrun"/>
    <w:basedOn w:val="a0"/>
    <w:rsid w:val="008A27C2"/>
  </w:style>
  <w:style w:type="character" w:customStyle="1" w:styleId="c3">
    <w:name w:val="c3"/>
    <w:basedOn w:val="a0"/>
    <w:rsid w:val="008A27C2"/>
  </w:style>
  <w:style w:type="paragraph" w:customStyle="1" w:styleId="c6">
    <w:name w:val="c6"/>
    <w:basedOn w:val="a"/>
    <w:rsid w:val="008A27C2"/>
    <w:pPr>
      <w:spacing w:before="100" w:beforeAutospacing="1" w:after="100" w:afterAutospacing="1"/>
      <w:ind w:firstLine="709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2">
    <w:name w:val="c12"/>
    <w:basedOn w:val="a0"/>
    <w:rsid w:val="008A27C2"/>
  </w:style>
  <w:style w:type="paragraph" w:customStyle="1" w:styleId="c4">
    <w:name w:val="c4"/>
    <w:basedOn w:val="a"/>
    <w:rsid w:val="008A27C2"/>
    <w:pPr>
      <w:spacing w:before="100" w:beforeAutospacing="1" w:after="100" w:afterAutospacing="1"/>
      <w:ind w:firstLine="709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eop">
    <w:name w:val="eop"/>
    <w:basedOn w:val="a0"/>
    <w:rsid w:val="008A27C2"/>
  </w:style>
  <w:style w:type="character" w:styleId="ae">
    <w:name w:val="Hyperlink"/>
    <w:basedOn w:val="a0"/>
    <w:uiPriority w:val="99"/>
    <w:unhideWhenUsed/>
    <w:rsid w:val="002000ED"/>
    <w:rPr>
      <w:color w:val="0563C1" w:themeColor="hyperlink"/>
      <w:u w:val="single"/>
    </w:rPr>
  </w:style>
  <w:style w:type="table" w:styleId="af">
    <w:name w:val="Table Grid"/>
    <w:basedOn w:val="a1"/>
    <w:uiPriority w:val="59"/>
    <w:rsid w:val="002000E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2000ED"/>
    <w:rPr>
      <w:color w:val="954F72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F0428F"/>
    <w:pPr>
      <w:tabs>
        <w:tab w:val="center" w:pos="4677"/>
        <w:tab w:val="right" w:pos="9355"/>
      </w:tabs>
      <w:spacing w:after="0"/>
    </w:pPr>
  </w:style>
  <w:style w:type="character" w:customStyle="1" w:styleId="af2">
    <w:name w:val="Верхний колонтитул Знак"/>
    <w:basedOn w:val="a0"/>
    <w:link w:val="af1"/>
    <w:uiPriority w:val="99"/>
    <w:rsid w:val="00F0428F"/>
    <w:rPr>
      <w:rFonts w:ascii="Times New Roman" w:hAnsi="Times New Roman"/>
      <w:sz w:val="28"/>
    </w:rPr>
  </w:style>
  <w:style w:type="paragraph" w:styleId="af3">
    <w:name w:val="footer"/>
    <w:basedOn w:val="a"/>
    <w:link w:val="af4"/>
    <w:uiPriority w:val="99"/>
    <w:unhideWhenUsed/>
    <w:rsid w:val="00F0428F"/>
    <w:pPr>
      <w:tabs>
        <w:tab w:val="center" w:pos="4677"/>
        <w:tab w:val="right" w:pos="9355"/>
      </w:tabs>
      <w:spacing w:after="0"/>
    </w:pPr>
  </w:style>
  <w:style w:type="character" w:customStyle="1" w:styleId="af4">
    <w:name w:val="Нижний колонтитул Знак"/>
    <w:basedOn w:val="a0"/>
    <w:link w:val="af3"/>
    <w:uiPriority w:val="99"/>
    <w:rsid w:val="00F0428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mersibo.ru/online-gam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learningapps.org/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2292</TotalTime>
  <Pages>10</Pages>
  <Words>2865</Words>
  <Characters>16335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2025-11-22T15:54:00Z</dcterms:created>
  <dcterms:modified xsi:type="dcterms:W3CDTF">2025-11-24T07:18:00Z</dcterms:modified>
</cp:coreProperties>
</file>