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E7" w:rsidRPr="00E059B2" w:rsidRDefault="003266E7" w:rsidP="00605659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34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ЦИФРОВОЙ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ОБРАЗОВАТЕЛЬНЫЙ </w:t>
      </w:r>
      <w:r w:rsidRPr="00934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КОНТЕНТ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ФОРМИРОВАНИИ БАЗОВЫХ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НАЦИОНАЛЬНЫХ ЦЕННОСТЕЙ РОССИЙСКОГО</w:t>
      </w:r>
      <w:r w:rsidRPr="00934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 С ОВЗ</w:t>
      </w:r>
    </w:p>
    <w:p w:rsidR="003266E7" w:rsidRDefault="003266E7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D667A3" w:rsidRPr="00D667A3" w:rsidRDefault="00E059B2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Измайлова Мария Юрьевна</w:t>
      </w:r>
      <w:r w:rsidR="00C30148"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>руководитель СП</w:t>
      </w:r>
      <w:r w:rsidR="00C30148"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государственное бюджетное общеобразовательное учреждение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 основная общеобразовательная школа №21</w:t>
      </w:r>
    </w:p>
    <w:p w:rsidR="00B4422C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имени Героя Советского Союза Е.А.Никонова города Новокуйбышевска 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ородского округа Новокуйбышевск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</w:t>
      </w:r>
    </w:p>
    <w:p w:rsid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структурное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подразделение «Детский сад «Дружна семейка»</w:t>
      </w:r>
    </w:p>
    <w:p w:rsidR="00DF4AB4" w:rsidRPr="00D667A3" w:rsidRDefault="00DF4AB4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Кухарева </w:t>
      </w:r>
      <w:r w:rsidR="00E059B2">
        <w:rPr>
          <w:rFonts w:ascii="Times New Roman" w:eastAsia="Calibri" w:hAnsi="Times New Roman" w:cs="Times New Roman"/>
          <w:i/>
          <w:sz w:val="28"/>
          <w:szCs w:val="28"/>
        </w:rPr>
        <w:t>Галина Сергеевна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E059B2">
        <w:rPr>
          <w:rFonts w:ascii="Times New Roman" w:eastAsia="Calibri" w:hAnsi="Times New Roman" w:cs="Times New Roman"/>
          <w:i/>
          <w:sz w:val="28"/>
          <w:szCs w:val="28"/>
        </w:rPr>
        <w:t xml:space="preserve"> старший </w:t>
      </w:r>
      <w:r w:rsidR="00E059B2" w:rsidRPr="00D667A3">
        <w:rPr>
          <w:rFonts w:ascii="Times New Roman" w:eastAsia="Calibri" w:hAnsi="Times New Roman" w:cs="Times New Roman"/>
          <w:i/>
          <w:sz w:val="28"/>
          <w:szCs w:val="28"/>
        </w:rPr>
        <w:t>воспитатель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государственное бюджетное общеобразовательное учреждение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 основная общеобразовательная школа №21</w:t>
      </w:r>
    </w:p>
    <w:p w:rsidR="00B4422C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имени Героя Советского Союза Е.А.Никонова города Новокуйбышевска 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ородского округа Новокуйбышевск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</w:t>
      </w:r>
    </w:p>
    <w:p w:rsid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структурное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подразделение «Детский сад «Дружна семейка»</w:t>
      </w:r>
    </w:p>
    <w:p w:rsidR="00E059B2" w:rsidRPr="00D667A3" w:rsidRDefault="00E059B2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59B2" w:rsidRPr="00D667A3" w:rsidRDefault="00E059B2" w:rsidP="00E059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Ливанова Татьяна Владимировна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педагог - психолог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E059B2" w:rsidRPr="00D667A3" w:rsidRDefault="00E059B2" w:rsidP="00E059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государственное бюджетное общеобразовательное учреждение</w:t>
      </w:r>
    </w:p>
    <w:p w:rsidR="00E059B2" w:rsidRPr="00D667A3" w:rsidRDefault="00E059B2" w:rsidP="00E059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 основная общеобразовательная школа №21</w:t>
      </w:r>
    </w:p>
    <w:p w:rsidR="00E059B2" w:rsidRDefault="00E059B2" w:rsidP="00E059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имени Героя Советского Союза Е.А.Никонова города Новокуйбышевска 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ородского округа Новокуйбышевск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</w:t>
      </w:r>
    </w:p>
    <w:p w:rsidR="00E059B2" w:rsidRPr="00D667A3" w:rsidRDefault="00E059B2" w:rsidP="00E059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структурное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подразделение «Детский сад «Дружна семейка»</w:t>
      </w:r>
    </w:p>
    <w:p w:rsidR="00C30148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059B2" w:rsidRPr="00E059B2" w:rsidRDefault="00E059B2" w:rsidP="00E059B2">
      <w:pPr>
        <w:shd w:val="clear" w:color="auto" w:fill="FFFFFF"/>
        <w:tabs>
          <w:tab w:val="left" w:pos="3615"/>
        </w:tabs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вопроса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цифровой трансформации образования особую значимость приобретает осмысление воспитательного потенциала информационных технологий при работе с детьми с ограниченными возможностями здоровья (ОВЗ). Цифровые ресурсы открывают 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возможности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инклюзивного образования:</w:t>
      </w:r>
    </w:p>
    <w:p w:rsidR="00E059B2" w:rsidRPr="00E059B2" w:rsidRDefault="00E059B2" w:rsidP="00E059B2">
      <w:pPr>
        <w:numPr>
          <w:ilvl w:val="0"/>
          <w:numId w:val="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доступность культурного и образовательного контента;</w:t>
      </w:r>
    </w:p>
    <w:p w:rsidR="00E059B2" w:rsidRPr="00E059B2" w:rsidRDefault="00E059B2" w:rsidP="00E059B2">
      <w:pPr>
        <w:numPr>
          <w:ilvl w:val="0"/>
          <w:numId w:val="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индивидуализировать обучение и воспитание;</w:t>
      </w:r>
    </w:p>
    <w:p w:rsidR="00E059B2" w:rsidRDefault="00E059B2" w:rsidP="00E059B2">
      <w:pPr>
        <w:numPr>
          <w:ilvl w:val="0"/>
          <w:numId w:val="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комфортную среду для социализации и нравственного развития.</w:t>
      </w:r>
    </w:p>
    <w:p w:rsidR="008A39F2" w:rsidRDefault="008A39F2" w:rsidP="008A39F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9F2" w:rsidRPr="00E059B2" w:rsidRDefault="008A39F2" w:rsidP="008A39F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Воспитательные возможности цифровых технологий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во внеурочной деятельности и дополнительном образовании детей с ОВЗ способствует:</w:t>
      </w:r>
    </w:p>
    <w:p w:rsidR="00E059B2" w:rsidRPr="00E059B2" w:rsidRDefault="00E059B2" w:rsidP="00E059B2">
      <w:pPr>
        <w:numPr>
          <w:ilvl w:val="0"/>
          <w:numId w:val="8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приобщению к культуре и искусству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виртуальные экскурсии, цифровые галереи, интерактивные музеи;</w:t>
      </w:r>
    </w:p>
    <w:p w:rsidR="00E059B2" w:rsidRPr="00E059B2" w:rsidRDefault="00E059B2" w:rsidP="00E059B2">
      <w:pPr>
        <w:numPr>
          <w:ilvl w:val="0"/>
          <w:numId w:val="8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формированию нравственных понятий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посредством мультимедийных этических диалогов, игровых симуляций жизненных ситуаций;</w:t>
      </w:r>
    </w:p>
    <w:p w:rsidR="00E059B2" w:rsidRPr="00E059B2" w:rsidRDefault="00E059B2" w:rsidP="00E059B2">
      <w:pPr>
        <w:numPr>
          <w:ilvl w:val="0"/>
          <w:numId w:val="8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 эмпатии и социальных навыков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безопасной цифровой среде;</w:t>
      </w:r>
    </w:p>
    <w:p w:rsidR="00E059B2" w:rsidRPr="00E059B2" w:rsidRDefault="00E059B2" w:rsidP="00E059B2">
      <w:pPr>
        <w:numPr>
          <w:ilvl w:val="0"/>
          <w:numId w:val="8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расширению кругозора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счёт доступа к мировым культурным ценностям;</w:t>
      </w:r>
    </w:p>
    <w:p w:rsidR="00E059B2" w:rsidRPr="00E059B2" w:rsidRDefault="00E059B2" w:rsidP="00E059B2">
      <w:pPr>
        <w:numPr>
          <w:ilvl w:val="0"/>
          <w:numId w:val="8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укреплению самооценки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достижение успеха в цифровой деятельности.</w:t>
      </w:r>
    </w:p>
    <w:p w:rsid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Эффективные модели использования ИКТ</w:t>
      </w:r>
    </w:p>
    <w:p w:rsid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59B2" w:rsidRDefault="00E059B2" w:rsidP="00E059B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«Цифровой наставник»</w:t>
      </w:r>
    </w:p>
    <w:p w:rsidR="00E059B2" w:rsidRPr="00E059B2" w:rsidRDefault="00E059B2" w:rsidP="00E059B2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использует цифровые ресурсы как проводника в мир культуры и нравственных ценностей, сопровождая ребёнка в виртуальной среде.</w:t>
      </w:r>
    </w:p>
    <w:p w:rsidR="00E059B2" w:rsidRDefault="00E059B2" w:rsidP="00E059B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«Творческая мастерская»</w:t>
      </w:r>
    </w:p>
    <w:p w:rsidR="00E059B2" w:rsidRPr="00E059B2" w:rsidRDefault="00E059B2" w:rsidP="00E059B2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создают собственные цифровые продукты (рисунки, анимации, презентации), выражая своё понимание добра, красоты, справедливости.</w:t>
      </w:r>
    </w:p>
    <w:p w:rsidR="00E059B2" w:rsidRDefault="00E059B2" w:rsidP="00E059B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«Виртуальное путешествие»</w:t>
      </w:r>
    </w:p>
    <w:p w:rsidR="00E059B2" w:rsidRDefault="00E059B2" w:rsidP="00E059B2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виртуальных экскурсий в музеи, театры, заповедники с последующим обсуждением нравственных аспектов увиденного.</w:t>
      </w:r>
    </w:p>
    <w:p w:rsidR="00E059B2" w:rsidRDefault="00E059B2" w:rsidP="00E059B2">
      <w:pPr>
        <w:pStyle w:val="a4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«Интерактивный диалог»</w:t>
      </w:r>
    </w:p>
    <w:p w:rsidR="00E059B2" w:rsidRPr="00E059B2" w:rsidRDefault="00E059B2" w:rsidP="00E059B2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историй с выбором вариантов поведения, формирующих нравственные ориентиры.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Практики применения цифровых технологий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внеурочной деятельности:</w:t>
      </w:r>
    </w:p>
    <w:p w:rsidR="00E059B2" w:rsidRPr="00E059B2" w:rsidRDefault="00E059B2" w:rsidP="00E059B2">
      <w:pPr>
        <w:numPr>
          <w:ilvl w:val="0"/>
          <w:numId w:val="10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экскурсии по музеям и памятным местам;</w:t>
      </w:r>
    </w:p>
    <w:p w:rsidR="00E059B2" w:rsidRPr="00E059B2" w:rsidRDefault="00E059B2" w:rsidP="00E059B2">
      <w:pPr>
        <w:numPr>
          <w:ilvl w:val="0"/>
          <w:numId w:val="10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цифровых коллажей на темы добра и зла, дружбы, семьи;</w:t>
      </w:r>
    </w:p>
    <w:p w:rsidR="00E059B2" w:rsidRPr="00E059B2" w:rsidRDefault="00E059B2" w:rsidP="00E059B2">
      <w:pPr>
        <w:numPr>
          <w:ilvl w:val="0"/>
          <w:numId w:val="10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 обсуждение адаптированных мультфильмов с нравственным подтекстом;</w:t>
      </w:r>
    </w:p>
    <w:p w:rsidR="00E059B2" w:rsidRPr="00E059B2" w:rsidRDefault="00E059B2" w:rsidP="00E059B2">
      <w:pPr>
        <w:numPr>
          <w:ilvl w:val="0"/>
          <w:numId w:val="10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викторины на знание правил вежливости и этикета.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дополнительном образовании:</w:t>
      </w:r>
    </w:p>
    <w:p w:rsidR="00E059B2" w:rsidRPr="00E059B2" w:rsidRDefault="00E059B2" w:rsidP="00E059B2">
      <w:pPr>
        <w:numPr>
          <w:ilvl w:val="0"/>
          <w:numId w:val="1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цифровой живописи и анимации;</w:t>
      </w:r>
    </w:p>
    <w:p w:rsidR="00E059B2" w:rsidRPr="00E059B2" w:rsidRDefault="00E059B2" w:rsidP="00E059B2">
      <w:pPr>
        <w:numPr>
          <w:ilvl w:val="0"/>
          <w:numId w:val="1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простых мультфильмов с собственными сценариями;</w:t>
      </w:r>
    </w:p>
    <w:p w:rsidR="00E059B2" w:rsidRPr="00E059B2" w:rsidRDefault="00E059B2" w:rsidP="00E059B2">
      <w:pPr>
        <w:numPr>
          <w:ilvl w:val="0"/>
          <w:numId w:val="1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аудиоредакторами для записи сказок и историй;</w:t>
      </w:r>
    </w:p>
    <w:p w:rsidR="00E059B2" w:rsidRPr="00E059B2" w:rsidRDefault="00E059B2" w:rsidP="00E059B2">
      <w:pPr>
        <w:numPr>
          <w:ilvl w:val="0"/>
          <w:numId w:val="11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 цифрового фотоискусства.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Конкретные цифровые ресурсы и среды для детского сада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Образовательные платформы и приложения:</w:t>
      </w:r>
    </w:p>
    <w:p w:rsidR="00AD04C4" w:rsidRDefault="00E059B2" w:rsidP="00AD04C4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«Учи.ру»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8" w:history="1">
        <w:r w:rsidRPr="00E059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https://uchi.ru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интерактивные задания по развитию социальных навыков, адаптируемые под возможности ребёнка;</w:t>
      </w:r>
    </w:p>
    <w:p w:rsidR="00AD04C4" w:rsidRDefault="00E059B2" w:rsidP="00AD04C4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«Яндекс Учебник»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9" w:history="1">
        <w:r w:rsidRPr="00AD04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https://education.yandex.ru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цифровые материалы по формированию нравственных представлений;</w:t>
      </w:r>
    </w:p>
    <w:p w:rsidR="00E059B2" w:rsidRPr="00E059B2" w:rsidRDefault="00E059B2" w:rsidP="00AD04C4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«МЭО Детский сад»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0" w:history="1">
        <w:r w:rsidRPr="00AD04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https://detsad.mob-edu.ru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комплексные развивающие программы с учётом особенностей детей с ОВЗ.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Виртуальные музеи и галереи:</w:t>
      </w:r>
    </w:p>
    <w:p w:rsidR="00AD04C4" w:rsidRDefault="00E059B2" w:rsidP="00AD04C4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 «Культура.РФ»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1" w:history="1">
        <w:r w:rsidRPr="00E059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https://www.culture.ru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видеотуры по российским музеям и театрам;</w:t>
      </w:r>
    </w:p>
    <w:p w:rsidR="00E059B2" w:rsidRPr="00E059B2" w:rsidRDefault="00E059B2" w:rsidP="00AD04C4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Виртуальный Русский музей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2" w:history="1">
        <w:r w:rsidRPr="00AD04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https://rusmuseumvrm.ru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доступ к шедеврам русского искусства с аудиоописанием.</w:t>
      </w:r>
    </w:p>
    <w:p w:rsid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Мультимедийные ресурсы:</w:t>
      </w:r>
    </w:p>
    <w:p w:rsidR="00AD04C4" w:rsidRDefault="00E059B2" w:rsidP="00AD04C4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Calibri" w:hAnsi="Times New Roman" w:cs="Times New Roman"/>
          <w:b/>
          <w:sz w:val="28"/>
          <w:szCs w:val="28"/>
        </w:rPr>
        <w:t>Международный культурно-гуманитарный проект «О будущем»</w:t>
      </w:r>
      <w:r w:rsidR="00AD0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3D74">
        <w:rPr>
          <w:rFonts w:ascii="Times New Roman" w:eastAsia="Calibri" w:hAnsi="Times New Roman" w:cs="Times New Roman"/>
          <w:sz w:val="28"/>
          <w:szCs w:val="28"/>
        </w:rPr>
        <w:t xml:space="preserve">(раздел Фильмы с </w:t>
      </w:r>
      <w:r w:rsidR="00CD3D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="00CD3D74" w:rsidRPr="00CD3D74">
        <w:rPr>
          <w:rFonts w:ascii="Times New Roman" w:eastAsia="Calibri" w:hAnsi="Times New Roman" w:cs="Times New Roman"/>
          <w:sz w:val="28"/>
          <w:szCs w:val="28"/>
        </w:rPr>
        <w:t>рдопереводом) </w:t>
      </w:r>
      <w:r w:rsidR="00CD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CD3D74" w:rsidRPr="00CD3D7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https://kinouroki.org/film_sound</w:t>
        </w:r>
      </w:hyperlink>
      <w:r w:rsidR="00CD3D74" w:rsidRPr="00CD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коллекция фильмов для детей с субтитрами и сурдопереводом;</w:t>
      </w:r>
    </w:p>
    <w:p w:rsidR="00AD04C4" w:rsidRDefault="00E059B2" w:rsidP="00AD04C4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мобильное приложение </w:t>
      </w:r>
      <w:r w:rsidRPr="00AD04C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«Особый </w:t>
      </w:r>
      <w:r w:rsidR="00CD3D74" w:rsidRPr="00AD04C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взгляд»</w:t>
      </w:r>
      <w:r w:rsidR="00CD3D74" w:rsidRPr="00AD04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D3D74" w:rsidRPr="00AD04C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AD04C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Синхронизация тифлокомментариев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04C4" w:rsidRPr="00A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художественным, анимационным, 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документальным фильмам и другому видеоконтенту; т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ифлокомментирование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театральных постановок, цирковых представлений, спортивных состязаний, экскурсий и прочих массовых зрелищных и культурных мероприятий</w:t>
      </w:r>
      <w:r w:rsidR="00AD04C4" w:rsidRPr="00AD04C4">
        <w:t xml:space="preserve"> </w:t>
      </w:r>
      <w:hyperlink r:id="rId14" w:history="1">
        <w:r w:rsidR="00AD04C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https://www.rustore.ru/catalog/app/ru.specialview.eve.specialview.app</w:t>
        </w:r>
      </w:hyperlink>
      <w:r w:rsidR="00AD0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4C4" w:rsidRDefault="00E059B2" w:rsidP="00AD04C4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«Аудиосказки для детей»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озвученные сказки с возможностью регулировки скорости воспроизведения</w:t>
      </w:r>
      <w:r w:rsidR="00AD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AD04C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</w:t>
        </w:r>
        <w:r w:rsidR="00AD04C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n</w:t>
        </w:r>
        <w:r w:rsidR="00AD04C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droidinsider.ru/obzory-prilozhenij/skazki-volshebnogo-lesa-interaktivnyie-knizhki-dlya-samyih-malenkih.html</w:t>
        </w:r>
      </w:hyperlink>
      <w:r w:rsidR="00AD04C4">
        <w:rPr>
          <w:rFonts w:ascii="Times New Roman" w:eastAsia="Times New Roman" w:hAnsi="Times New Roman" w:cs="Times New Roman"/>
          <w:sz w:val="28"/>
          <w:szCs w:val="28"/>
          <w:lang w:eastAsia="ru-RU"/>
        </w:rPr>
        <w:t>;+</w:t>
      </w:r>
    </w:p>
    <w:p w:rsidR="00AD04C4" w:rsidRDefault="00E059B2" w:rsidP="00AD04C4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«Развивающие мультики»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анимационные ролики по формированию социальных навыков.</w:t>
      </w:r>
      <w:r w:rsidR="00AD04C4" w:rsidRPr="00AD04C4">
        <w:t xml:space="preserve"> </w:t>
      </w:r>
      <w:hyperlink r:id="rId16" w:history="1">
        <w:r w:rsidR="00AD04C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https://skyeng.ru/magazine/top-razvivayushih-multfilmov-dlya-detej/</w:t>
        </w:r>
      </w:hyperlink>
      <w:r w:rsidR="00AD0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4C4" w:rsidRPr="00AD04C4" w:rsidRDefault="00AD04C4" w:rsidP="00AD04C4">
      <w:pPr>
        <w:shd w:val="clear" w:color="auto" w:fill="FFFFFF"/>
        <w:spacing w:after="0" w:line="4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B2" w:rsidRPr="00E059B2" w:rsidRDefault="00E059B2" w:rsidP="00AD04C4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Интерактивные среды: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34C88" w:rsidRDefault="00E059B2" w:rsidP="00934C88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«Сказочный конструктор»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программа для создания простых историй </w:t>
      </w:r>
      <w:r w:rsid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сказок </w:t>
      </w:r>
      <w:hyperlink r:id="rId17" w:history="1">
        <w:r w:rsidR="00934C88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https://rugpt.io/napisat-skazku</w:t>
        </w:r>
      </w:hyperlink>
      <w:r w:rsid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apps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apple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Store</w:t>
      </w:r>
      <w:r w:rsid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apps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apple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app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talescrafter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6748276960?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=</w:t>
        </w:r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C88" w:rsidRPr="00934C88" w:rsidRDefault="00E059B2" w:rsidP="00934C88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«Рисуем мультфильмы»</w:t>
      </w:r>
      <w:r w:rsidRPr="00E05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— приложение для создания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анимации 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</w:t>
      </w:r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инимальным набором инструментов  </w:t>
      </w:r>
      <w:hyperlink r:id="rId19" w:history="1">
        <w:r w:rsidR="00934C88" w:rsidRPr="00934C8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https://www.rustore.ru/catalog/app/com.zalivka.animation2</w:t>
        </w:r>
      </w:hyperlink>
      <w:r w:rsidR="00934C88" w:rsidRPr="00934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9B2" w:rsidRDefault="00934C88" w:rsidP="00691CB4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59B2"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«Говорящая ручка Знаток»</w:t>
      </w:r>
      <w:r w:rsidR="00E059B2"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аудиовизуальная поддержка познавательного процесса.</w:t>
      </w:r>
      <w:r w:rsidR="00691CB4" w:rsidRPr="00691CB4">
        <w:t xml:space="preserve"> </w:t>
      </w:r>
      <w:hyperlink r:id="rId20" w:history="1">
        <w:r w:rsidR="00691CB4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https://znatok.ru/shop/govoryaschaya-ruchka-all/talking-pen/</w:t>
        </w:r>
      </w:hyperlink>
      <w:r w:rsidR="00326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CB4" w:rsidRPr="00E059B2" w:rsidRDefault="00691CB4" w:rsidP="00326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B2" w:rsidRPr="00E059B2" w:rsidRDefault="00E059B2" w:rsidP="00AD0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Специализированные программы для коррекции:</w:t>
      </w:r>
    </w:p>
    <w:p w:rsidR="008A39F2" w:rsidRDefault="00E059B2" w:rsidP="008A39F2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«Игры для Тигры»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комплекс упражнений для развития речи и коммуникативных навыков</w:t>
      </w:r>
      <w:r w:rsidR="008A39F2" w:rsidRPr="008A39F2">
        <w:t xml:space="preserve"> </w:t>
      </w:r>
      <w:hyperlink r:id="rId21" w:history="1">
        <w:r w:rsidR="008A39F2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https://nsportal.ru/detskiy-sad/logopediya/2021/05/09/kompyuternaya-logopedicheskaya-programma-prezentatsiya-igry-dlya</w:t>
        </w:r>
      </w:hyperlink>
      <w:r w:rsidR="008A39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9B2" w:rsidRPr="00E059B2" w:rsidRDefault="00E059B2" w:rsidP="008A39F2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«Домашний логопед»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интерактивная поддержка речевого развития</w:t>
      </w:r>
      <w:r w:rsidR="008A39F2" w:rsidRPr="008A39F2">
        <w:t xml:space="preserve"> </w:t>
      </w:r>
      <w:hyperlink r:id="rId22" w:history="1">
        <w:r w:rsidR="008A39F2" w:rsidRPr="00AC717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https://pedsovet.org/article/7-sajtov-i-prilozenij-s-logopediceskimi-igrami</w:t>
        </w:r>
      </w:hyperlink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9B2" w:rsidRPr="00E059B2" w:rsidRDefault="00E059B2" w:rsidP="008A39F2">
      <w:pPr>
        <w:numPr>
          <w:ilvl w:val="0"/>
          <w:numId w:val="16"/>
        </w:numPr>
        <w:shd w:val="clear" w:color="auto" w:fill="FFFFFF"/>
        <w:tabs>
          <w:tab w:val="clear" w:pos="720"/>
          <w:tab w:val="left" w:pos="36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«Визуальный календарь»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программа для формирования временных представлений и режима дня</w:t>
      </w:r>
      <w:r w:rsidR="008A3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9B2" w:rsidRPr="00E059B2" w:rsidRDefault="00E059B2" w:rsidP="00AD04C4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использованию</w:t>
      </w:r>
    </w:p>
    <w:p w:rsidR="00E059B2" w:rsidRPr="00E059B2" w:rsidRDefault="00E059B2" w:rsidP="00AD04C4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Индивидуализация: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подбирать ресурсы с учётом диагноза, возраста и индивидуальных особенностей ребёнка.</w:t>
      </w:r>
    </w:p>
    <w:p w:rsidR="00E059B2" w:rsidRPr="00E059B2" w:rsidRDefault="00E059B2" w:rsidP="00AD04C4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Дозированность: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ограничивать время работы с цифровыми устройствами согласно санитарным нормам.</w:t>
      </w:r>
    </w:p>
    <w:p w:rsidR="00AD04C4" w:rsidRDefault="00E059B2" w:rsidP="00AD04C4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Сопровождение: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или родитель должен присутствовать при работе с цифровым контентом, направляя внимание ребёнка.</w:t>
      </w:r>
    </w:p>
    <w:p w:rsidR="00AD04C4" w:rsidRDefault="00E059B2" w:rsidP="00AD04C4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Интеграция: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сочетать цифровые технологии с традиционными формами воспитания (игры, беседы, творческие занятия).</w:t>
      </w:r>
    </w:p>
    <w:p w:rsidR="00E059B2" w:rsidRDefault="00E059B2" w:rsidP="00AD04C4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связь: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регулярно обсуждать с ребёнком увиденное и сделанное, акцентируя нравственные аспекты.</w:t>
      </w:r>
    </w:p>
    <w:p w:rsidR="008A39F2" w:rsidRDefault="008A39F2" w:rsidP="008A39F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9F2" w:rsidRPr="00E059B2" w:rsidRDefault="008A39F2" w:rsidP="008A39F2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воспитательные результаты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системном использовании цифровых технологий в воспитании детей с ОВЗ можно достичь:</w:t>
      </w:r>
    </w:p>
    <w:p w:rsidR="00AD04C4" w:rsidRDefault="00E059B2" w:rsidP="00AD04C4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представлений о мире и культурных ценностях;</w:t>
      </w:r>
    </w:p>
    <w:p w:rsidR="00AD04C4" w:rsidRDefault="00E059B2" w:rsidP="00AD04C4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базовых нравственных ориентиров (добро, справедливость, сострадание);</w:t>
      </w:r>
    </w:p>
    <w:p w:rsidR="00AD04C4" w:rsidRDefault="00E059B2" w:rsidP="00AD04C4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коммуникативных навыков и умения сотрудничать;</w:t>
      </w:r>
    </w:p>
    <w:p w:rsidR="00AD04C4" w:rsidRDefault="00E059B2" w:rsidP="00AD04C4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самооценки через успешную цифровую деятельность;</w:t>
      </w:r>
    </w:p>
    <w:p w:rsidR="00E059B2" w:rsidRPr="00E059B2" w:rsidRDefault="00E059B2" w:rsidP="00AD04C4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познавательного интереса и творческой активности.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059B2" w:rsidRPr="00E059B2" w:rsidRDefault="00E059B2" w:rsidP="00E059B2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образовательные технологии при грамотном применении становятся мощным инструментом воспитания детей с ОВЗ. Они не заменяют живое общение и традиционные методы, но </w:t>
      </w:r>
      <w:r w:rsidRPr="00E05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существенно обогащают</w:t>
      </w:r>
      <w:r w:rsidRPr="00E05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воспитательный процесс, делая его более доступным, интересным и персонализированным. Ключевое условие эффективности — осмысленный отбор ресурсов, профессиональное сопровождение и интеграция цифровых практик в общую систему воспитания ребёнка.</w:t>
      </w:r>
    </w:p>
    <w:p w:rsidR="00E059B2" w:rsidRPr="00E059B2" w:rsidRDefault="00E059B2" w:rsidP="00E059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9B2" w:rsidRDefault="00E059B2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59B2" w:rsidRDefault="00E059B2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1D0BC1" w:rsidRDefault="00F143E8" w:rsidP="00C30148">
      <w:pPr>
        <w:spacing w:line="240" w:lineRule="auto"/>
        <w:ind w:firstLine="709"/>
        <w:jc w:val="both"/>
      </w:pPr>
      <w:r w:rsidRPr="00F143E8">
        <w:rPr>
          <w:rFonts w:ascii="Times New Roman" w:hAnsi="Times New Roman" w:cs="Times New Roman"/>
          <w:b/>
          <w:i/>
          <w:sz w:val="28"/>
          <w:szCs w:val="28"/>
        </w:rPr>
        <w:t>Ссылка на оригинальность/уникальность</w:t>
      </w:r>
      <w:r w:rsidR="001D0BC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40CD" w:rsidRDefault="001D0BC1" w:rsidP="00C3014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23" w:history="1">
        <w:r w:rsidRPr="00AC717F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https://be1.ru/antiplagiat-online/?s=3</w:t>
        </w:r>
        <w:r w:rsidRPr="00AC717F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c</w:t>
        </w:r>
        <w:r w:rsidRPr="00AC717F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3338dc74c40e09</w:t>
        </w:r>
      </w:hyperlink>
    </w:p>
    <w:p w:rsidR="001D0BC1" w:rsidRPr="00F143E8" w:rsidRDefault="001D0BC1" w:rsidP="00C3014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3E8" w:rsidRDefault="00F143E8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F143E8" w:rsidRDefault="00F143E8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B74970" w:rsidRDefault="00B74970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F143E8" w:rsidRDefault="00F143E8" w:rsidP="004A00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E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B74970" w:rsidRDefault="00B74970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0">
        <w:rPr>
          <w:rFonts w:ascii="Times New Roman" w:hAnsi="Times New Roman" w:cs="Times New Roman"/>
          <w:sz w:val="28"/>
          <w:szCs w:val="28"/>
        </w:rPr>
        <w:t>Ковешникова Н.Г., Николаева Н.А. «Использование цифровых технологий в работе с детьми с ОВЗ». – Москва, 2023.</w:t>
      </w:r>
    </w:p>
    <w:p w:rsidR="00B74970" w:rsidRDefault="00B74970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0">
        <w:rPr>
          <w:rFonts w:ascii="Times New Roman" w:hAnsi="Times New Roman" w:cs="Times New Roman"/>
          <w:sz w:val="28"/>
          <w:szCs w:val="28"/>
        </w:rPr>
        <w:t>Тычкова Н.А. «Инструменты цифровизации образования детей с ОВЗ». – Санкт-Петербург, 2022.</w:t>
      </w:r>
    </w:p>
    <w:p w:rsidR="00B74970" w:rsidRPr="00B74970" w:rsidRDefault="00B74970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0">
        <w:rPr>
          <w:rFonts w:ascii="Times New Roman" w:hAnsi="Times New Roman" w:cs="Times New Roman"/>
          <w:sz w:val="28"/>
          <w:szCs w:val="28"/>
        </w:rPr>
        <w:t>Иванова Ю.А. «Развитие цифровых образовательных ресурсов для детей с ОВЗ». – Казань, 2020.</w:t>
      </w:r>
    </w:p>
    <w:p w:rsidR="00B74970" w:rsidRDefault="00B74970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0">
        <w:rPr>
          <w:rFonts w:ascii="Times New Roman" w:hAnsi="Times New Roman" w:cs="Times New Roman"/>
          <w:sz w:val="28"/>
          <w:szCs w:val="28"/>
        </w:rPr>
        <w:t>Гусарова Е.П. «Формирующее оценивание в цифровом пространстве для детей с ОВЗ». – Е</w:t>
      </w:r>
      <w:r>
        <w:rPr>
          <w:rFonts w:ascii="Times New Roman" w:hAnsi="Times New Roman" w:cs="Times New Roman"/>
          <w:sz w:val="28"/>
          <w:szCs w:val="28"/>
        </w:rPr>
        <w:t>катеринбург, 2019</w:t>
      </w:r>
      <w:r w:rsidRPr="00B74970">
        <w:rPr>
          <w:rFonts w:ascii="Times New Roman" w:hAnsi="Times New Roman" w:cs="Times New Roman"/>
          <w:sz w:val="28"/>
          <w:szCs w:val="28"/>
        </w:rPr>
        <w:t>.</w:t>
      </w:r>
    </w:p>
    <w:p w:rsidR="00B74970" w:rsidRDefault="00B74970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28 ноября 2013 г. № 1085 «Об утверждении Правил оказания услуг общественного питания и о внесении изменений в Правила оказания услуг по организации досуга</w:t>
      </w:r>
      <w:r w:rsidRPr="00B7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970">
        <w:rPr>
          <w:rFonts w:ascii="Times New Roman" w:hAnsi="Times New Roman" w:cs="Times New Roman"/>
          <w:sz w:val="28"/>
          <w:szCs w:val="28"/>
        </w:rPr>
        <w:t>и развлечений».</w:t>
      </w:r>
    </w:p>
    <w:p w:rsidR="004A0088" w:rsidRPr="0097247B" w:rsidRDefault="001D0BC1" w:rsidP="00B74970">
      <w:pPr>
        <w:pStyle w:val="a4"/>
        <w:numPr>
          <w:ilvl w:val="1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97247B">
          <w:rPr>
            <w:rStyle w:val="a5"/>
            <w:rFonts w:ascii="Times New Roman" w:hAnsi="Times New Roman" w:cs="Times New Roman"/>
            <w:sz w:val="28"/>
            <w:szCs w:val="28"/>
          </w:rPr>
          <w:t>https://itperemena.ru/conf-2022-11/tpost/xv475h0s71-ispolzovanie-tsifrovih-tehnologii-v-rabo</w:t>
        </w:r>
      </w:hyperlink>
    </w:p>
    <w:p w:rsidR="001D0BC1" w:rsidRPr="00F143E8" w:rsidRDefault="001D0BC1" w:rsidP="00F143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0BC1" w:rsidRPr="00F143E8" w:rsidSect="00C30148">
      <w:foot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53" w:rsidRDefault="00D82253" w:rsidP="00C30148">
      <w:pPr>
        <w:spacing w:after="0" w:line="240" w:lineRule="auto"/>
      </w:pPr>
      <w:r>
        <w:separator/>
      </w:r>
    </w:p>
  </w:endnote>
  <w:endnote w:type="continuationSeparator" w:id="0">
    <w:p w:rsidR="00D82253" w:rsidRDefault="00D82253" w:rsidP="00C3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964498"/>
      <w:docPartObj>
        <w:docPartGallery w:val="Page Numbers (Bottom of Page)"/>
        <w:docPartUnique/>
      </w:docPartObj>
    </w:sdtPr>
    <w:sdtEndPr/>
    <w:sdtContent>
      <w:p w:rsidR="00C30148" w:rsidRDefault="00C301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659">
          <w:rPr>
            <w:noProof/>
          </w:rPr>
          <w:t>1</w:t>
        </w:r>
        <w:r>
          <w:fldChar w:fldCharType="end"/>
        </w:r>
      </w:p>
    </w:sdtContent>
  </w:sdt>
  <w:p w:rsidR="00C30148" w:rsidRDefault="00C301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53" w:rsidRDefault="00D82253" w:rsidP="00C30148">
      <w:pPr>
        <w:spacing w:after="0" w:line="240" w:lineRule="auto"/>
      </w:pPr>
      <w:r>
        <w:separator/>
      </w:r>
    </w:p>
  </w:footnote>
  <w:footnote w:type="continuationSeparator" w:id="0">
    <w:p w:rsidR="00D82253" w:rsidRDefault="00D82253" w:rsidP="00C3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463"/>
    <w:multiLevelType w:val="hybridMultilevel"/>
    <w:tmpl w:val="38A0CB96"/>
    <w:lvl w:ilvl="0" w:tplc="B8A29ED8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A53CAF"/>
    <w:multiLevelType w:val="multilevel"/>
    <w:tmpl w:val="83A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02F9C"/>
    <w:multiLevelType w:val="multilevel"/>
    <w:tmpl w:val="7A0C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565A3"/>
    <w:multiLevelType w:val="hybridMultilevel"/>
    <w:tmpl w:val="907211C0"/>
    <w:lvl w:ilvl="0" w:tplc="88E8A5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575"/>
    <w:multiLevelType w:val="hybridMultilevel"/>
    <w:tmpl w:val="67FA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838"/>
    <w:multiLevelType w:val="hybridMultilevel"/>
    <w:tmpl w:val="61822596"/>
    <w:lvl w:ilvl="0" w:tplc="275EA7A8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54E96"/>
    <w:multiLevelType w:val="multilevel"/>
    <w:tmpl w:val="265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21562"/>
    <w:multiLevelType w:val="multilevel"/>
    <w:tmpl w:val="10E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12A56"/>
    <w:multiLevelType w:val="multilevel"/>
    <w:tmpl w:val="C15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F3096"/>
    <w:multiLevelType w:val="multilevel"/>
    <w:tmpl w:val="2D0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779BE"/>
    <w:multiLevelType w:val="hybridMultilevel"/>
    <w:tmpl w:val="FDAA1AC0"/>
    <w:lvl w:ilvl="0" w:tplc="826030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07299"/>
    <w:multiLevelType w:val="multilevel"/>
    <w:tmpl w:val="512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038CC"/>
    <w:multiLevelType w:val="multilevel"/>
    <w:tmpl w:val="50EE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17BBC"/>
    <w:multiLevelType w:val="hybridMultilevel"/>
    <w:tmpl w:val="63285CAA"/>
    <w:lvl w:ilvl="0" w:tplc="5B6CDAD8">
      <w:start w:val="4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E770CB5"/>
    <w:multiLevelType w:val="multilevel"/>
    <w:tmpl w:val="79CC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B24F4"/>
    <w:multiLevelType w:val="multilevel"/>
    <w:tmpl w:val="D59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05D3D"/>
    <w:multiLevelType w:val="multilevel"/>
    <w:tmpl w:val="4EE8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C05B4"/>
    <w:multiLevelType w:val="multilevel"/>
    <w:tmpl w:val="E660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31F6D"/>
    <w:multiLevelType w:val="multilevel"/>
    <w:tmpl w:val="2A8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37479"/>
    <w:multiLevelType w:val="hybridMultilevel"/>
    <w:tmpl w:val="BDFCDFEA"/>
    <w:lvl w:ilvl="0" w:tplc="B6C4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9"/>
  </w:num>
  <w:num w:numId="8">
    <w:abstractNumId w:val="15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14"/>
  </w:num>
  <w:num w:numId="14">
    <w:abstractNumId w:val="17"/>
  </w:num>
  <w:num w:numId="15">
    <w:abstractNumId w:val="6"/>
  </w:num>
  <w:num w:numId="16">
    <w:abstractNumId w:val="18"/>
  </w:num>
  <w:num w:numId="17">
    <w:abstractNumId w:val="12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CE3"/>
    <w:rsid w:val="000019CE"/>
    <w:rsid w:val="00021303"/>
    <w:rsid w:val="00024518"/>
    <w:rsid w:val="00030392"/>
    <w:rsid w:val="000764B7"/>
    <w:rsid w:val="000829E9"/>
    <w:rsid w:val="0009071E"/>
    <w:rsid w:val="0009100D"/>
    <w:rsid w:val="000919D6"/>
    <w:rsid w:val="000A21F6"/>
    <w:rsid w:val="000A5301"/>
    <w:rsid w:val="000A6B10"/>
    <w:rsid w:val="000B598A"/>
    <w:rsid w:val="000B743D"/>
    <w:rsid w:val="000F32BD"/>
    <w:rsid w:val="001027C4"/>
    <w:rsid w:val="00104078"/>
    <w:rsid w:val="001234C9"/>
    <w:rsid w:val="00130BDC"/>
    <w:rsid w:val="001412AD"/>
    <w:rsid w:val="001675ED"/>
    <w:rsid w:val="00185271"/>
    <w:rsid w:val="001D0BC1"/>
    <w:rsid w:val="001D7F5D"/>
    <w:rsid w:val="001E1B7B"/>
    <w:rsid w:val="001F7D4B"/>
    <w:rsid w:val="00206DD2"/>
    <w:rsid w:val="00214257"/>
    <w:rsid w:val="00237DFB"/>
    <w:rsid w:val="00241992"/>
    <w:rsid w:val="002574DC"/>
    <w:rsid w:val="00263147"/>
    <w:rsid w:val="00271370"/>
    <w:rsid w:val="002949A6"/>
    <w:rsid w:val="002A1FF9"/>
    <w:rsid w:val="002B343D"/>
    <w:rsid w:val="002E65D9"/>
    <w:rsid w:val="002F3C36"/>
    <w:rsid w:val="003266E7"/>
    <w:rsid w:val="00346CDF"/>
    <w:rsid w:val="003623D9"/>
    <w:rsid w:val="0036477E"/>
    <w:rsid w:val="00394199"/>
    <w:rsid w:val="00395CE3"/>
    <w:rsid w:val="003C1458"/>
    <w:rsid w:val="003D40CD"/>
    <w:rsid w:val="0040193B"/>
    <w:rsid w:val="00414526"/>
    <w:rsid w:val="004943B1"/>
    <w:rsid w:val="004A0088"/>
    <w:rsid w:val="004C3A00"/>
    <w:rsid w:val="004D14AC"/>
    <w:rsid w:val="005545C8"/>
    <w:rsid w:val="00567467"/>
    <w:rsid w:val="005B18FE"/>
    <w:rsid w:val="00603A54"/>
    <w:rsid w:val="0060425B"/>
    <w:rsid w:val="00605659"/>
    <w:rsid w:val="006066CA"/>
    <w:rsid w:val="00621189"/>
    <w:rsid w:val="0065013D"/>
    <w:rsid w:val="00691CB4"/>
    <w:rsid w:val="006A5B2B"/>
    <w:rsid w:val="006C7C8B"/>
    <w:rsid w:val="006D6A8E"/>
    <w:rsid w:val="006F0850"/>
    <w:rsid w:val="00704718"/>
    <w:rsid w:val="007049E0"/>
    <w:rsid w:val="0070596A"/>
    <w:rsid w:val="00717908"/>
    <w:rsid w:val="00726222"/>
    <w:rsid w:val="007658AA"/>
    <w:rsid w:val="00772A77"/>
    <w:rsid w:val="007835C3"/>
    <w:rsid w:val="00785D84"/>
    <w:rsid w:val="007A76AD"/>
    <w:rsid w:val="007B6991"/>
    <w:rsid w:val="007C3103"/>
    <w:rsid w:val="00847F46"/>
    <w:rsid w:val="00857959"/>
    <w:rsid w:val="008603D4"/>
    <w:rsid w:val="00873695"/>
    <w:rsid w:val="008A39F2"/>
    <w:rsid w:val="008B4F90"/>
    <w:rsid w:val="008C6A13"/>
    <w:rsid w:val="008D62B1"/>
    <w:rsid w:val="008D7E38"/>
    <w:rsid w:val="008E785F"/>
    <w:rsid w:val="008F6107"/>
    <w:rsid w:val="009171D8"/>
    <w:rsid w:val="00934C88"/>
    <w:rsid w:val="00940B45"/>
    <w:rsid w:val="009517D6"/>
    <w:rsid w:val="00956756"/>
    <w:rsid w:val="0097247B"/>
    <w:rsid w:val="009843E9"/>
    <w:rsid w:val="009A3669"/>
    <w:rsid w:val="009D2454"/>
    <w:rsid w:val="00A26B09"/>
    <w:rsid w:val="00A277E8"/>
    <w:rsid w:val="00A30CB6"/>
    <w:rsid w:val="00A50D04"/>
    <w:rsid w:val="00A66462"/>
    <w:rsid w:val="00A76E51"/>
    <w:rsid w:val="00A85F35"/>
    <w:rsid w:val="00AC27A1"/>
    <w:rsid w:val="00AC6F8B"/>
    <w:rsid w:val="00AD04C4"/>
    <w:rsid w:val="00AD1EF0"/>
    <w:rsid w:val="00AD5C24"/>
    <w:rsid w:val="00AF03EB"/>
    <w:rsid w:val="00B05714"/>
    <w:rsid w:val="00B16051"/>
    <w:rsid w:val="00B36033"/>
    <w:rsid w:val="00B4422C"/>
    <w:rsid w:val="00B74970"/>
    <w:rsid w:val="00B8256A"/>
    <w:rsid w:val="00BC57A0"/>
    <w:rsid w:val="00BE1847"/>
    <w:rsid w:val="00C00A92"/>
    <w:rsid w:val="00C01EE1"/>
    <w:rsid w:val="00C079EB"/>
    <w:rsid w:val="00C1276A"/>
    <w:rsid w:val="00C261F5"/>
    <w:rsid w:val="00C27ED1"/>
    <w:rsid w:val="00C30148"/>
    <w:rsid w:val="00CD3D74"/>
    <w:rsid w:val="00CD4866"/>
    <w:rsid w:val="00CF6FCC"/>
    <w:rsid w:val="00D24331"/>
    <w:rsid w:val="00D667A3"/>
    <w:rsid w:val="00D8126C"/>
    <w:rsid w:val="00D82253"/>
    <w:rsid w:val="00DA53D5"/>
    <w:rsid w:val="00DE11EE"/>
    <w:rsid w:val="00DF4AB4"/>
    <w:rsid w:val="00DF7549"/>
    <w:rsid w:val="00E059B2"/>
    <w:rsid w:val="00E23932"/>
    <w:rsid w:val="00E45D7E"/>
    <w:rsid w:val="00E45DAE"/>
    <w:rsid w:val="00E55121"/>
    <w:rsid w:val="00E87BF0"/>
    <w:rsid w:val="00E95008"/>
    <w:rsid w:val="00EA1BCD"/>
    <w:rsid w:val="00EB72D9"/>
    <w:rsid w:val="00ED4A5B"/>
    <w:rsid w:val="00F143E8"/>
    <w:rsid w:val="00F23F4B"/>
    <w:rsid w:val="00F36984"/>
    <w:rsid w:val="00F83CA3"/>
    <w:rsid w:val="00F85806"/>
    <w:rsid w:val="00F97B5D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CDF"/>
  <w15:docId w15:val="{0A1C8F6B-E584-4BF0-86A9-C4D8216B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3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9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17D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3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0148"/>
  </w:style>
  <w:style w:type="paragraph" w:styleId="a9">
    <w:name w:val="footer"/>
    <w:basedOn w:val="a"/>
    <w:link w:val="aa"/>
    <w:uiPriority w:val="99"/>
    <w:unhideWhenUsed/>
    <w:rsid w:val="00C3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13" Type="http://schemas.openxmlformats.org/officeDocument/2006/relationships/hyperlink" Target="https://kinouroki.org/film_sound" TargetMode="External"/><Relationship Id="rId18" Type="http://schemas.openxmlformats.org/officeDocument/2006/relationships/hyperlink" Target="https://apps.apple.com/us/app/talescrafter/id6748276960?l=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sportal.ru/detskiy-sad/logopediya/2021/05/09/kompyuternaya-logopedicheskaya-programma-prezentatsiya-igry-dly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smuseumvrm.ru" TargetMode="External"/><Relationship Id="rId17" Type="http://schemas.openxmlformats.org/officeDocument/2006/relationships/hyperlink" Target="https://rugpt.io/napisat-skazk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kyeng.ru/magazine/top-razvivayushih-multfilmov-dlya-detej/" TargetMode="External"/><Relationship Id="rId20" Type="http://schemas.openxmlformats.org/officeDocument/2006/relationships/hyperlink" Target="https://znatok.ru/shop/govoryaschaya-ruchka-all/talking-p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e.ru" TargetMode="External"/><Relationship Id="rId24" Type="http://schemas.openxmlformats.org/officeDocument/2006/relationships/hyperlink" Target="https://itperemena.ru/conf-2022-11/tpost/xv475h0s71-ispolzovanie-tsifrovih-tehnologii-v-ra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droidinsider.ru/obzory-prilozhenij/skazki-volshebnogo-lesa-interaktivnyie-knizhki-dlya-samyih-malenkih.html" TargetMode="External"/><Relationship Id="rId23" Type="http://schemas.openxmlformats.org/officeDocument/2006/relationships/hyperlink" Target="https://be1.ru/antiplagiat-online/?s=3c3338dc74c40e09" TargetMode="External"/><Relationship Id="rId10" Type="http://schemas.openxmlformats.org/officeDocument/2006/relationships/hyperlink" Target="https://detsad.mob-edu.ru" TargetMode="External"/><Relationship Id="rId19" Type="http://schemas.openxmlformats.org/officeDocument/2006/relationships/hyperlink" Target="https://www.rustore.ru/catalog/app/com.zalivka.animation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" TargetMode="External"/><Relationship Id="rId14" Type="http://schemas.openxmlformats.org/officeDocument/2006/relationships/hyperlink" Target="https://www.rustore.ru/catalog/app/ru.specialview.eve.specialview.app" TargetMode="External"/><Relationship Id="rId22" Type="http://schemas.openxmlformats.org/officeDocument/2006/relationships/hyperlink" Target="https://pedsovet.org/article/7-sajtov-i-prilozenij-s-logopediceskimi-igram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2603-5589-45CF-B5EB-B1A4D765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PROFIT</dc:creator>
  <cp:lastModifiedBy>Lenovo</cp:lastModifiedBy>
  <cp:revision>57</cp:revision>
  <dcterms:created xsi:type="dcterms:W3CDTF">2025-02-04T16:44:00Z</dcterms:created>
  <dcterms:modified xsi:type="dcterms:W3CDTF">2025-12-09T12:20:00Z</dcterms:modified>
</cp:coreProperties>
</file>