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D3D9" w14:textId="55657C62" w:rsidR="008D4B8C" w:rsidRPr="008D4B8C" w:rsidRDefault="003C3EAD" w:rsidP="003C3EA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ТРАНСФОРМ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АЦИЯ</w:t>
      </w:r>
      <w:r w:rsidRPr="008D4B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8D4B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ПЕДАГОГА ДО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О:</w:t>
      </w:r>
      <w:r w:rsidRPr="008D4B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ЦИФРОВЫЕ АДВЕНТ-КАЛЕНДАРИ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КОРРЕКЦИОННОЙ РАБОТЕ</w:t>
      </w:r>
    </w:p>
    <w:p w14:paraId="6D994D0F" w14:textId="156A736E" w:rsidR="003C3EAD" w:rsidRPr="003C3EAD" w:rsidRDefault="003C3EAD" w:rsidP="003C3EA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C3EA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Соколова Ольга Владимировна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</w:p>
    <w:p w14:paraId="28A6240E" w14:textId="77777777" w:rsidR="003C3EAD" w:rsidRPr="003C3EAD" w:rsidRDefault="003C3EAD" w:rsidP="003C3EA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C3EA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методист СП «Детский сад «Семицветик» ГБОУ СОШ </w:t>
      </w:r>
    </w:p>
    <w:p w14:paraId="2D2E26F8" w14:textId="2E706381" w:rsidR="003C3EAD" w:rsidRPr="003C3EAD" w:rsidRDefault="003C3EAD" w:rsidP="003C3EA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C3EA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«ОЦ «Южный город» пос. Придорожный Самарской области</w:t>
      </w:r>
    </w:p>
    <w:p w14:paraId="155CF19C" w14:textId="77777777" w:rsidR="003C3EAD" w:rsidRPr="003C3EAD" w:rsidRDefault="003C3EAD" w:rsidP="003C3EA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14:paraId="7ACBF8A4" w14:textId="50C1D3BA" w:rsidR="000D3EDF" w:rsidRPr="000D3EDF" w:rsidRDefault="000D3EDF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D3ED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Актуальность: Цифровизация как требование времени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658D58D0" w14:textId="039B6059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Современная образовательная среда требует от педагога дошкольного образования не только владения классическими методиками, но и активного внедрения цифровых инструментов. Актуальность использования цифровых платформ обусловлена необходимостью обеспечения непрерывности образовательного процесса, адаптации к различным условиям (включая дистанционную работу </w:t>
      </w:r>
      <w:r w:rsidR="003C3EAD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</w:t>
      </w:r>
      <w:r w:rsidR="003C3EA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заболеваемост</w:t>
      </w:r>
      <w:r w:rsidR="003C3EA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) и повышением вовлеченности родителей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воспитательно-образовательный процесс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95221D" w14:textId="5B8821A6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остро стоит вопрос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коррекционно-развивающей работы с детьми с ограниченными возможностями здоровья (ОВЗ), в частности с тяжелыми нарушениями речи (ТНР), где необходима частая, последовательная и мотивирующая практика закрепления материала в домашних условиях.</w:t>
      </w:r>
    </w:p>
    <w:p w14:paraId="39843C2C" w14:textId="11CC73A6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Цифровые платформы, такие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MyAdvent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Tuerchen, позволяют создавать интерактивные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Адвент-Календари. Суть данной цифровой практики заключается в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ежедневного образовательного или коррекционного маршрута, где каждый день открывает новое, небольшое, но важное задание.</w:t>
      </w:r>
    </w:p>
    <w:p w14:paraId="210529F8" w14:textId="77777777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Значимость данной практики:</w:t>
      </w:r>
    </w:p>
    <w:p w14:paraId="5E27DB98" w14:textId="41501081" w:rsidR="008D4B8C" w:rsidRPr="008D4B8C" w:rsidRDefault="008D4B8C" w:rsidP="008D4B8C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Геймификация и Мотивация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Формат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одного окошка в день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снижает тревожность, связанную с большим объемом заданий, и повышает мотивацию за счет элемента сюрприза и последовательного достижения маленьких целей.</w:t>
      </w:r>
    </w:p>
    <w:p w14:paraId="3A204184" w14:textId="0EE9219F" w:rsidR="008D4B8C" w:rsidRPr="008D4B8C" w:rsidRDefault="008D4B8C" w:rsidP="008D4B8C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 Коррекции и Образования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позволяет системно интегрировать коррекционные задачи (развитие фонематического слуха, обогащение лексики, работа над грамматикой) в увлекательную форму.</w:t>
      </w:r>
    </w:p>
    <w:p w14:paraId="027E42FE" w14:textId="197B7DA0" w:rsidR="008D4B8C" w:rsidRPr="008D4B8C" w:rsidRDefault="008D4B8C" w:rsidP="008D4B8C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Эффективная Работа с Семьей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получают четкие, дозированные инструкции, что упрощает их включение в образовательную деятельность. Это обеспечивает необходимый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принцип преемственности между ДО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семьей.</w:t>
      </w:r>
    </w:p>
    <w:p w14:paraId="52F8C340" w14:textId="7CF30222" w:rsidR="000D3EDF" w:rsidRPr="000D3EDF" w:rsidRDefault="000D3EDF" w:rsidP="000D3E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D3ED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</w:t>
      </w:r>
      <w:r w:rsidRPr="000D3ED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азвлечения к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ц</w:t>
      </w:r>
      <w:r w:rsidRPr="000D3ED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еленаправленной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</w:t>
      </w:r>
      <w:r w:rsidRPr="000D3ED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оррекции</w:t>
      </w:r>
    </w:p>
    <w:p w14:paraId="6F2BE323" w14:textId="77777777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Хотя Адвент-Календари традиционно ассоциируются с развлекательным контентом (например, ожидание Нового года), современные цифровые инструменты позволяют трансформировать их в мощный образовательный и коррекционный ресурс.</w:t>
      </w:r>
    </w:p>
    <w:p w14:paraId="01B5AFED" w14:textId="2C1B0382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Используя платформы MyAdvent или Tuerchen, педагог может встроить в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окошки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просто стихи или загадки, а точно структурированный материал, решающий конкретные задачи:</w:t>
      </w:r>
    </w:p>
    <w:p w14:paraId="322AD477" w14:textId="59012803" w:rsidR="008D4B8C" w:rsidRPr="008D4B8C" w:rsidRDefault="008D4B8C" w:rsidP="008D4B8C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Образовательные задачи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Закрепление знаний по теме недели (например,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Зима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лексика, ФЭМП).</w:t>
      </w:r>
    </w:p>
    <w:p w14:paraId="3025AA02" w14:textId="2C8416C2" w:rsidR="008D4B8C" w:rsidRPr="008D4B8C" w:rsidRDefault="008D4B8C" w:rsidP="008D4B8C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Воспитательные задачи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Обсуждение семейных ценностей через контекст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одна семья – разные эмоции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FF7D1DD" w14:textId="134962DF" w:rsidR="008D4B8C" w:rsidRPr="008D4B8C" w:rsidRDefault="008D4B8C" w:rsidP="008D4B8C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Коррекционные задачи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Целенаправленные упражнения для детей с ТНР, направленные на артикуляцию, звукоподражание и построение фразы.</w:t>
      </w:r>
    </w:p>
    <w:p w14:paraId="513ADB88" w14:textId="41F094BB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Пример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Коррекционный Адвент-Календарь для детей с ТНР</w:t>
      </w:r>
    </w:p>
    <w:p w14:paraId="2E994C38" w14:textId="5931A0F8" w:rsidR="00547B1D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примера рассмотрим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Коррекционный Адвент-Календарь по теме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Зима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, созданный для родителей детей с ТНР</w:t>
      </w:r>
      <w:r w:rsidR="000D3EDF">
        <w:rPr>
          <w:rFonts w:ascii="Times New Roman" w:hAnsi="Times New Roman" w:cs="Times New Roman"/>
          <w:color w:val="000000" w:themeColor="text1"/>
          <w:sz w:val="28"/>
          <w:szCs w:val="28"/>
        </w:rPr>
        <w:t>. С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ним можно познакомиться по ссылке         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5A04DED9" w14:textId="2D4659C2" w:rsidR="008D4B8C" w:rsidRPr="008D4B8C" w:rsidRDefault="000D3EDF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8D4B8C">
          <w:rPr>
            <w:rStyle w:val="af0"/>
            <w:rFonts w:ascii="Times New Roman" w:hAnsi="Times New Roman" w:cs="Times New Roman"/>
            <w:sz w:val="28"/>
            <w:szCs w:val="28"/>
          </w:rPr>
          <w:t>https://app.myadvent.net/calendar?id=8jjgyalnt0kkxu21p8g477980y7dw402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4B8C"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E620FF" w14:textId="77777777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Данный календарь демонстрирует, как цифровой инструмент решает комплексные задачи:</w:t>
      </w:r>
    </w:p>
    <w:p w14:paraId="228C9B46" w14:textId="76F23651" w:rsidR="008D4B8C" w:rsidRPr="008D4B8C" w:rsidRDefault="008D4B8C" w:rsidP="008D4B8C">
      <w:pPr>
        <w:numPr>
          <w:ilvl w:val="0"/>
          <w:numId w:val="3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 материала дома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Задания (например,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Назови 5 зимних слов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Считаем снежинки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) требуют активного речевого участия и закрепляют лексику, пройденную в группе.</w:t>
      </w:r>
    </w:p>
    <w:p w14:paraId="072D8E98" w14:textId="423DC9D7" w:rsidR="008D4B8C" w:rsidRPr="008D4B8C" w:rsidRDefault="008D4B8C" w:rsidP="008D4B8C">
      <w:pPr>
        <w:numPr>
          <w:ilvl w:val="0"/>
          <w:numId w:val="3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 областей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Задания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охватывают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речевое развитие (лексика, грамматика – 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Один-Много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мелкую моторику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Топ, топ, по сугробам!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) и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познавательное развитие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(счет).</w:t>
      </w:r>
    </w:p>
    <w:p w14:paraId="79C41F9A" w14:textId="43DE1DFD" w:rsidR="008D4B8C" w:rsidRPr="008D4B8C" w:rsidRDefault="008D4B8C" w:rsidP="008D4B8C">
      <w:pPr>
        <w:numPr>
          <w:ilvl w:val="0"/>
          <w:numId w:val="3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детей с особыми потребностями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Четкие, короткие инструкции с несколькими вариантами реализации (визуальным, аудиальным, кинестетическим) позволяют адаптировать нагрузку под индивидуальные особенности ребенка с ТНР.</w:t>
      </w:r>
    </w:p>
    <w:p w14:paraId="73FD5499" w14:textId="77777777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Транслируемость и Перспективы</w:t>
      </w:r>
    </w:p>
    <w:p w14:paraId="58A362F3" w14:textId="16CD9092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Практика использования цифровых Адвент-Календарей является высоко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транслируемой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в педагогическом сообществе.</w:t>
      </w:r>
    </w:p>
    <w:p w14:paraId="0F17D760" w14:textId="37693F12" w:rsidR="008D4B8C" w:rsidRPr="008D4B8C" w:rsidRDefault="008D4B8C" w:rsidP="008D4B8C">
      <w:pPr>
        <w:numPr>
          <w:ilvl w:val="0"/>
          <w:numId w:val="4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Универсальность формата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Платформы просты в освоении, и любой педагог может быстро создать собственный календарь, адаптировав его под любую тему (осень, профессия, сказка) или под конкретную коррекционную группу (для развития звукопроизношения, работы над слоговой структурой и т.д.).</w:t>
      </w:r>
    </w:p>
    <w:p w14:paraId="20AE4236" w14:textId="70C09B2C" w:rsidR="008D4B8C" w:rsidRPr="008D4B8C" w:rsidRDefault="008D4B8C" w:rsidP="008D4B8C">
      <w:pPr>
        <w:numPr>
          <w:ilvl w:val="0"/>
          <w:numId w:val="4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Образовательного Маршрута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незаменим для работы с</w:t>
      </w:r>
      <w:r w:rsidR="007F2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часто болеющими детьми. Он позволяет им не выпадать из общего образовательного процесса, проходя новый материал или закрепляя пройденное в индивидуальном темпе.</w:t>
      </w:r>
    </w:p>
    <w:p w14:paraId="582EDE45" w14:textId="6BF68E87" w:rsidR="008D4B8C" w:rsidRPr="008D4B8C" w:rsidRDefault="008D4B8C" w:rsidP="008D4B8C">
      <w:pPr>
        <w:numPr>
          <w:ilvl w:val="0"/>
          <w:numId w:val="4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Прозрачность работы</w:t>
      </w:r>
      <w:r w:rsidR="0054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становится наглядным отчетом о проделанной работе, который легко продемонстрировать коллегам и руководству.</w:t>
      </w:r>
    </w:p>
    <w:p w14:paraId="1911CFF1" w14:textId="7AB43E70" w:rsidR="008D4B8C" w:rsidRPr="008D4B8C" w:rsidRDefault="008D4B8C" w:rsidP="008D4B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8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Заключение</w:t>
      </w:r>
      <w:r w:rsidR="007F291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Цифровые инструменты, такие как MyAdvent и Tuerchen, позволяют педагогу </w:t>
      </w:r>
      <w:r w:rsidR="000D3EDF">
        <w:rPr>
          <w:rFonts w:ascii="Times New Roman" w:hAnsi="Times New Roman" w:cs="Times New Roman"/>
          <w:color w:val="000000" w:themeColor="text1"/>
          <w:sz w:val="28"/>
          <w:szCs w:val="28"/>
        </w:rPr>
        <w:t>детского сада</w:t>
      </w:r>
      <w:r w:rsidRPr="008D4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выйти за рамки традиционных форм работы, превращая рутинное закрепление материала в мотивирующую ежедневную игру, особенно эффективную в коррекционной работе и выстраивании продуктивного партнерства с семьей.</w:t>
      </w:r>
    </w:p>
    <w:p w14:paraId="14AD3EB4" w14:textId="77777777" w:rsidR="008B4B81" w:rsidRPr="000D3EDF" w:rsidRDefault="008B4B81" w:rsidP="008D4B8C">
      <w:pPr>
        <w:ind w:firstLine="709"/>
        <w:contextualSpacing/>
      </w:pPr>
    </w:p>
    <w:sectPr w:rsidR="008B4B81" w:rsidRPr="000D3EDF" w:rsidSect="008D4B8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DFA5" w14:textId="77777777" w:rsidR="00F0455C" w:rsidRDefault="00F0455C" w:rsidP="008D4B8C">
      <w:pPr>
        <w:spacing w:after="0" w:line="240" w:lineRule="auto"/>
      </w:pPr>
      <w:r>
        <w:separator/>
      </w:r>
    </w:p>
  </w:endnote>
  <w:endnote w:type="continuationSeparator" w:id="0">
    <w:p w14:paraId="254B6A96" w14:textId="77777777" w:rsidR="00F0455C" w:rsidRDefault="00F0455C" w:rsidP="008D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800539"/>
      <w:docPartObj>
        <w:docPartGallery w:val="Page Numbers (Bottom of Page)"/>
        <w:docPartUnique/>
      </w:docPartObj>
    </w:sdtPr>
    <w:sdtContent>
      <w:p w14:paraId="0F2C8BDB" w14:textId="51EE3030" w:rsidR="008D4B8C" w:rsidRDefault="008D4B8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6F5304" w14:textId="77777777" w:rsidR="008D4B8C" w:rsidRDefault="008D4B8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80A1" w14:textId="77777777" w:rsidR="00F0455C" w:rsidRDefault="00F0455C" w:rsidP="008D4B8C">
      <w:pPr>
        <w:spacing w:after="0" w:line="240" w:lineRule="auto"/>
      </w:pPr>
      <w:r>
        <w:separator/>
      </w:r>
    </w:p>
  </w:footnote>
  <w:footnote w:type="continuationSeparator" w:id="0">
    <w:p w14:paraId="49EB79EE" w14:textId="77777777" w:rsidR="00F0455C" w:rsidRDefault="00F0455C" w:rsidP="008D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314"/>
    <w:multiLevelType w:val="multilevel"/>
    <w:tmpl w:val="DB12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A0554"/>
    <w:multiLevelType w:val="multilevel"/>
    <w:tmpl w:val="489A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622B8"/>
    <w:multiLevelType w:val="multilevel"/>
    <w:tmpl w:val="6ECA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518A1"/>
    <w:multiLevelType w:val="multilevel"/>
    <w:tmpl w:val="2794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21136">
    <w:abstractNumId w:val="1"/>
  </w:num>
  <w:num w:numId="2" w16cid:durableId="205416767">
    <w:abstractNumId w:val="2"/>
  </w:num>
  <w:num w:numId="3" w16cid:durableId="1203598310">
    <w:abstractNumId w:val="3"/>
  </w:num>
  <w:num w:numId="4" w16cid:durableId="127031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CB"/>
    <w:rsid w:val="000B39E0"/>
    <w:rsid w:val="000D3EDF"/>
    <w:rsid w:val="003C3EAD"/>
    <w:rsid w:val="00465FD8"/>
    <w:rsid w:val="004A3FCB"/>
    <w:rsid w:val="004F467F"/>
    <w:rsid w:val="0054431F"/>
    <w:rsid w:val="00547B1D"/>
    <w:rsid w:val="007F291E"/>
    <w:rsid w:val="008B4B81"/>
    <w:rsid w:val="008D4B8C"/>
    <w:rsid w:val="00F0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95E3"/>
  <w15:chartTrackingRefBased/>
  <w15:docId w15:val="{4066DE63-B078-48A0-80DA-702047F5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3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F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F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F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3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3F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3F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3F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3F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3F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3F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3F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3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3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3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3F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3F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3F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3F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3F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3FC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D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4B8C"/>
  </w:style>
  <w:style w:type="paragraph" w:styleId="ae">
    <w:name w:val="footer"/>
    <w:basedOn w:val="a"/>
    <w:link w:val="af"/>
    <w:uiPriority w:val="99"/>
    <w:unhideWhenUsed/>
    <w:rsid w:val="008D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4B8C"/>
  </w:style>
  <w:style w:type="character" w:styleId="af0">
    <w:name w:val="Hyperlink"/>
    <w:basedOn w:val="a0"/>
    <w:uiPriority w:val="99"/>
    <w:unhideWhenUsed/>
    <w:rsid w:val="000D3ED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D3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p.myadvent.net/calendar?id=8jjgyalnt0kkxu21p8g477980y7dw4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2025-12-10T13:28:00Z</dcterms:created>
  <dcterms:modified xsi:type="dcterms:W3CDTF">2025-12-10T14:34:00Z</dcterms:modified>
</cp:coreProperties>
</file>