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399BC" w14:textId="0F4F8A18" w:rsidR="00385097" w:rsidRPr="008D5098" w:rsidRDefault="008D5098" w:rsidP="008D509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D5098">
        <w:rPr>
          <w:rFonts w:ascii="Times New Roman" w:hAnsi="Times New Roman" w:cs="Times New Roman"/>
          <w:b/>
          <w:bCs/>
          <w:sz w:val="28"/>
          <w:szCs w:val="28"/>
        </w:rPr>
        <w:t>Использование интерактивных технологий в развитии связной речи у детей с ОВЗ.</w:t>
      </w:r>
    </w:p>
    <w:p w14:paraId="0F0D8C4E" w14:textId="6185EA95" w:rsidR="008D5098" w:rsidRDefault="008D5098" w:rsidP="008D5098">
      <w:pPr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8D5098">
        <w:rPr>
          <w:rFonts w:ascii="Times New Roman" w:hAnsi="Times New Roman" w:cs="Times New Roman"/>
          <w:i/>
          <w:iCs/>
          <w:sz w:val="28"/>
          <w:szCs w:val="28"/>
        </w:rPr>
        <w:t xml:space="preserve">Сатдинова Ляйсан </w:t>
      </w:r>
      <w:proofErr w:type="spellStart"/>
      <w:r w:rsidRPr="008D5098">
        <w:rPr>
          <w:rFonts w:ascii="Times New Roman" w:hAnsi="Times New Roman" w:cs="Times New Roman"/>
          <w:i/>
          <w:iCs/>
          <w:sz w:val="28"/>
          <w:szCs w:val="28"/>
        </w:rPr>
        <w:t>Левкатовна</w:t>
      </w:r>
      <w:proofErr w:type="spellEnd"/>
    </w:p>
    <w:p w14:paraId="31C50CC8" w14:textId="6BA27EA2" w:rsidR="00D8158B" w:rsidRPr="008D5098" w:rsidRDefault="00D8158B" w:rsidP="008D5098">
      <w:pPr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Похомкина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Елена Евгеньевна</w:t>
      </w:r>
    </w:p>
    <w:p w14:paraId="3AC0F2E3" w14:textId="0B3735FC" w:rsidR="008D5098" w:rsidRPr="008D5098" w:rsidRDefault="008D5098" w:rsidP="008D5098">
      <w:pPr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8D5098">
        <w:rPr>
          <w:rFonts w:ascii="Times New Roman" w:hAnsi="Times New Roman" w:cs="Times New Roman"/>
          <w:i/>
          <w:iCs/>
          <w:sz w:val="28"/>
          <w:szCs w:val="28"/>
        </w:rPr>
        <w:t>Учител</w:t>
      </w:r>
      <w:r w:rsidR="00D8158B">
        <w:rPr>
          <w:rFonts w:ascii="Times New Roman" w:hAnsi="Times New Roman" w:cs="Times New Roman"/>
          <w:i/>
          <w:iCs/>
          <w:sz w:val="28"/>
          <w:szCs w:val="28"/>
        </w:rPr>
        <w:t>я</w:t>
      </w:r>
      <w:r w:rsidRPr="008D5098">
        <w:rPr>
          <w:rFonts w:ascii="Times New Roman" w:hAnsi="Times New Roman" w:cs="Times New Roman"/>
          <w:i/>
          <w:iCs/>
          <w:sz w:val="28"/>
          <w:szCs w:val="28"/>
        </w:rPr>
        <w:t>- логопед</w:t>
      </w:r>
      <w:r w:rsidR="00D8158B">
        <w:rPr>
          <w:rFonts w:ascii="Times New Roman" w:hAnsi="Times New Roman" w:cs="Times New Roman"/>
          <w:i/>
          <w:iCs/>
          <w:sz w:val="28"/>
          <w:szCs w:val="28"/>
        </w:rPr>
        <w:t>ы</w:t>
      </w:r>
      <w:r w:rsidRPr="008D509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1BB22B62" w14:textId="36AF08C5" w:rsidR="008D5098" w:rsidRPr="008D5098" w:rsidRDefault="008D5098" w:rsidP="008D5098">
      <w:pPr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8D5098">
        <w:rPr>
          <w:rFonts w:ascii="Times New Roman" w:hAnsi="Times New Roman" w:cs="Times New Roman"/>
          <w:i/>
          <w:iCs/>
          <w:sz w:val="28"/>
          <w:szCs w:val="28"/>
        </w:rPr>
        <w:t>ГБОУ СОШ село Подстепки СП Детский сад «Золотой ключик»</w:t>
      </w:r>
    </w:p>
    <w:p w14:paraId="60ABB816" w14:textId="10206667" w:rsidR="008D5098" w:rsidRDefault="008D5098" w:rsidP="008D5098">
      <w:pPr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8D5098">
        <w:rPr>
          <w:rFonts w:ascii="Times New Roman" w:hAnsi="Times New Roman" w:cs="Times New Roman"/>
          <w:i/>
          <w:iCs/>
          <w:sz w:val="28"/>
          <w:szCs w:val="28"/>
        </w:rPr>
        <w:t xml:space="preserve">Ставропольский район </w:t>
      </w:r>
    </w:p>
    <w:p w14:paraId="5B0185B0" w14:textId="6BCD522B" w:rsidR="008D5098" w:rsidRDefault="008D5098" w:rsidP="00D8158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58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Актуальность: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8D5098">
        <w:rPr>
          <w:rFonts w:ascii="Times New Roman" w:hAnsi="Times New Roman" w:cs="Times New Roman"/>
          <w:sz w:val="28"/>
          <w:szCs w:val="28"/>
        </w:rPr>
        <w:t xml:space="preserve">В современном обществе вопрос совершенствования речевой </w:t>
      </w:r>
      <w:r w:rsidR="0019779C">
        <w:rPr>
          <w:rFonts w:ascii="Times New Roman" w:hAnsi="Times New Roman" w:cs="Times New Roman"/>
          <w:sz w:val="28"/>
          <w:szCs w:val="28"/>
        </w:rPr>
        <w:t xml:space="preserve">культуры </w:t>
      </w:r>
      <w:r w:rsidRPr="008D5098">
        <w:rPr>
          <w:rFonts w:ascii="Times New Roman" w:hAnsi="Times New Roman" w:cs="Times New Roman"/>
          <w:sz w:val="28"/>
          <w:szCs w:val="28"/>
        </w:rPr>
        <w:t xml:space="preserve">  приобретает особую актуальность. В период дошкольного </w:t>
      </w:r>
      <w:proofErr w:type="gramStart"/>
      <w:r w:rsidRPr="008D5098">
        <w:rPr>
          <w:rFonts w:ascii="Times New Roman" w:hAnsi="Times New Roman" w:cs="Times New Roman"/>
          <w:sz w:val="28"/>
          <w:szCs w:val="28"/>
        </w:rPr>
        <w:t>детства</w:t>
      </w:r>
      <w:proofErr w:type="gramEnd"/>
      <w:r w:rsidRPr="008D5098">
        <w:rPr>
          <w:rFonts w:ascii="Times New Roman" w:hAnsi="Times New Roman" w:cs="Times New Roman"/>
          <w:sz w:val="28"/>
          <w:szCs w:val="28"/>
        </w:rPr>
        <w:t xml:space="preserve"> когда формируется фундамент личности, речь становится базой для любой умственной и прикладной деятельности, а </w:t>
      </w:r>
      <w:proofErr w:type="gramStart"/>
      <w:r w:rsidRPr="008D5098">
        <w:rPr>
          <w:rFonts w:ascii="Times New Roman" w:hAnsi="Times New Roman" w:cs="Times New Roman"/>
          <w:sz w:val="28"/>
          <w:szCs w:val="28"/>
        </w:rPr>
        <w:t>так же</w:t>
      </w:r>
      <w:proofErr w:type="gramEnd"/>
      <w:r w:rsidRPr="008D5098">
        <w:rPr>
          <w:rFonts w:ascii="Times New Roman" w:hAnsi="Times New Roman" w:cs="Times New Roman"/>
          <w:sz w:val="28"/>
          <w:szCs w:val="28"/>
        </w:rPr>
        <w:t xml:space="preserve"> основным инструментом коммуникаций между детьми.</w:t>
      </w:r>
      <w:r w:rsidR="0021669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F1AD06" w14:textId="77777777" w:rsidR="007D0179" w:rsidRPr="002B4770" w:rsidRDefault="007D0179" w:rsidP="00D8158B">
      <w:pPr>
        <w:pStyle w:val="ac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 w:rsidRPr="002B4770">
        <w:rPr>
          <w:b/>
          <w:bCs/>
          <w:i/>
          <w:sz w:val="28"/>
          <w:szCs w:val="28"/>
        </w:rPr>
        <w:t>Ключевые слова</w:t>
      </w:r>
      <w:r>
        <w:rPr>
          <w:b/>
          <w:bCs/>
          <w:i/>
          <w:sz w:val="28"/>
          <w:szCs w:val="28"/>
        </w:rPr>
        <w:t xml:space="preserve">: </w:t>
      </w:r>
      <w:r>
        <w:rPr>
          <w:bCs/>
          <w:sz w:val="28"/>
          <w:szCs w:val="28"/>
        </w:rPr>
        <w:t>Интерактивные технологии, речевое развитие, дошкольники, связная речь, особые возможности здоровья.</w:t>
      </w:r>
    </w:p>
    <w:p w14:paraId="4887BBDC" w14:textId="77777777" w:rsidR="007D0179" w:rsidRDefault="007D0179" w:rsidP="00D8158B">
      <w:pPr>
        <w:pStyle w:val="ac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B4770">
        <w:rPr>
          <w:bCs/>
          <w:sz w:val="28"/>
          <w:szCs w:val="28"/>
        </w:rPr>
        <w:t>Связная речь</w:t>
      </w:r>
      <w:r>
        <w:rPr>
          <w:sz w:val="28"/>
          <w:szCs w:val="28"/>
        </w:rPr>
        <w:t xml:space="preserve"> представляет собой разве</w:t>
      </w:r>
      <w:r w:rsidRPr="002B4770">
        <w:rPr>
          <w:sz w:val="28"/>
          <w:szCs w:val="28"/>
        </w:rPr>
        <w:t>рнутое, законченное, композиционно и грамматически оформленное, смысловое и эмоциональное высказывание, состоящее из ряда логически связанных предложений.</w:t>
      </w:r>
      <w:r>
        <w:rPr>
          <w:sz w:val="28"/>
          <w:szCs w:val="28"/>
        </w:rPr>
        <w:t xml:space="preserve"> </w:t>
      </w:r>
      <w:r w:rsidRPr="002B4770">
        <w:rPr>
          <w:sz w:val="28"/>
          <w:szCs w:val="28"/>
        </w:rPr>
        <w:t>Развитие связной речи является первым и важным условием полноценного развития ребенка.</w:t>
      </w:r>
      <w:r>
        <w:rPr>
          <w:sz w:val="28"/>
          <w:szCs w:val="28"/>
        </w:rPr>
        <w:t xml:space="preserve"> </w:t>
      </w:r>
    </w:p>
    <w:p w14:paraId="1A3ECA5B" w14:textId="77777777" w:rsidR="007D0179" w:rsidRDefault="007D0179" w:rsidP="00D8158B">
      <w:pPr>
        <w:pStyle w:val="ac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14E03">
        <w:rPr>
          <w:rStyle w:val="c2"/>
          <w:rFonts w:eastAsiaTheme="majorEastAsia"/>
          <w:sz w:val="28"/>
          <w:szCs w:val="28"/>
        </w:rPr>
        <w:t>Речь сопровождает и совершенствует познавательную деятельность детей, обогащает игры, способствует проявлению творчества и фантазии в изобразительной, музыкальной, литературной деятельности.</w:t>
      </w:r>
    </w:p>
    <w:p w14:paraId="75E5B9F4" w14:textId="77777777" w:rsidR="007D0179" w:rsidRPr="00B34891" w:rsidRDefault="007D0179" w:rsidP="00D8158B">
      <w:pPr>
        <w:pStyle w:val="ac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34891">
        <w:rPr>
          <w:sz w:val="28"/>
          <w:szCs w:val="28"/>
        </w:rPr>
        <w:t>Большое значение в развитии связной речи дошкольников отводит</w:t>
      </w:r>
      <w:r>
        <w:rPr>
          <w:sz w:val="28"/>
          <w:szCs w:val="28"/>
        </w:rPr>
        <w:t>ся играм. В игровой деятельности</w:t>
      </w:r>
      <w:r w:rsidRPr="00B34891">
        <w:rPr>
          <w:sz w:val="28"/>
          <w:szCs w:val="28"/>
        </w:rPr>
        <w:t xml:space="preserve"> дошкольников существует двусторонняя связь между речью и игрой. С одной стороны, речь развивается и акт</w:t>
      </w:r>
      <w:r>
        <w:rPr>
          <w:sz w:val="28"/>
          <w:szCs w:val="28"/>
        </w:rPr>
        <w:t>ивизируется в игре, а с другой –</w:t>
      </w:r>
      <w:r w:rsidRPr="00B34891">
        <w:rPr>
          <w:sz w:val="28"/>
          <w:szCs w:val="28"/>
        </w:rPr>
        <w:t xml:space="preserve"> сама игра развивается под влиянием развития речи. Чем больше знаний имеют наши дети, чем шире их духовный мир, тем игра становится интересней, самодеятельной. В словесной игре дети учатся думать о вещах, которые они в данное время непосредственно не воспринимают. </w:t>
      </w:r>
    </w:p>
    <w:p w14:paraId="091BCEFD" w14:textId="77777777" w:rsidR="007D0179" w:rsidRDefault="007D0179" w:rsidP="00D8158B">
      <w:pPr>
        <w:tabs>
          <w:tab w:val="left" w:pos="2694"/>
          <w:tab w:val="left" w:pos="5954"/>
          <w:tab w:val="left" w:pos="637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16DA">
        <w:rPr>
          <w:rFonts w:ascii="Times New Roman" w:hAnsi="Times New Roman" w:cs="Times New Roman"/>
          <w:sz w:val="28"/>
          <w:szCs w:val="28"/>
        </w:rPr>
        <w:lastRenderedPageBreak/>
        <w:t>Как правило,</w:t>
      </w:r>
      <w:r>
        <w:rPr>
          <w:rFonts w:ascii="Times New Roman" w:hAnsi="Times New Roman" w:cs="Times New Roman"/>
          <w:sz w:val="28"/>
          <w:szCs w:val="28"/>
        </w:rPr>
        <w:t xml:space="preserve"> дети с особыми возможностями здоровья</w:t>
      </w:r>
      <w:r w:rsidRPr="004716DA">
        <w:rPr>
          <w:rFonts w:ascii="Times New Roman" w:hAnsi="Times New Roman" w:cs="Times New Roman"/>
          <w:sz w:val="28"/>
          <w:szCs w:val="28"/>
        </w:rPr>
        <w:t xml:space="preserve"> имеют проблемы с </w:t>
      </w:r>
      <w:r>
        <w:rPr>
          <w:rFonts w:ascii="Times New Roman" w:hAnsi="Times New Roman" w:cs="Times New Roman"/>
          <w:sz w:val="28"/>
          <w:szCs w:val="28"/>
        </w:rPr>
        <w:t xml:space="preserve">речью. Работая с такими детьми, </w:t>
      </w:r>
      <w:r w:rsidRPr="004716DA">
        <w:rPr>
          <w:rFonts w:ascii="Times New Roman" w:hAnsi="Times New Roman" w:cs="Times New Roman"/>
          <w:sz w:val="28"/>
          <w:szCs w:val="28"/>
        </w:rPr>
        <w:t>педагогу необходимо учитывать возрастные и индивидуальные</w:t>
      </w:r>
      <w:r>
        <w:rPr>
          <w:rFonts w:ascii="Times New Roman" w:hAnsi="Times New Roman" w:cs="Times New Roman"/>
          <w:sz w:val="28"/>
          <w:szCs w:val="28"/>
        </w:rPr>
        <w:t xml:space="preserve"> особенности, </w:t>
      </w:r>
      <w:r w:rsidRPr="00471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разнообразные</w:t>
      </w:r>
      <w:r w:rsidRPr="00471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нетрадиционные методы и приемы способных создать интерес к совместной деятельности с первых минут и удерживающих этот интерес на всем его протяжении.</w:t>
      </w:r>
    </w:p>
    <w:p w14:paraId="711387C4" w14:textId="782AD8D6" w:rsidR="007D0179" w:rsidRPr="00D8158B" w:rsidRDefault="007D0179" w:rsidP="00D8158B">
      <w:pPr>
        <w:tabs>
          <w:tab w:val="left" w:pos="2694"/>
          <w:tab w:val="left" w:pos="5954"/>
          <w:tab w:val="left" w:pos="637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D8158B">
        <w:rPr>
          <w:rFonts w:ascii="Times New Roman" w:eastAsia="Times New Roman" w:hAnsi="Times New Roman" w:cs="Times New Roman"/>
          <w:sz w:val="28"/>
          <w:szCs w:val="28"/>
          <w:lang w:eastAsia="ru-RU"/>
        </w:rPr>
        <w:t>ля того чтобы обеспечить успешное речевое развитие дошкольника с особыми возможностями здоровья, сформировать у него готовность к разнообразной речевой деятельности, необходимо создавать условия свободного общения, где педагог и дети выступали бы как равноправные участники разговора.</w:t>
      </w:r>
    </w:p>
    <w:p w14:paraId="7009BB3A" w14:textId="77777777" w:rsidR="00D8158B" w:rsidRPr="00D8158B" w:rsidRDefault="00D8158B" w:rsidP="00D8158B">
      <w:pPr>
        <w:pStyle w:val="ac"/>
        <w:spacing w:before="0" w:beforeAutospacing="0" w:after="0" w:afterAutospacing="0" w:line="360" w:lineRule="auto"/>
        <w:ind w:firstLine="709"/>
        <w:jc w:val="both"/>
        <w:rPr>
          <w:color w:val="222222"/>
          <w:sz w:val="28"/>
          <w:szCs w:val="28"/>
        </w:rPr>
      </w:pPr>
      <w:r w:rsidRPr="00D8158B">
        <w:rPr>
          <w:color w:val="222222"/>
          <w:sz w:val="28"/>
          <w:szCs w:val="28"/>
        </w:rPr>
        <w:t>Игры играют существенную роль в развитии связной речи у дошкольников. В игровой деятельности существует взаимная связь между речью и игрой: речь развивается и активизируется в игре, а игра, в свою очередь, развивается под влиянием речи. Чем больше знаний у детей, тем интереснее и самостоятельнее их игры. В словесных играх дети учатся мыслить о вещах, которые в данный момент не воспринимают.</w:t>
      </w:r>
    </w:p>
    <w:p w14:paraId="40608380" w14:textId="77777777" w:rsidR="00D8158B" w:rsidRPr="00D8158B" w:rsidRDefault="00D8158B" w:rsidP="00D8158B">
      <w:pPr>
        <w:pStyle w:val="ac"/>
        <w:spacing w:before="0" w:beforeAutospacing="0" w:after="0" w:afterAutospacing="0" w:line="360" w:lineRule="auto"/>
        <w:ind w:firstLine="709"/>
        <w:jc w:val="both"/>
        <w:rPr>
          <w:color w:val="222222"/>
          <w:sz w:val="28"/>
          <w:szCs w:val="28"/>
        </w:rPr>
      </w:pPr>
      <w:r w:rsidRPr="00D8158B">
        <w:rPr>
          <w:color w:val="222222"/>
          <w:sz w:val="28"/>
          <w:szCs w:val="28"/>
        </w:rPr>
        <w:t>Дети с особыми потребностями часто сталкиваются с речевыми трудностями. Работая с ними, педагог должен учитывать индивидуальные особенности каждого, используя разнообразные методы, которые вызывают интерес к совместной деятельности и поддерживают его.</w:t>
      </w:r>
    </w:p>
    <w:p w14:paraId="51A1A0D6" w14:textId="77777777" w:rsidR="00D8158B" w:rsidRPr="00D8158B" w:rsidRDefault="00D8158B" w:rsidP="00D8158B">
      <w:pPr>
        <w:pStyle w:val="ac"/>
        <w:spacing w:before="0" w:beforeAutospacing="0" w:after="0" w:afterAutospacing="0" w:line="360" w:lineRule="auto"/>
        <w:ind w:firstLine="709"/>
        <w:jc w:val="both"/>
        <w:rPr>
          <w:color w:val="222222"/>
          <w:sz w:val="28"/>
          <w:szCs w:val="28"/>
        </w:rPr>
      </w:pPr>
      <w:r w:rsidRPr="00D8158B">
        <w:rPr>
          <w:color w:val="222222"/>
          <w:sz w:val="28"/>
          <w:szCs w:val="28"/>
        </w:rPr>
        <w:t>Для успешного речевого развития дошкольника с ОВЗ необходимо создать условия для свободного общения, где педагог и дети являются равноправными участниками диалога.</w:t>
      </w:r>
    </w:p>
    <w:p w14:paraId="40A41BB1" w14:textId="77777777" w:rsidR="00D8158B" w:rsidRDefault="00D8158B" w:rsidP="00D8158B">
      <w:pPr>
        <w:pStyle w:val="ac"/>
        <w:spacing w:before="0" w:beforeAutospacing="0" w:after="0" w:afterAutospacing="0" w:line="360" w:lineRule="auto"/>
        <w:ind w:firstLine="709"/>
        <w:jc w:val="both"/>
        <w:rPr>
          <w:color w:val="222222"/>
          <w:sz w:val="28"/>
          <w:szCs w:val="28"/>
        </w:rPr>
      </w:pPr>
      <w:r w:rsidRPr="00D8158B">
        <w:rPr>
          <w:color w:val="222222"/>
          <w:sz w:val="28"/>
          <w:szCs w:val="28"/>
        </w:rPr>
        <w:t>В условиях современных образовательных реалий, проблема речевого развития детей с ОВЗ приобретает всё большее значение. Современные образовательные стандарты предъявляют высокие требования к речевым навыкам первоклассников.</w:t>
      </w:r>
    </w:p>
    <w:p w14:paraId="43EE4A8B" w14:textId="2C753E92" w:rsidR="00D8158B" w:rsidRPr="00D8158B" w:rsidRDefault="00D8158B" w:rsidP="00D8158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8158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Понятие «интерактивные технологии» можно найти у В.В. Гузеева, он определяет их как: «вид информационного обмена обучающихся с окружающей информационной средой» [3].</w:t>
      </w:r>
    </w:p>
    <w:p w14:paraId="72C728FE" w14:textId="77777777" w:rsidR="00D8158B" w:rsidRPr="00D8158B" w:rsidRDefault="00D8158B" w:rsidP="00D8158B">
      <w:pPr>
        <w:pStyle w:val="ac"/>
        <w:spacing w:before="0" w:beforeAutospacing="0" w:after="0" w:afterAutospacing="0" w:line="360" w:lineRule="auto"/>
        <w:ind w:firstLine="709"/>
        <w:jc w:val="both"/>
        <w:rPr>
          <w:color w:val="222222"/>
          <w:sz w:val="28"/>
          <w:szCs w:val="28"/>
        </w:rPr>
      </w:pPr>
      <w:r w:rsidRPr="00D8158B">
        <w:rPr>
          <w:color w:val="222222"/>
          <w:sz w:val="28"/>
          <w:szCs w:val="28"/>
        </w:rPr>
        <w:t>Интерактивные технологии играют все более важную роль в дошкольном образовании, что совсем недавно было лишь единичным опытом.</w:t>
      </w:r>
    </w:p>
    <w:p w14:paraId="5D7C945A" w14:textId="77777777" w:rsidR="00D8158B" w:rsidRPr="00D8158B" w:rsidRDefault="00D8158B" w:rsidP="00D8158B">
      <w:pPr>
        <w:pStyle w:val="ac"/>
        <w:spacing w:before="0" w:beforeAutospacing="0" w:after="0" w:afterAutospacing="0" w:line="360" w:lineRule="auto"/>
        <w:ind w:firstLine="709"/>
        <w:jc w:val="both"/>
        <w:rPr>
          <w:color w:val="222222"/>
          <w:sz w:val="28"/>
          <w:szCs w:val="28"/>
        </w:rPr>
      </w:pPr>
      <w:r w:rsidRPr="00D8158B">
        <w:rPr>
          <w:color w:val="222222"/>
          <w:sz w:val="28"/>
          <w:szCs w:val="28"/>
        </w:rPr>
        <w:t xml:space="preserve">Интерактивные технологии – это форма обмена информацией </w:t>
      </w:r>
      <w:proofErr w:type="gramStart"/>
      <w:r w:rsidRPr="00D8158B">
        <w:rPr>
          <w:color w:val="222222"/>
          <w:sz w:val="28"/>
          <w:szCs w:val="28"/>
        </w:rPr>
        <w:t>между обучающимися и информационной средой</w:t>
      </w:r>
      <w:proofErr w:type="gramEnd"/>
      <w:r w:rsidRPr="00D8158B">
        <w:rPr>
          <w:color w:val="222222"/>
          <w:sz w:val="28"/>
          <w:szCs w:val="28"/>
        </w:rPr>
        <w:t>.</w:t>
      </w:r>
    </w:p>
    <w:p w14:paraId="0F54391C" w14:textId="77777777" w:rsidR="00D8158B" w:rsidRPr="00D8158B" w:rsidRDefault="00D8158B" w:rsidP="00D8158B">
      <w:pPr>
        <w:pStyle w:val="ac"/>
        <w:spacing w:before="0" w:beforeAutospacing="0" w:after="0" w:afterAutospacing="0" w:line="360" w:lineRule="auto"/>
        <w:ind w:firstLine="709"/>
        <w:jc w:val="both"/>
        <w:rPr>
          <w:color w:val="222222"/>
          <w:sz w:val="28"/>
          <w:szCs w:val="28"/>
        </w:rPr>
      </w:pPr>
      <w:r w:rsidRPr="00D8158B">
        <w:rPr>
          <w:color w:val="222222"/>
          <w:sz w:val="28"/>
          <w:szCs w:val="28"/>
        </w:rPr>
        <w:t>Интерактивные технологии позволяют строить образовательный процесс в соответствии с принципами интеграции образовательных областей и возрастными особенностями детей.</w:t>
      </w:r>
    </w:p>
    <w:p w14:paraId="2D1F96AE" w14:textId="77777777" w:rsidR="00D8158B" w:rsidRDefault="00D8158B" w:rsidP="00D8158B">
      <w:pPr>
        <w:pStyle w:val="ac"/>
        <w:spacing w:before="0" w:beforeAutospacing="0" w:after="0" w:afterAutospacing="0" w:line="360" w:lineRule="auto"/>
        <w:ind w:firstLine="709"/>
        <w:jc w:val="both"/>
        <w:rPr>
          <w:color w:val="222222"/>
          <w:sz w:val="28"/>
          <w:szCs w:val="28"/>
        </w:rPr>
      </w:pPr>
      <w:r w:rsidRPr="00D8158B">
        <w:rPr>
          <w:color w:val="222222"/>
          <w:sz w:val="28"/>
          <w:szCs w:val="28"/>
        </w:rPr>
        <w:t>Основная цель внедрения интерактивных технологий – создание единой информационной среды, в которой все участники образовательного процесса связаны между собой.</w:t>
      </w:r>
    </w:p>
    <w:p w14:paraId="15AC0217" w14:textId="77777777" w:rsidR="00D8158B" w:rsidRPr="00D8158B" w:rsidRDefault="00D8158B" w:rsidP="00D8158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8158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Педагог должен не только уметь пользоваться компьютером и современным мультимедийным оборудованием, но и создавать свои образовательные ресурсы, широко использовать их в своей педагогической деятельности.</w:t>
      </w:r>
    </w:p>
    <w:p w14:paraId="02D8EA53" w14:textId="77777777" w:rsidR="00D8158B" w:rsidRPr="00D8158B" w:rsidRDefault="00D8158B" w:rsidP="00D8158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8158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образовательной деятельности, используя интерактивные технологии, воспитанники выступают полноправными участниками, их опыт важен не менее чем опыт взрослого, который не столько дает готовые знания, сколько побуждает воспитанников к самостоятельному поиску, исследованию. </w:t>
      </w:r>
    </w:p>
    <w:p w14:paraId="56A22DF2" w14:textId="77777777" w:rsidR="00D8158B" w:rsidRPr="00D8158B" w:rsidRDefault="00D8158B" w:rsidP="00D8158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8158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 сравнению с традиционными формами обучения дошкольников интерактивные технологии обладают рядом преимуществ: побуждает ребенка к диалогу; предъявляет информацию в игровой форме, чем вызывает у детей огромный интерес;</w:t>
      </w:r>
    </w:p>
    <w:p w14:paraId="26C974CF" w14:textId="77777777" w:rsidR="00D8158B" w:rsidRPr="00D8158B" w:rsidRDefault="00D8158B" w:rsidP="00D8158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D8158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Термин «педагогическая технология»</w:t>
      </w:r>
      <w:r w:rsidRPr="00D8158B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представляет для дошкольных работников не только теоретический, но и практический интерес, так как дает возможность формировать и совершенствовать свои профессиональные компетентности, овладевать эффективными способами взаимодействия с воспитанниками. </w:t>
      </w:r>
    </w:p>
    <w:p w14:paraId="1992F627" w14:textId="77777777" w:rsidR="00D8158B" w:rsidRPr="00D8158B" w:rsidRDefault="00D8158B" w:rsidP="00D8158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D8158B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lastRenderedPageBreak/>
        <w:t xml:space="preserve">Следует отметить сущностные черты современных педагогических технологий: </w:t>
      </w:r>
    </w:p>
    <w:p w14:paraId="35F9FE8D" w14:textId="77777777" w:rsidR="00D8158B" w:rsidRPr="00D8158B" w:rsidRDefault="00D8158B" w:rsidP="00D8158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D8158B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- технология разрабатывается под конкретный авторский замысел, в основе ее лежат психолого-педагогические идеи, ценностные ориентации, установки автора;</w:t>
      </w:r>
    </w:p>
    <w:p w14:paraId="52A72C88" w14:textId="77777777" w:rsidR="00D8158B" w:rsidRPr="00D8158B" w:rsidRDefault="00D8158B" w:rsidP="00D8158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D8158B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- технологическая цепочка выстраивается в строгом соответствии с поставленной целью и должна гарантировать достижение определенного результата;</w:t>
      </w:r>
    </w:p>
    <w:p w14:paraId="726437EB" w14:textId="77777777" w:rsidR="00D8158B" w:rsidRPr="00D8158B" w:rsidRDefault="00D8158B" w:rsidP="00D8158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D8158B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- функционирование технологии предусматривает взаимосвязанную деятельность педагога и воспитанника; поэтапное и последовательное воплощение элементов деятельности должно быть воспроизводимо любым педагогом.</w:t>
      </w:r>
    </w:p>
    <w:p w14:paraId="09C21C66" w14:textId="77777777" w:rsidR="00D8158B" w:rsidRPr="00D8158B" w:rsidRDefault="00D8158B" w:rsidP="00D8158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8158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Таким образом, использование интерактивных технологий способствует качественным изменениям в работе педагогов, которые смогут эффективно решать задачи воспитания и обучения детей дошкольного возраста и во взаимодействии детского сада и семьи.</w:t>
      </w:r>
    </w:p>
    <w:p w14:paraId="76C8296D" w14:textId="77777777" w:rsidR="00D8158B" w:rsidRPr="00D8158B" w:rsidRDefault="00D8158B" w:rsidP="00D8158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8158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Следует отметить, что в образовательном процессе дошкольного учреждения идет «отказ от традиционной формы в виде структурированных занятий и переход к другой организационной модели, которая предполагает совместную организованную деятельность взрослого и детей и самостоятельную деятельность детей, предъявляются особые требования к работе педагога».</w:t>
      </w:r>
    </w:p>
    <w:p w14:paraId="30D87472" w14:textId="77777777" w:rsidR="00D8158B" w:rsidRPr="00D8158B" w:rsidRDefault="00D8158B" w:rsidP="00D8158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8158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Использование интерактивных технологий, как нельзя лучше помогут в решении поставленной задачи.</w:t>
      </w:r>
    </w:p>
    <w:p w14:paraId="7AF8126D" w14:textId="77777777" w:rsidR="00D8158B" w:rsidRPr="00D8158B" w:rsidRDefault="00D8158B" w:rsidP="00D8158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8158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Во-первых, внедрение интерактивных технологий в дошкольное образовательное учреждение существенным образом ускоряет передачу знаний и накопленного технологического и социального опыта.</w:t>
      </w:r>
    </w:p>
    <w:p w14:paraId="19E7D7B6" w14:textId="77777777" w:rsidR="00D8158B" w:rsidRPr="00D8158B" w:rsidRDefault="00D8158B" w:rsidP="00D8158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8158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Во-вторых, современные интерактивные технологии, повышая качество обучения, позволяют человеку успешнее и быстрее адаптироваться к окружающей среде и происходящим социальным изменениям.</w:t>
      </w:r>
    </w:p>
    <w:p w14:paraId="6E4B1B2F" w14:textId="77777777" w:rsidR="00D8158B" w:rsidRPr="00D8158B" w:rsidRDefault="00D8158B" w:rsidP="00D8158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8158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В-третьих, активное внедрение этих технологий в образование является важным фактором создания системы образования, отвечающей требованиям информационного общества и процессу реформирования традиционной системы образования.</w:t>
      </w:r>
    </w:p>
    <w:p w14:paraId="525ED182" w14:textId="77777777" w:rsidR="00D8158B" w:rsidRPr="00D8158B" w:rsidRDefault="00D8158B" w:rsidP="00D8158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D8158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Для реализации этого направления необходимы подготовленные педагогические кадры, способные сочетать традиционные методы обучения и современные интерактивные технологии, отвечающие следующим требованиям </w:t>
      </w:r>
    </w:p>
    <w:p w14:paraId="560420E0" w14:textId="7121A28A" w:rsidR="00D8158B" w:rsidRPr="00D8158B" w:rsidRDefault="00D8158B" w:rsidP="00D8158B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D8158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Список использованных источников и литературы</w:t>
      </w:r>
    </w:p>
    <w:p w14:paraId="776E15B3" w14:textId="77777777" w:rsidR="00D8158B" w:rsidRPr="00D8158B" w:rsidRDefault="00D8158B" w:rsidP="00D8158B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8158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Виноградова, Н.А., Интерактивная развивающая среда детского сада» [Текст] Учебное пособие / Н.А. Виноградова, Н.В. </w:t>
      </w:r>
      <w:proofErr w:type="spellStart"/>
      <w:r w:rsidRPr="00D8158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Микляева</w:t>
      </w:r>
      <w:proofErr w:type="spellEnd"/>
      <w:r w:rsidRPr="00D8158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– М.: Издательство «Сфера», 2004. – 315 с.</w:t>
      </w:r>
    </w:p>
    <w:p w14:paraId="55437C8C" w14:textId="77777777" w:rsidR="00D8158B" w:rsidRPr="00D8158B" w:rsidRDefault="00D8158B" w:rsidP="00D8158B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D8158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Апатова</w:t>
      </w:r>
      <w:proofErr w:type="spellEnd"/>
      <w:r w:rsidRPr="00D8158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Н.В Информационные технологии в дошкольном образовании. [Текст] / Н.В. </w:t>
      </w:r>
      <w:proofErr w:type="spellStart"/>
      <w:r w:rsidRPr="00D8158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Апатова</w:t>
      </w:r>
      <w:proofErr w:type="spellEnd"/>
      <w:r w:rsidRPr="00D8158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– М., Просвещение, 1994. – 215с. </w:t>
      </w:r>
    </w:p>
    <w:p w14:paraId="190DDEE7" w14:textId="77777777" w:rsidR="00D8158B" w:rsidRPr="00D8158B" w:rsidRDefault="00D8158B" w:rsidP="00D8158B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8158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Гузеев, В.В. Лекции по педагогической технологии. [Текст] / В.В. Гузеев, – М.: Издательство МГУ, 1992 – 420 с.</w:t>
      </w:r>
    </w:p>
    <w:p w14:paraId="442D07CE" w14:textId="77777777" w:rsidR="00D8158B" w:rsidRPr="00D8158B" w:rsidRDefault="00D8158B" w:rsidP="00D8158B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D8158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Микляевой</w:t>
      </w:r>
      <w:proofErr w:type="spellEnd"/>
      <w:r w:rsidRPr="00D8158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Н.В. Интерактивная педагогика в детском саду. Методическое пособие [Текст] / Под ред. Н.В. </w:t>
      </w:r>
      <w:proofErr w:type="spellStart"/>
      <w:r w:rsidRPr="00D8158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Микляевой</w:t>
      </w:r>
      <w:proofErr w:type="spellEnd"/>
      <w:r w:rsidRPr="00D8158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– М.: ТЦ Сфера, 2012 – 128 с. </w:t>
      </w:r>
    </w:p>
    <w:p w14:paraId="0E91330B" w14:textId="77777777" w:rsidR="00D8158B" w:rsidRPr="00D8158B" w:rsidRDefault="00D8158B" w:rsidP="00D8158B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8158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"СанПиН 2.4.1.2660-10 "Санитарно-эпидемиологические требования к устройству, содержанию и организации режима работы в дошкольных организациях" (утв. Главным государственным санитарным врачом РФ 22 июля 2010 г. N 91. </w:t>
      </w:r>
    </w:p>
    <w:p w14:paraId="735FF23A" w14:textId="77777777" w:rsidR="00D8158B" w:rsidRPr="00D8158B" w:rsidRDefault="00D8158B" w:rsidP="00D8158B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hyperlink r:id="rId5" w:history="1">
        <w:r w:rsidRPr="00D8158B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nsportal.ru</w:t>
        </w:r>
      </w:hyperlink>
      <w:r w:rsidRPr="00D8158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Семинар для воспитателей ДОУ по теме: «Возможности использования ИКТ в дошкольном образовании, заместитель заведующего по УВР </w:t>
      </w:r>
      <w:proofErr w:type="spellStart"/>
      <w:r w:rsidRPr="00D8158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Молёнова</w:t>
      </w:r>
      <w:proofErr w:type="spellEnd"/>
      <w:r w:rsidRPr="00D8158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Т. А. с. </w:t>
      </w:r>
      <w:proofErr w:type="spellStart"/>
      <w:r w:rsidRPr="00D8158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Ильинско</w:t>
      </w:r>
      <w:proofErr w:type="spellEnd"/>
      <w:r w:rsidRPr="00D8158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– </w:t>
      </w:r>
      <w:proofErr w:type="spellStart"/>
      <w:r w:rsidRPr="00D8158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Подомское</w:t>
      </w:r>
      <w:proofErr w:type="spellEnd"/>
      <w:r w:rsidRPr="00D8158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2012</w:t>
      </w:r>
    </w:p>
    <w:p w14:paraId="7FC3317C" w14:textId="77777777" w:rsidR="00D8158B" w:rsidRDefault="00D8158B" w:rsidP="00D8158B">
      <w:pPr>
        <w:pStyle w:val="ac"/>
        <w:spacing w:before="0" w:beforeAutospacing="0" w:after="0" w:afterAutospacing="0" w:line="360" w:lineRule="auto"/>
        <w:ind w:firstLine="709"/>
        <w:rPr>
          <w:color w:val="222222"/>
          <w:sz w:val="28"/>
          <w:szCs w:val="28"/>
        </w:rPr>
      </w:pPr>
    </w:p>
    <w:p w14:paraId="193E5F7C" w14:textId="77777777" w:rsidR="00D8158B" w:rsidRPr="00D8158B" w:rsidRDefault="00D8158B" w:rsidP="00D8158B">
      <w:pPr>
        <w:pStyle w:val="ac"/>
        <w:spacing w:before="0" w:beforeAutospacing="0" w:after="0" w:afterAutospacing="0" w:line="360" w:lineRule="auto"/>
        <w:ind w:firstLine="709"/>
        <w:rPr>
          <w:color w:val="222222"/>
          <w:sz w:val="28"/>
          <w:szCs w:val="28"/>
        </w:rPr>
      </w:pPr>
    </w:p>
    <w:p w14:paraId="4C3DB12A" w14:textId="77777777" w:rsidR="00D8158B" w:rsidRPr="00D8158B" w:rsidRDefault="00D8158B" w:rsidP="00D8158B">
      <w:pPr>
        <w:tabs>
          <w:tab w:val="left" w:pos="2694"/>
          <w:tab w:val="left" w:pos="5954"/>
          <w:tab w:val="left" w:pos="637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7D4C4B" w14:textId="77777777" w:rsidR="00AD3584" w:rsidRPr="008D5098" w:rsidRDefault="00AD3584" w:rsidP="008D5098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sectPr w:rsidR="00AD3584" w:rsidRPr="008D50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534AE8"/>
    <w:multiLevelType w:val="multilevel"/>
    <w:tmpl w:val="D7F8C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2822F9"/>
    <w:multiLevelType w:val="multilevel"/>
    <w:tmpl w:val="A1920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8EF60CB"/>
    <w:multiLevelType w:val="multilevel"/>
    <w:tmpl w:val="5456D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93615CF"/>
    <w:multiLevelType w:val="multilevel"/>
    <w:tmpl w:val="9BBE4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CEA7E34"/>
    <w:multiLevelType w:val="multilevel"/>
    <w:tmpl w:val="C5280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28150809">
    <w:abstractNumId w:val="4"/>
  </w:num>
  <w:num w:numId="2" w16cid:durableId="942566889">
    <w:abstractNumId w:val="2"/>
  </w:num>
  <w:num w:numId="3" w16cid:durableId="558201122">
    <w:abstractNumId w:val="0"/>
  </w:num>
  <w:num w:numId="4" w16cid:durableId="9986862">
    <w:abstractNumId w:val="3"/>
  </w:num>
  <w:num w:numId="5" w16cid:durableId="14058353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CDD"/>
    <w:rsid w:val="0019779C"/>
    <w:rsid w:val="00216693"/>
    <w:rsid w:val="002D7CDD"/>
    <w:rsid w:val="00383DAB"/>
    <w:rsid w:val="00385097"/>
    <w:rsid w:val="00631C33"/>
    <w:rsid w:val="0077726B"/>
    <w:rsid w:val="007D0179"/>
    <w:rsid w:val="008D5098"/>
    <w:rsid w:val="008E7FEA"/>
    <w:rsid w:val="00AD3584"/>
    <w:rsid w:val="00BF05D2"/>
    <w:rsid w:val="00D8158B"/>
    <w:rsid w:val="00F1515C"/>
    <w:rsid w:val="00F42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D28B7"/>
  <w15:chartTrackingRefBased/>
  <w15:docId w15:val="{0242C571-019A-4F4F-B06C-B3ADAE969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D7C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7C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7C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7C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7C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7C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7C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7C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7C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7C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D7C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D7C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D7CD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D7CD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D7CD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D7CD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D7CD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D7CD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D7C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D7C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7C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D7C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D7C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D7CD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D7CD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D7CD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D7C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D7CD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D7CDD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7D0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2">
    <w:name w:val="c2"/>
    <w:basedOn w:val="a0"/>
    <w:rsid w:val="007D01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nsporta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1208</Words>
  <Characters>6892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Ляйсан Сатдинова</dc:creator>
  <cp:keywords/>
  <dc:description/>
  <cp:lastModifiedBy>Ляйсан Сатдинова</cp:lastModifiedBy>
  <cp:revision>5</cp:revision>
  <dcterms:created xsi:type="dcterms:W3CDTF">2025-12-10T16:53:00Z</dcterms:created>
  <dcterms:modified xsi:type="dcterms:W3CDTF">2025-12-10T19:13:00Z</dcterms:modified>
</cp:coreProperties>
</file>