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1" w:rsidRPr="008A4775" w:rsidRDefault="008A4775" w:rsidP="008A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8A4775" w:rsidRPr="008A4775" w:rsidRDefault="008A4775" w:rsidP="008A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>К мультимедийному образовательному комплексу</w:t>
      </w:r>
    </w:p>
    <w:p w:rsidR="008A4775" w:rsidRDefault="008A4775" w:rsidP="008A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>«Решение задач»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>С начала и до конца обучения в школе математическая задача неизменно помогает ученику вырабатывать правильные математические понятия, глубже выяснить различные стороны взаимосвязей в окружающей его жизни, даёт возможность применять изучаемые теоретические положения.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Без конкретной программы деятельности для учащихся, без алгоритмов или общих  указаний по поиску решения задач, трудно организовать процесс учения детей, т.к. этот процесс имеет своими составными частями подражание и последующее творчество. Неосознанные навыки быстро утрачиваются. Лишь те навыки, которые доведены до автоматизма, или сохранили теоретическую основу, надолго остаются действенными. Я придерживаюсь в своей деятельности такого метода работы над задачами, когда ученик твёрдо усвоил основные приёмы решения задач и знает основные типы задач. Эти приёмы и способы задач вырабатываются в процессе изучения  той или иной темы и только </w:t>
      </w:r>
      <w:proofErr w:type="gramStart"/>
      <w:r w:rsidRPr="008A4775">
        <w:rPr>
          <w:rFonts w:ascii="Times New Roman" w:hAnsi="Times New Roman" w:cs="Times New Roman"/>
          <w:sz w:val="28"/>
          <w:szCs w:val="28"/>
        </w:rPr>
        <w:t>в  последствии</w:t>
      </w:r>
      <w:proofErr w:type="gramEnd"/>
      <w:r w:rsidRPr="008A4775">
        <w:rPr>
          <w:rFonts w:ascii="Times New Roman" w:hAnsi="Times New Roman" w:cs="Times New Roman"/>
          <w:sz w:val="28"/>
          <w:szCs w:val="28"/>
        </w:rPr>
        <w:t xml:space="preserve"> используются как алгоритм решения. Как показала практика, этот метод хорош при работе со слабыми и средними по успеваемости учениками. Они запоминают по различным признакам схему решения образца, решают определённый класс задач.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 Предметные знания и </w:t>
      </w:r>
      <w:proofErr w:type="gramStart"/>
      <w:r w:rsidRPr="008A4775">
        <w:rPr>
          <w:rFonts w:ascii="Times New Roman" w:hAnsi="Times New Roman" w:cs="Times New Roman"/>
          <w:sz w:val="28"/>
          <w:szCs w:val="28"/>
        </w:rPr>
        <w:t>умения, приобретённые при изучении математики в 5 и 6 классах является</w:t>
      </w:r>
      <w:proofErr w:type="gramEnd"/>
      <w:r w:rsidRPr="008A4775">
        <w:rPr>
          <w:rFonts w:ascii="Times New Roman" w:hAnsi="Times New Roman" w:cs="Times New Roman"/>
          <w:sz w:val="28"/>
          <w:szCs w:val="28"/>
        </w:rPr>
        <w:t xml:space="preserve"> фундаментом обучения в старших классах. Особое значение имеет математика для формирования общего приема решения задач как универсального учебного действия.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Данное пособие призвано  решать следующие задачи: 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- формирование логического и абстрактного мышления у школьников как основы их дальнейшего эффективного обучения; 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8A477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A4775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Планируемые результаты: В результате  использования данного пособия ученик  должен научиться понимать  сущность   алгоритма решения </w:t>
      </w:r>
      <w:r w:rsidRPr="008A4775">
        <w:rPr>
          <w:rFonts w:ascii="Times New Roman" w:hAnsi="Times New Roman" w:cs="Times New Roman"/>
          <w:sz w:val="28"/>
          <w:szCs w:val="28"/>
        </w:rPr>
        <w:lastRenderedPageBreak/>
        <w:t xml:space="preserve">текстовых задач и  применять их для решения математических и прикладных задач. </w:t>
      </w:r>
    </w:p>
    <w:p w:rsidR="008A4775" w:rsidRPr="008A4775" w:rsidRDefault="008A4775" w:rsidP="008A4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775">
        <w:rPr>
          <w:rFonts w:ascii="Times New Roman" w:hAnsi="Times New Roman" w:cs="Times New Roman"/>
          <w:sz w:val="28"/>
          <w:szCs w:val="28"/>
        </w:rPr>
        <w:t xml:space="preserve">Данный ресурс </w:t>
      </w:r>
      <w:proofErr w:type="gramStart"/>
      <w:r w:rsidRPr="008A4775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8A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Pr="008A4775">
        <w:rPr>
          <w:rFonts w:ascii="Times New Roman" w:hAnsi="Times New Roman" w:cs="Times New Roman"/>
          <w:sz w:val="28"/>
          <w:szCs w:val="28"/>
        </w:rPr>
        <w:t xml:space="preserve"> для учащихся 5-6 классов.</w:t>
      </w:r>
    </w:p>
    <w:p w:rsidR="008A4775" w:rsidRPr="008A4775" w:rsidRDefault="008A4775" w:rsidP="008A47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775" w:rsidRPr="008A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55"/>
    <w:rsid w:val="008A4775"/>
    <w:rsid w:val="00A40055"/>
    <w:rsid w:val="00E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2014-11-17T09:50:00Z</dcterms:created>
  <dcterms:modified xsi:type="dcterms:W3CDTF">2014-11-17T09:52:00Z</dcterms:modified>
</cp:coreProperties>
</file>