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97" w:rsidRPr="00DA6516" w:rsidRDefault="00F36C97" w:rsidP="00583E5B">
      <w:pPr>
        <w:shd w:val="clear" w:color="auto" w:fill="FFFFFF" w:themeFill="background1"/>
        <w:spacing w:line="360" w:lineRule="auto"/>
        <w:ind w:left="-142" w:right="-1"/>
        <w:jc w:val="center"/>
        <w:rPr>
          <w:b/>
          <w:szCs w:val="24"/>
        </w:rPr>
      </w:pPr>
      <w:r w:rsidRPr="00DA6516">
        <w:rPr>
          <w:b/>
          <w:szCs w:val="24"/>
        </w:rPr>
        <w:t xml:space="preserve">Электронные </w:t>
      </w:r>
      <w:r w:rsidR="002F4990" w:rsidRPr="00DA6516">
        <w:rPr>
          <w:b/>
          <w:szCs w:val="24"/>
        </w:rPr>
        <w:t xml:space="preserve">ресурсы </w:t>
      </w:r>
      <w:r w:rsidRPr="00DA6516">
        <w:rPr>
          <w:b/>
          <w:szCs w:val="24"/>
        </w:rPr>
        <w:t xml:space="preserve">и дистанционные образовательные технологии </w:t>
      </w:r>
    </w:p>
    <w:p w:rsidR="001360D4" w:rsidRPr="00DA6516" w:rsidRDefault="00F36C97" w:rsidP="00583E5B">
      <w:pPr>
        <w:shd w:val="clear" w:color="auto" w:fill="FFFFFF" w:themeFill="background1"/>
        <w:spacing w:line="360" w:lineRule="auto"/>
        <w:ind w:left="-142" w:right="-1"/>
        <w:jc w:val="center"/>
        <w:rPr>
          <w:b/>
          <w:color w:val="FF0000"/>
          <w:szCs w:val="24"/>
        </w:rPr>
      </w:pPr>
      <w:r w:rsidRPr="00DA6516">
        <w:rPr>
          <w:b/>
          <w:szCs w:val="24"/>
        </w:rPr>
        <w:t xml:space="preserve">в обучении детей с умственной отсталостью (интеллектуальными нарушениями) </w:t>
      </w:r>
    </w:p>
    <w:p w:rsidR="00FA4A88" w:rsidRPr="00DA6516" w:rsidRDefault="00F36C97" w:rsidP="00583E5B">
      <w:pPr>
        <w:shd w:val="clear" w:color="auto" w:fill="FFFFFF" w:themeFill="background1"/>
        <w:spacing w:line="360" w:lineRule="auto"/>
        <w:ind w:left="-142" w:right="-1"/>
        <w:jc w:val="center"/>
        <w:rPr>
          <w:b/>
          <w:szCs w:val="24"/>
        </w:rPr>
      </w:pPr>
      <w:r w:rsidRPr="00DA6516">
        <w:rPr>
          <w:b/>
          <w:szCs w:val="24"/>
        </w:rPr>
        <w:t>в начальной школе</w:t>
      </w:r>
    </w:p>
    <w:p w:rsidR="00004CEA" w:rsidRPr="00DA6516" w:rsidRDefault="00004CEA" w:rsidP="00583E5B">
      <w:pPr>
        <w:shd w:val="clear" w:color="auto" w:fill="FFFFFF" w:themeFill="background1"/>
        <w:spacing w:line="360" w:lineRule="auto"/>
        <w:ind w:left="-142" w:right="-1"/>
        <w:jc w:val="both"/>
        <w:rPr>
          <w:b/>
          <w:szCs w:val="24"/>
        </w:rPr>
      </w:pPr>
    </w:p>
    <w:p w:rsidR="004B7C3F" w:rsidRPr="00DA6516" w:rsidRDefault="00004CEA" w:rsidP="00583E5B">
      <w:pPr>
        <w:shd w:val="clear" w:color="auto" w:fill="FFFFFF" w:themeFill="background1"/>
        <w:spacing w:line="360" w:lineRule="auto"/>
        <w:ind w:left="-142" w:right="-1"/>
        <w:jc w:val="both"/>
        <w:rPr>
          <w:b/>
          <w:szCs w:val="24"/>
        </w:rPr>
      </w:pPr>
      <w:r w:rsidRPr="00DA6516">
        <w:rPr>
          <w:b/>
          <w:szCs w:val="24"/>
        </w:rPr>
        <w:t xml:space="preserve">Автор: </w:t>
      </w:r>
      <w:r w:rsidRPr="00DA6516">
        <w:rPr>
          <w:szCs w:val="24"/>
        </w:rPr>
        <w:t>Еремеева Инна Владимировна, учитель начальных классов ГБОУ школы-интерната г. о. Отрадный.</w:t>
      </w:r>
    </w:p>
    <w:p w:rsidR="00004CEA" w:rsidRDefault="0018012C" w:rsidP="00583E5B">
      <w:pPr>
        <w:shd w:val="clear" w:color="auto" w:fill="FFFFFF" w:themeFill="background1"/>
        <w:spacing w:line="360" w:lineRule="auto"/>
        <w:ind w:left="-142" w:right="-1"/>
        <w:jc w:val="both"/>
        <w:rPr>
          <w:szCs w:val="24"/>
        </w:rPr>
      </w:pPr>
      <w:r>
        <w:rPr>
          <w:b/>
          <w:szCs w:val="24"/>
        </w:rPr>
        <w:t xml:space="preserve">Секция: </w:t>
      </w:r>
      <w:r w:rsidRPr="0018012C">
        <w:rPr>
          <w:szCs w:val="24"/>
        </w:rPr>
        <w:t>Цифровая образовательная среда коррекционной школы-интерната: новые реалии, новые возможности</w:t>
      </w:r>
      <w:r w:rsidRPr="0018012C">
        <w:rPr>
          <w:szCs w:val="24"/>
        </w:rPr>
        <w:t>.</w:t>
      </w:r>
    </w:p>
    <w:p w:rsidR="0018012C" w:rsidRPr="00DA6516" w:rsidRDefault="0018012C" w:rsidP="00583E5B">
      <w:pPr>
        <w:shd w:val="clear" w:color="auto" w:fill="FFFFFF" w:themeFill="background1"/>
        <w:spacing w:line="360" w:lineRule="auto"/>
        <w:ind w:left="-142" w:right="-1"/>
        <w:jc w:val="both"/>
        <w:rPr>
          <w:b/>
          <w:szCs w:val="24"/>
        </w:rPr>
      </w:pPr>
    </w:p>
    <w:p w:rsidR="00CE22A7" w:rsidRPr="00DA6516" w:rsidRDefault="004B7C3F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DA6516">
        <w:rPr>
          <w:color w:val="000000"/>
        </w:rPr>
        <w:t>Наше время</w:t>
      </w:r>
      <w:r w:rsidR="001C1499" w:rsidRPr="00DA6516">
        <w:rPr>
          <w:color w:val="000000"/>
        </w:rPr>
        <w:t xml:space="preserve"> </w:t>
      </w:r>
      <w:r w:rsidRPr="00DA6516">
        <w:rPr>
          <w:color w:val="000000"/>
        </w:rPr>
        <w:t xml:space="preserve">–  это </w:t>
      </w:r>
      <w:r w:rsidR="001C1499" w:rsidRPr="00DA6516">
        <w:rPr>
          <w:color w:val="000000"/>
        </w:rPr>
        <w:t xml:space="preserve">век всеобщей компьютеризации общества. Современный ребёнок живёт в мире высоких компьютерных и </w:t>
      </w:r>
      <w:r w:rsidR="00166DA3" w:rsidRPr="00DA6516">
        <w:rPr>
          <w:color w:val="000000"/>
        </w:rPr>
        <w:t>электронных</w:t>
      </w:r>
      <w:r w:rsidR="001C1499" w:rsidRPr="00DA6516">
        <w:rPr>
          <w:color w:val="000000"/>
        </w:rPr>
        <w:t xml:space="preserve"> технологий.</w:t>
      </w:r>
    </w:p>
    <w:p w:rsidR="00DE75AF" w:rsidRPr="00DA6516" w:rsidRDefault="00CE22A7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DA6516">
        <w:rPr>
          <w:color w:val="000000"/>
        </w:rPr>
        <w:t>Применение электронных технологий способствует повышению интереса ребенка к обучению, его эффективности, развивает ребенка всесторонне. Компьютерные программы вовлекают детей в развивающую деятельность, формируют культурно значимые знания и умения. Сегодня компьютерные технологии можно считать тем новым способом передачи знаний, который соответствует качественно новому содержанию обучения и развития ребенка. Этот способ позволяет ребенку с интересом учиться, находить источники информации, воспитывает самостоятельность и ответственность при получении новых знаний, развивает ответственное поведение.</w:t>
      </w:r>
      <w:r w:rsidR="00C72550" w:rsidRPr="00DA6516">
        <w:rPr>
          <w:color w:val="000000"/>
        </w:rPr>
        <w:t xml:space="preserve"> Кроме того, электронные образовательные ресурсы позволя</w:t>
      </w:r>
      <w:r w:rsidR="008A76F4" w:rsidRPr="00DA6516">
        <w:rPr>
          <w:color w:val="000000"/>
        </w:rPr>
        <w:t>ю</w:t>
      </w:r>
      <w:r w:rsidR="00C72550" w:rsidRPr="00DA6516">
        <w:rPr>
          <w:color w:val="000000"/>
        </w:rPr>
        <w:t xml:space="preserve">т сделать занятие привлекательным, современным, осуществлять индивидуализацию обучения. При помощи электронной технологий можно совершить виртуальную экскурсию в музей, пройти тестирование, сделать </w:t>
      </w:r>
      <w:r w:rsidR="008A76F4" w:rsidRPr="00DA6516">
        <w:rPr>
          <w:color w:val="000000"/>
        </w:rPr>
        <w:t xml:space="preserve">для детей </w:t>
      </w:r>
      <w:r w:rsidR="00C72550" w:rsidRPr="00DA6516">
        <w:rPr>
          <w:color w:val="000000"/>
        </w:rPr>
        <w:t xml:space="preserve">эффектную презентацию, </w:t>
      </w:r>
      <w:r w:rsidR="000A3730" w:rsidRPr="00DA6516">
        <w:rPr>
          <w:color w:val="000000"/>
        </w:rPr>
        <w:t xml:space="preserve">интерактивную </w:t>
      </w:r>
      <w:r w:rsidR="00C72550" w:rsidRPr="00DA6516">
        <w:rPr>
          <w:color w:val="000000"/>
        </w:rPr>
        <w:t>таблицу, график</w:t>
      </w:r>
      <w:r w:rsidR="000A3730" w:rsidRPr="00DA6516">
        <w:rPr>
          <w:color w:val="000000"/>
        </w:rPr>
        <w:t>и</w:t>
      </w:r>
      <w:r w:rsidR="00C72550" w:rsidRPr="00DA6516">
        <w:rPr>
          <w:color w:val="000000"/>
        </w:rPr>
        <w:t xml:space="preserve"> и не только.</w:t>
      </w:r>
    </w:p>
    <w:p w:rsidR="00DE75AF" w:rsidRPr="00DA6516" w:rsidRDefault="00DE75AF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DA6516">
        <w:rPr>
          <w:color w:val="000000"/>
        </w:rPr>
        <w:t>Рассмотрим преимущества и недостатки электронных средств обучения:</w:t>
      </w:r>
    </w:p>
    <w:p w:rsidR="00DE75AF" w:rsidRPr="00DA6516" w:rsidRDefault="00DE75AF" w:rsidP="00583E5B">
      <w:pPr>
        <w:pStyle w:val="a7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 w:rsidRPr="00DA6516">
        <w:rPr>
          <w:color w:val="000000"/>
        </w:rPr>
        <w:t xml:space="preserve">создание условий для  самостоятельной проработки учебного  материала (самообразования),  позволяющих  </w:t>
      </w:r>
      <w:proofErr w:type="gramStart"/>
      <w:r w:rsidRPr="00DA6516">
        <w:rPr>
          <w:color w:val="000000"/>
        </w:rPr>
        <w:t>обучаемому</w:t>
      </w:r>
      <w:proofErr w:type="gramEnd"/>
      <w:r w:rsidRPr="00DA6516">
        <w:rPr>
          <w:color w:val="000000"/>
        </w:rPr>
        <w:t xml:space="preserve"> выбирать удобные для него место и время работы, темп учебного процесса;</w:t>
      </w:r>
    </w:p>
    <w:p w:rsidR="00DE75AF" w:rsidRPr="00DA6516" w:rsidRDefault="00DE75AF" w:rsidP="00583E5B">
      <w:pPr>
        <w:pStyle w:val="a7"/>
        <w:numPr>
          <w:ilvl w:val="0"/>
          <w:numId w:val="10"/>
        </w:numPr>
        <w:shd w:val="clear" w:color="auto" w:fill="FFFFFF" w:themeFill="background1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 w:rsidRPr="00DA6516">
        <w:rPr>
          <w:color w:val="000000"/>
        </w:rPr>
        <w:t>возможность работать  с моделями изучаемых объектов  и процессов;</w:t>
      </w:r>
    </w:p>
    <w:p w:rsidR="00502ED2" w:rsidRPr="00DA6516" w:rsidRDefault="00DE75AF" w:rsidP="00583E5B">
      <w:pPr>
        <w:pStyle w:val="a6"/>
        <w:numPr>
          <w:ilvl w:val="0"/>
          <w:numId w:val="10"/>
        </w:numPr>
        <w:spacing w:line="360" w:lineRule="auto"/>
        <w:ind w:left="426" w:right="0"/>
        <w:jc w:val="both"/>
        <w:rPr>
          <w:szCs w:val="24"/>
        </w:rPr>
      </w:pPr>
      <w:r w:rsidRPr="00DA6516">
        <w:rPr>
          <w:szCs w:val="24"/>
        </w:rPr>
        <w:t xml:space="preserve">возможность взаимодействия  с виртуальными трехмерными образами  </w:t>
      </w:r>
      <w:proofErr w:type="gramStart"/>
      <w:r w:rsidRPr="00DA6516">
        <w:rPr>
          <w:szCs w:val="24"/>
        </w:rPr>
        <w:t>изучаемых</w:t>
      </w:r>
      <w:proofErr w:type="gramEnd"/>
      <w:r w:rsidRPr="00DA6516">
        <w:rPr>
          <w:szCs w:val="24"/>
        </w:rPr>
        <w:t> </w:t>
      </w:r>
    </w:p>
    <w:p w:rsidR="005F3C50" w:rsidRPr="00DA6516" w:rsidRDefault="00502ED2" w:rsidP="00583E5B">
      <w:pPr>
        <w:pStyle w:val="a6"/>
        <w:spacing w:line="360" w:lineRule="auto"/>
        <w:ind w:left="426" w:right="0"/>
        <w:jc w:val="both"/>
        <w:rPr>
          <w:szCs w:val="24"/>
        </w:rPr>
      </w:pPr>
      <w:r w:rsidRPr="00DA6516">
        <w:rPr>
          <w:szCs w:val="24"/>
        </w:rPr>
        <w:t xml:space="preserve">предметов и  </w:t>
      </w:r>
      <w:r w:rsidR="00DE75AF" w:rsidRPr="00DA6516">
        <w:rPr>
          <w:szCs w:val="24"/>
        </w:rPr>
        <w:t>объектов;</w:t>
      </w:r>
    </w:p>
    <w:p w:rsidR="00DE75AF" w:rsidRPr="00DA6516" w:rsidRDefault="00502ED2" w:rsidP="00583E5B">
      <w:pPr>
        <w:pStyle w:val="a6"/>
        <w:numPr>
          <w:ilvl w:val="0"/>
          <w:numId w:val="10"/>
        </w:numPr>
        <w:spacing w:line="360" w:lineRule="auto"/>
        <w:ind w:left="426" w:right="0"/>
        <w:jc w:val="both"/>
        <w:rPr>
          <w:szCs w:val="24"/>
        </w:rPr>
      </w:pPr>
      <w:r w:rsidRPr="00DA6516">
        <w:rPr>
          <w:szCs w:val="24"/>
        </w:rPr>
        <w:t>возможность автоматической  генерации большого числа не  повторяющихся заданий для контроля  знаний и умений;</w:t>
      </w:r>
    </w:p>
    <w:p w:rsidR="005F3C50" w:rsidRPr="00DA6516" w:rsidRDefault="005F3C50" w:rsidP="00583E5B">
      <w:pPr>
        <w:pStyle w:val="a6"/>
        <w:numPr>
          <w:ilvl w:val="0"/>
          <w:numId w:val="10"/>
        </w:numPr>
        <w:spacing w:line="360" w:lineRule="auto"/>
        <w:ind w:left="426" w:right="0"/>
        <w:jc w:val="both"/>
        <w:rPr>
          <w:szCs w:val="24"/>
        </w:rPr>
      </w:pPr>
      <w:r w:rsidRPr="00DA6516">
        <w:rPr>
          <w:szCs w:val="24"/>
        </w:rPr>
        <w:t>возможность поиска информации  и более удобного доступа к  ней (гипертекст, закладки, поиск по  ключевым словам);</w:t>
      </w:r>
    </w:p>
    <w:p w:rsidR="005F3C50" w:rsidRPr="00DA6516" w:rsidRDefault="005F3C50" w:rsidP="00583E5B">
      <w:pPr>
        <w:pStyle w:val="a6"/>
        <w:numPr>
          <w:ilvl w:val="0"/>
          <w:numId w:val="10"/>
        </w:numPr>
        <w:spacing w:line="360" w:lineRule="auto"/>
        <w:ind w:left="426" w:right="0"/>
        <w:jc w:val="both"/>
        <w:rPr>
          <w:szCs w:val="24"/>
        </w:rPr>
      </w:pPr>
      <w:r w:rsidRPr="00DA6516">
        <w:rPr>
          <w:szCs w:val="24"/>
        </w:rPr>
        <w:lastRenderedPageBreak/>
        <w:t xml:space="preserve">возможность представления  в мультимедийной форме уникальных  </w:t>
      </w:r>
      <w:r w:rsidR="00472FBE" w:rsidRPr="00DA6516">
        <w:rPr>
          <w:szCs w:val="24"/>
        </w:rPr>
        <w:t>информационных материалов</w:t>
      </w:r>
      <w:r w:rsidRPr="00DA6516">
        <w:rPr>
          <w:szCs w:val="24"/>
        </w:rPr>
        <w:t xml:space="preserve"> (картин, рукописей, звукозаписей);</w:t>
      </w:r>
    </w:p>
    <w:p w:rsidR="005F3C50" w:rsidRPr="00DA6516" w:rsidRDefault="005F3C50" w:rsidP="00583E5B">
      <w:pPr>
        <w:pStyle w:val="a6"/>
        <w:numPr>
          <w:ilvl w:val="0"/>
          <w:numId w:val="10"/>
        </w:numPr>
        <w:spacing w:line="360" w:lineRule="auto"/>
        <w:ind w:left="426" w:right="0"/>
        <w:jc w:val="both"/>
        <w:rPr>
          <w:szCs w:val="24"/>
        </w:rPr>
      </w:pPr>
      <w:r w:rsidRPr="00DA6516">
        <w:rPr>
          <w:szCs w:val="24"/>
        </w:rPr>
        <w:t>сложность восприятия  большого объема текстового материала  с экрана;</w:t>
      </w:r>
    </w:p>
    <w:p w:rsidR="005F3C50" w:rsidRPr="00DA6516" w:rsidRDefault="005F3C50" w:rsidP="00583E5B">
      <w:pPr>
        <w:pStyle w:val="a6"/>
        <w:numPr>
          <w:ilvl w:val="0"/>
          <w:numId w:val="10"/>
        </w:numPr>
        <w:spacing w:line="360" w:lineRule="auto"/>
        <w:ind w:left="426" w:right="0"/>
        <w:jc w:val="both"/>
        <w:rPr>
          <w:szCs w:val="24"/>
        </w:rPr>
      </w:pPr>
      <w:r w:rsidRPr="00DA6516">
        <w:rPr>
          <w:szCs w:val="24"/>
        </w:rPr>
        <w:t>отсутствие непосредственного  контроля. </w:t>
      </w:r>
    </w:p>
    <w:p w:rsidR="00317AFC" w:rsidRPr="00DA6516" w:rsidRDefault="00317AFC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DA6516">
        <w:rPr>
          <w:bCs/>
          <w:iCs/>
          <w:color w:val="000000"/>
        </w:rPr>
        <w:t xml:space="preserve">Внедрение </w:t>
      </w:r>
      <w:r w:rsidR="00CF0EE4" w:rsidRPr="00DA6516">
        <w:rPr>
          <w:bCs/>
          <w:iCs/>
          <w:color w:val="000000"/>
        </w:rPr>
        <w:t xml:space="preserve">электронных образовательных ресурсов </w:t>
      </w:r>
      <w:r w:rsidRPr="00DA6516">
        <w:rPr>
          <w:color w:val="000000"/>
        </w:rPr>
        <w:t xml:space="preserve"> в </w:t>
      </w:r>
      <w:r w:rsidR="00CF0EE4" w:rsidRPr="00DA6516">
        <w:rPr>
          <w:color w:val="000000"/>
        </w:rPr>
        <w:t xml:space="preserve">коррекционное обучение </w:t>
      </w:r>
      <w:r w:rsidRPr="00DA6516">
        <w:rPr>
          <w:color w:val="000000"/>
        </w:rPr>
        <w:t xml:space="preserve">даёт возможность улучшить качество обучения, повысить мотивацию к получению и усвоению новых знаний учащимися с ограниченными возможностями здоровья, т.к. у них </w:t>
      </w:r>
      <w:proofErr w:type="gramStart"/>
      <w:r w:rsidR="00CF0EE4" w:rsidRPr="00DA6516">
        <w:rPr>
          <w:color w:val="000000"/>
        </w:rPr>
        <w:t>по больше</w:t>
      </w:r>
      <w:proofErr w:type="gramEnd"/>
      <w:r w:rsidR="00CF0EE4" w:rsidRPr="00DA6516">
        <w:rPr>
          <w:color w:val="000000"/>
        </w:rPr>
        <w:t xml:space="preserve"> степени отмечается</w:t>
      </w:r>
      <w:r w:rsidRPr="00DA6516">
        <w:rPr>
          <w:color w:val="000000"/>
        </w:rPr>
        <w:t xml:space="preserve"> дефицит развития познавательной деятельности</w:t>
      </w:r>
      <w:r w:rsidR="00CF0EE4" w:rsidRPr="00DA6516">
        <w:rPr>
          <w:color w:val="000000"/>
        </w:rPr>
        <w:t xml:space="preserve"> -</w:t>
      </w:r>
      <w:r w:rsidRPr="00DA6516">
        <w:rPr>
          <w:color w:val="000000"/>
        </w:rPr>
        <w:t xml:space="preserve"> мышления, памяти, внимания, бедный словарный запас, недостаточные представления об окружающем мире</w:t>
      </w:r>
      <w:r w:rsidR="00CF0EE4" w:rsidRPr="00DA6516">
        <w:rPr>
          <w:color w:val="000000"/>
        </w:rPr>
        <w:t xml:space="preserve"> и др</w:t>
      </w:r>
      <w:r w:rsidRPr="00DA6516">
        <w:rPr>
          <w:color w:val="000000"/>
        </w:rPr>
        <w:t>.</w:t>
      </w:r>
    </w:p>
    <w:p w:rsidR="005F3C50" w:rsidRPr="00DA6516" w:rsidRDefault="00DD1089" w:rsidP="00583E5B">
      <w:pPr>
        <w:spacing w:line="360" w:lineRule="auto"/>
        <w:ind w:left="0" w:right="-1" w:firstLine="851"/>
        <w:jc w:val="both"/>
        <w:rPr>
          <w:szCs w:val="24"/>
        </w:rPr>
      </w:pPr>
      <w:r w:rsidRPr="00DA6516">
        <w:rPr>
          <w:bCs/>
          <w:iCs/>
          <w:color w:val="000000"/>
          <w:szCs w:val="24"/>
        </w:rPr>
        <w:t xml:space="preserve">Электронные  образовательные ресурсы </w:t>
      </w:r>
      <w:r w:rsidRPr="00DA6516">
        <w:rPr>
          <w:color w:val="000000"/>
          <w:szCs w:val="24"/>
        </w:rPr>
        <w:t> </w:t>
      </w:r>
      <w:r w:rsidR="00317AFC" w:rsidRPr="00DA6516">
        <w:rPr>
          <w:color w:val="000000"/>
          <w:szCs w:val="24"/>
        </w:rPr>
        <w:t xml:space="preserve"> оживляют учебный процесс за счёт новизны, реалистичности и динамичности изображения, использования анимированных изображений, внесения элементов игры. </w:t>
      </w:r>
      <w:r w:rsidRPr="00DA6516">
        <w:rPr>
          <w:color w:val="000000"/>
          <w:szCs w:val="24"/>
        </w:rPr>
        <w:t>З</w:t>
      </w:r>
      <w:r w:rsidR="00317AFC" w:rsidRPr="00DA6516">
        <w:rPr>
          <w:color w:val="000000"/>
          <w:szCs w:val="24"/>
        </w:rPr>
        <w:t xml:space="preserve">нания приобретаются по разным каналам восприятия (зрительным, </w:t>
      </w:r>
      <w:r w:rsidR="007A6C72" w:rsidRPr="00DA6516">
        <w:rPr>
          <w:color w:val="000000"/>
          <w:szCs w:val="24"/>
        </w:rPr>
        <w:t>слуховым, двигательным</w:t>
      </w:r>
      <w:r w:rsidR="00317AFC" w:rsidRPr="00DA6516">
        <w:rPr>
          <w:color w:val="000000"/>
          <w:szCs w:val="24"/>
        </w:rPr>
        <w:t>), а значит, лучше усваиваются и запоминаются на более долгий срок. Одним словом, проводя уроки с использованием данной технологии, пользуюсь принципом: «Тебе скажут — ты забудешь. Тебе покажут — ты запомнишь. Ты сделаешь — ты поймёшь» - это утверждение убеждает нас в необходимости использования информационных технологий в учебном процессе для детей с о</w:t>
      </w:r>
      <w:r w:rsidRPr="00DA6516">
        <w:rPr>
          <w:color w:val="000000"/>
          <w:szCs w:val="24"/>
        </w:rPr>
        <w:t>граниченными возможностями здоровья</w:t>
      </w:r>
      <w:r w:rsidR="00317AFC" w:rsidRPr="00DA6516">
        <w:rPr>
          <w:color w:val="000000"/>
          <w:szCs w:val="24"/>
        </w:rPr>
        <w:t>.</w:t>
      </w:r>
    </w:p>
    <w:p w:rsidR="00CE22A7" w:rsidRPr="00DA6516" w:rsidRDefault="00CF5EC5" w:rsidP="00583E5B">
      <w:pPr>
        <w:spacing w:line="360" w:lineRule="auto"/>
        <w:ind w:left="0" w:right="-1" w:firstLine="851"/>
        <w:jc w:val="both"/>
        <w:rPr>
          <w:color w:val="000000"/>
          <w:szCs w:val="24"/>
        </w:rPr>
      </w:pPr>
      <w:r w:rsidRPr="00DA6516">
        <w:rPr>
          <w:color w:val="000000"/>
          <w:szCs w:val="24"/>
        </w:rPr>
        <w:t>Благодаря использованию таких технологий у детей зрительное восприятие и слуховое внимание обостряются, что ведет к положительному результату обучения и развития данной категории детей.</w:t>
      </w:r>
    </w:p>
    <w:p w:rsidR="00192470" w:rsidRPr="00DA6516" w:rsidRDefault="00192470" w:rsidP="00583E5B">
      <w:pPr>
        <w:shd w:val="clear" w:color="auto" w:fill="FFFFFF" w:themeFill="background1"/>
        <w:spacing w:line="360" w:lineRule="auto"/>
        <w:ind w:left="0" w:right="0" w:firstLine="851"/>
        <w:jc w:val="both"/>
        <w:rPr>
          <w:rFonts w:eastAsia="Times New Roman"/>
          <w:color w:val="000000"/>
          <w:szCs w:val="24"/>
          <w:lang w:eastAsia="ru-RU"/>
        </w:rPr>
      </w:pPr>
      <w:r w:rsidRPr="00DA6516">
        <w:rPr>
          <w:rFonts w:eastAsia="Times New Roman"/>
          <w:color w:val="000000"/>
          <w:szCs w:val="24"/>
          <w:lang w:eastAsia="ru-RU"/>
        </w:rPr>
        <w:t>При использовании электронных и дистанционных ресурсов при обучении детей с нарушением интеллекта необходимо помнить, что к компьютерной программе, как к любому наглядному средству обучения существует ряд дефектологических требований:</w:t>
      </w:r>
    </w:p>
    <w:p w:rsidR="00192470" w:rsidRPr="00DA6516" w:rsidRDefault="00192470" w:rsidP="00583E5B">
      <w:pPr>
        <w:numPr>
          <w:ilvl w:val="0"/>
          <w:numId w:val="9"/>
        </w:numPr>
        <w:shd w:val="clear" w:color="auto" w:fill="FFFFFF" w:themeFill="background1"/>
        <w:spacing w:line="360" w:lineRule="auto"/>
        <w:ind w:right="0"/>
        <w:jc w:val="both"/>
        <w:rPr>
          <w:rFonts w:eastAsia="Times New Roman"/>
          <w:color w:val="000000"/>
          <w:szCs w:val="24"/>
          <w:lang w:eastAsia="ru-RU"/>
        </w:rPr>
      </w:pPr>
      <w:r w:rsidRPr="00DA6516">
        <w:rPr>
          <w:rFonts w:eastAsia="Times New Roman"/>
          <w:color w:val="000000"/>
          <w:szCs w:val="24"/>
          <w:lang w:eastAsia="ru-RU"/>
        </w:rPr>
        <w:t>эстетичность;</w:t>
      </w:r>
    </w:p>
    <w:p w:rsidR="00192470" w:rsidRPr="00DA6516" w:rsidRDefault="00192470" w:rsidP="00583E5B">
      <w:pPr>
        <w:numPr>
          <w:ilvl w:val="0"/>
          <w:numId w:val="9"/>
        </w:numPr>
        <w:shd w:val="clear" w:color="auto" w:fill="FFFFFF" w:themeFill="background1"/>
        <w:spacing w:line="360" w:lineRule="auto"/>
        <w:ind w:right="0"/>
        <w:jc w:val="both"/>
        <w:rPr>
          <w:rFonts w:eastAsia="Times New Roman"/>
          <w:color w:val="000000"/>
          <w:szCs w:val="24"/>
          <w:lang w:eastAsia="ru-RU"/>
        </w:rPr>
      </w:pPr>
      <w:r w:rsidRPr="00DA6516">
        <w:rPr>
          <w:rFonts w:eastAsia="Times New Roman"/>
          <w:color w:val="000000"/>
          <w:szCs w:val="24"/>
          <w:lang w:eastAsia="ru-RU"/>
        </w:rPr>
        <w:t>научность;</w:t>
      </w:r>
    </w:p>
    <w:p w:rsidR="00AB0208" w:rsidRPr="00DA6516" w:rsidRDefault="00AB0208" w:rsidP="00583E5B">
      <w:pPr>
        <w:numPr>
          <w:ilvl w:val="0"/>
          <w:numId w:val="9"/>
        </w:numPr>
        <w:shd w:val="clear" w:color="auto" w:fill="FFFFFF" w:themeFill="background1"/>
        <w:spacing w:line="360" w:lineRule="auto"/>
        <w:ind w:right="0"/>
        <w:jc w:val="both"/>
        <w:rPr>
          <w:rFonts w:eastAsia="Times New Roman"/>
          <w:color w:val="000000"/>
          <w:szCs w:val="24"/>
          <w:lang w:eastAsia="ru-RU"/>
        </w:rPr>
      </w:pPr>
      <w:proofErr w:type="spellStart"/>
      <w:r w:rsidRPr="00DA6516">
        <w:rPr>
          <w:rFonts w:eastAsia="Times New Roman"/>
          <w:color w:val="000000"/>
          <w:szCs w:val="24"/>
          <w:lang w:eastAsia="ru-RU"/>
        </w:rPr>
        <w:t>порциальность</w:t>
      </w:r>
      <w:proofErr w:type="spellEnd"/>
      <w:r w:rsidRPr="00DA6516">
        <w:rPr>
          <w:rFonts w:eastAsia="Times New Roman"/>
          <w:color w:val="000000"/>
          <w:szCs w:val="24"/>
          <w:lang w:eastAsia="ru-RU"/>
        </w:rPr>
        <w:t>;</w:t>
      </w:r>
    </w:p>
    <w:p w:rsidR="00192470" w:rsidRPr="00DA6516" w:rsidRDefault="00192470" w:rsidP="00583E5B">
      <w:pPr>
        <w:numPr>
          <w:ilvl w:val="0"/>
          <w:numId w:val="9"/>
        </w:numPr>
        <w:shd w:val="clear" w:color="auto" w:fill="FFFFFF" w:themeFill="background1"/>
        <w:spacing w:line="360" w:lineRule="auto"/>
        <w:ind w:right="0"/>
        <w:jc w:val="both"/>
        <w:rPr>
          <w:rFonts w:eastAsia="Times New Roman"/>
          <w:color w:val="000000"/>
          <w:szCs w:val="24"/>
          <w:lang w:eastAsia="ru-RU"/>
        </w:rPr>
      </w:pPr>
      <w:r w:rsidRPr="00DA6516">
        <w:rPr>
          <w:rFonts w:eastAsia="Times New Roman"/>
          <w:color w:val="000000"/>
          <w:szCs w:val="24"/>
          <w:lang w:eastAsia="ru-RU"/>
        </w:rPr>
        <w:t>практическая нагрузка (не развлечение и не пассивное созерцание);</w:t>
      </w:r>
    </w:p>
    <w:p w:rsidR="00192470" w:rsidRPr="00DA6516" w:rsidRDefault="00192470" w:rsidP="00583E5B">
      <w:pPr>
        <w:numPr>
          <w:ilvl w:val="0"/>
          <w:numId w:val="9"/>
        </w:numPr>
        <w:shd w:val="clear" w:color="auto" w:fill="FFFFFF" w:themeFill="background1"/>
        <w:spacing w:line="360" w:lineRule="auto"/>
        <w:ind w:right="0"/>
        <w:jc w:val="both"/>
        <w:rPr>
          <w:rFonts w:eastAsia="Times New Roman"/>
          <w:color w:val="000000"/>
          <w:szCs w:val="24"/>
          <w:lang w:eastAsia="ru-RU"/>
        </w:rPr>
      </w:pPr>
      <w:r w:rsidRPr="00DA6516">
        <w:rPr>
          <w:rFonts w:eastAsia="Times New Roman"/>
          <w:color w:val="000000"/>
          <w:szCs w:val="24"/>
          <w:lang w:eastAsia="ru-RU"/>
        </w:rPr>
        <w:t>доступность;</w:t>
      </w:r>
    </w:p>
    <w:p w:rsidR="00CF5EC5" w:rsidRPr="00DA6516" w:rsidRDefault="00192470" w:rsidP="00583E5B">
      <w:pPr>
        <w:numPr>
          <w:ilvl w:val="0"/>
          <w:numId w:val="9"/>
        </w:numPr>
        <w:shd w:val="clear" w:color="auto" w:fill="FFFFFF" w:themeFill="background1"/>
        <w:spacing w:line="360" w:lineRule="auto"/>
        <w:ind w:right="0"/>
        <w:jc w:val="both"/>
        <w:rPr>
          <w:rFonts w:eastAsia="Times New Roman"/>
          <w:color w:val="000000"/>
          <w:szCs w:val="24"/>
          <w:lang w:eastAsia="ru-RU"/>
        </w:rPr>
      </w:pPr>
      <w:r w:rsidRPr="00DA6516">
        <w:rPr>
          <w:rFonts w:eastAsia="Times New Roman"/>
          <w:color w:val="000000"/>
          <w:szCs w:val="24"/>
          <w:lang w:eastAsia="ru-RU"/>
        </w:rPr>
        <w:t>эмоциональная положительность.</w:t>
      </w:r>
    </w:p>
    <w:p w:rsidR="008C651F" w:rsidRPr="00DA6516" w:rsidRDefault="00055630" w:rsidP="00583E5B">
      <w:pPr>
        <w:spacing w:line="360" w:lineRule="auto"/>
        <w:ind w:left="0" w:right="-1" w:firstLine="851"/>
        <w:jc w:val="both"/>
        <w:rPr>
          <w:color w:val="000000"/>
          <w:szCs w:val="24"/>
        </w:rPr>
      </w:pPr>
      <w:r w:rsidRPr="00DA6516">
        <w:rPr>
          <w:rFonts w:eastAsia="Times New Roman"/>
          <w:color w:val="000000"/>
          <w:szCs w:val="24"/>
          <w:lang w:eastAsia="ru-RU"/>
        </w:rPr>
        <w:t>Решая вопрос о форме, в которой учащимся с нарушением интеллекта подается учебная информация, необходимо учитывать  их индивидуальные особенности (тип восприятия, памяти и мышления), специфику изучаемой дисциплины, и главное, этап усвоения. </w:t>
      </w:r>
    </w:p>
    <w:p w:rsidR="00330FDE" w:rsidRPr="00DA6516" w:rsidRDefault="00330FDE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DA6516">
        <w:lastRenderedPageBreak/>
        <w:t>Интерактивные ресурсы</w:t>
      </w:r>
      <w:r w:rsidR="00F23395" w:rsidRPr="00DA6516">
        <w:rPr>
          <w:color w:val="000000"/>
        </w:rPr>
        <w:t xml:space="preserve"> на уроках использую в следующих вариантах. </w:t>
      </w:r>
    </w:p>
    <w:p w:rsidR="00F23395" w:rsidRPr="00DA6516" w:rsidRDefault="00F23395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DA6516">
        <w:rPr>
          <w:color w:val="000000"/>
        </w:rPr>
        <w:t xml:space="preserve">Самый распространенный вид - </w:t>
      </w:r>
      <w:r w:rsidRPr="00DA6516">
        <w:rPr>
          <w:b/>
          <w:color w:val="000000"/>
        </w:rPr>
        <w:t xml:space="preserve">мультимедийные </w:t>
      </w:r>
      <w:r w:rsidR="00330FDE" w:rsidRPr="00DA6516">
        <w:rPr>
          <w:b/>
          <w:color w:val="000000"/>
        </w:rPr>
        <w:t xml:space="preserve">интерактивные </w:t>
      </w:r>
      <w:r w:rsidRPr="00DA6516">
        <w:rPr>
          <w:b/>
          <w:color w:val="000000"/>
        </w:rPr>
        <w:t>презентации</w:t>
      </w:r>
      <w:r w:rsidRPr="00DA6516">
        <w:rPr>
          <w:color w:val="000000"/>
        </w:rPr>
        <w:t>. Подготовка презентаций – серьезный, творческий процесс, каждый элемент которого должен быть продуман и осмыслен с точки зрения восприятия ученика.</w:t>
      </w:r>
      <w:r w:rsidR="00330FDE" w:rsidRPr="00DA6516">
        <w:rPr>
          <w:color w:val="000000"/>
        </w:rPr>
        <w:t xml:space="preserve"> </w:t>
      </w:r>
      <w:r w:rsidRPr="00DA6516">
        <w:rPr>
          <w:color w:val="000000"/>
        </w:rPr>
        <w:t xml:space="preserve">Создание </w:t>
      </w:r>
      <w:r w:rsidR="00330FDE" w:rsidRPr="00DA6516">
        <w:rPr>
          <w:color w:val="000000"/>
        </w:rPr>
        <w:t xml:space="preserve">интерактивных </w:t>
      </w:r>
      <w:r w:rsidRPr="00DA6516">
        <w:rPr>
          <w:color w:val="000000"/>
        </w:rPr>
        <w:t xml:space="preserve">презентаций даёт возможность учителю использовать методы активного, </w:t>
      </w:r>
      <w:proofErr w:type="spellStart"/>
      <w:r w:rsidRPr="00DA6516">
        <w:rPr>
          <w:color w:val="000000"/>
        </w:rPr>
        <w:t>деятельностного</w:t>
      </w:r>
      <w:proofErr w:type="spellEnd"/>
      <w:r w:rsidRPr="00DA6516">
        <w:rPr>
          <w:color w:val="000000"/>
        </w:rPr>
        <w:t xml:space="preserve"> обучения. Проведение </w:t>
      </w:r>
      <w:r w:rsidR="0021654F" w:rsidRPr="00DA6516">
        <w:rPr>
          <w:color w:val="000000"/>
        </w:rPr>
        <w:t>их предполагает</w:t>
      </w:r>
      <w:r w:rsidRPr="00DA6516">
        <w:rPr>
          <w:color w:val="000000"/>
        </w:rPr>
        <w:t xml:space="preserve"> от учителя специальной</w:t>
      </w:r>
      <w:r w:rsidR="0021654F" w:rsidRPr="00DA6516">
        <w:rPr>
          <w:color w:val="000000"/>
        </w:rPr>
        <w:t>, достаточно трудоемкой</w:t>
      </w:r>
      <w:r w:rsidRPr="00DA6516">
        <w:rPr>
          <w:color w:val="000000"/>
        </w:rPr>
        <w:t xml:space="preserve"> подготовительной работы. </w:t>
      </w:r>
      <w:r w:rsidR="0021654F" w:rsidRPr="00DA6516">
        <w:rPr>
          <w:color w:val="000000"/>
        </w:rPr>
        <w:t>Но у</w:t>
      </w:r>
      <w:r w:rsidRPr="00DA6516">
        <w:rPr>
          <w:color w:val="000000"/>
        </w:rPr>
        <w:t xml:space="preserve">роки становятся интереснее, эмоциональнее, они позволяют учащимся в процессе восприятия задействовать зрение, слух, воображение, что позволяет глубже погрузиться в изучаемый материал. </w:t>
      </w:r>
      <w:r w:rsidR="0021654F" w:rsidRPr="00DA6516">
        <w:rPr>
          <w:color w:val="000000"/>
        </w:rPr>
        <w:t xml:space="preserve">Интерактивная </w:t>
      </w:r>
      <w:r w:rsidRPr="00DA6516">
        <w:rPr>
          <w:color w:val="000000"/>
        </w:rPr>
        <w:t xml:space="preserve"> презентация даёт возможность подать информацию в максимально наглядной и легко воспринимаемой форме.</w:t>
      </w:r>
    </w:p>
    <w:p w:rsidR="002F4990" w:rsidRPr="00DA6516" w:rsidRDefault="002F4990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DA6516">
        <w:rPr>
          <w:b/>
          <w:i/>
          <w:color w:val="000000"/>
        </w:rPr>
        <w:t>Дидактическая игра</w:t>
      </w:r>
      <w:r w:rsidRPr="00DA6516">
        <w:rPr>
          <w:color w:val="000000"/>
        </w:rPr>
        <w:t xml:space="preserve"> на слайдах с движущимися интерактивными элементами может быть использована на различных уроках в начальной школе. Представляю шаблон для создания собственной интерактивной занимательной версии для детей с ограниченными возможностями здоровья.</w:t>
      </w:r>
    </w:p>
    <w:p w:rsidR="00F1291F" w:rsidRPr="00DA6516" w:rsidRDefault="007B0C2E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hyperlink r:id="rId9" w:history="1">
        <w:r w:rsidR="00DA6516" w:rsidRPr="00DA6516">
          <w:rPr>
            <w:rStyle w:val="ac"/>
          </w:rPr>
          <w:t>https://drive.google.com/file/d/1faxMJrnuWФLtHxTcAKJpajBjOyAKWMwkr/view?usp=sharing</w:t>
        </w:r>
      </w:hyperlink>
      <w:r w:rsidR="00CB7DE8" w:rsidRPr="00DA6516">
        <w:rPr>
          <w:rStyle w:val="af"/>
          <w:color w:val="000000"/>
        </w:rPr>
        <w:footnoteReference w:id="1"/>
      </w:r>
    </w:p>
    <w:p w:rsidR="002F4990" w:rsidRPr="00DA6516" w:rsidRDefault="00622209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DA6516">
        <w:rPr>
          <w:color w:val="000000"/>
        </w:rPr>
        <w:t>Ученики с ограниченными возможностями интеллекта почти всегда пользуются непреднамеренным (непроизвольным) запоминанием. Поэтому в</w:t>
      </w:r>
      <w:r w:rsidR="003975C8" w:rsidRPr="00DA6516">
        <w:rPr>
          <w:color w:val="000000"/>
        </w:rPr>
        <w:t xml:space="preserve"> своих слайдах часто использую </w:t>
      </w:r>
      <w:r w:rsidR="003975C8" w:rsidRPr="00DA6516">
        <w:rPr>
          <w:b/>
          <w:i/>
          <w:color w:val="000000"/>
        </w:rPr>
        <w:t>прием «лупа»</w:t>
      </w:r>
      <w:r w:rsidR="003975C8" w:rsidRPr="00DA6516">
        <w:rPr>
          <w:color w:val="000000"/>
        </w:rPr>
        <w:t xml:space="preserve"> для объяснения и увеличения на слайдах презентации необходимого объекта. Это позволяет дополнительно сконцентрировать внимание детей на отдельных значительных моментах презентации.</w:t>
      </w:r>
    </w:p>
    <w:p w:rsidR="00724321" w:rsidRPr="00DA6516" w:rsidRDefault="007B0C2E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hyperlink r:id="rId10" w:history="1">
        <w:r w:rsidR="00724321" w:rsidRPr="00DA6516">
          <w:rPr>
            <w:rStyle w:val="ac"/>
          </w:rPr>
          <w:t>https://drive.google.com/file/d/1y1N1ZurMrMA_8cDJ5Ue5FMrOOBe2caUo/view?usp=sharing</w:t>
        </w:r>
      </w:hyperlink>
    </w:p>
    <w:p w:rsidR="00724321" w:rsidRPr="00DA6516" w:rsidRDefault="004B6D6E" w:rsidP="00583E5B">
      <w:pPr>
        <w:spacing w:line="360" w:lineRule="auto"/>
        <w:ind w:left="0" w:right="-1" w:firstLine="851"/>
        <w:jc w:val="both"/>
        <w:rPr>
          <w:szCs w:val="24"/>
        </w:rPr>
      </w:pPr>
      <w:r w:rsidRPr="00DA6516">
        <w:rPr>
          <w:b/>
          <w:i/>
          <w:szCs w:val="24"/>
        </w:rPr>
        <w:t>Интерактивный плакат</w:t>
      </w:r>
      <w:r w:rsidR="00C65CBF" w:rsidRPr="00DA6516">
        <w:rPr>
          <w:b/>
          <w:i/>
          <w:szCs w:val="24"/>
        </w:rPr>
        <w:t xml:space="preserve"> и интерактивная таблица</w:t>
      </w:r>
      <w:r w:rsidRPr="00DA6516">
        <w:rPr>
          <w:szCs w:val="24"/>
        </w:rPr>
        <w:t xml:space="preserve"> – это мощный инструмент в работе </w:t>
      </w:r>
      <w:r w:rsidR="00C65CBF" w:rsidRPr="00DA6516">
        <w:rPr>
          <w:szCs w:val="24"/>
        </w:rPr>
        <w:t>учителя</w:t>
      </w:r>
      <w:r w:rsidRPr="00DA6516">
        <w:rPr>
          <w:szCs w:val="24"/>
        </w:rPr>
        <w:t>.</w:t>
      </w:r>
      <w:r w:rsidR="00706D60" w:rsidRPr="00DA6516">
        <w:rPr>
          <w:szCs w:val="24"/>
          <w:shd w:val="clear" w:color="auto" w:fill="FFFFFF"/>
        </w:rPr>
        <w:t xml:space="preserve"> По сравнению с обычными полиграфическими аналогами, </w:t>
      </w:r>
      <w:r w:rsidR="00706D60" w:rsidRPr="00DA6516">
        <w:rPr>
          <w:rStyle w:val="a3"/>
          <w:b w:val="0"/>
          <w:szCs w:val="24"/>
          <w:bdr w:val="none" w:sz="0" w:space="0" w:color="auto" w:frame="1"/>
          <w:shd w:val="clear" w:color="auto" w:fill="FFFFFF"/>
        </w:rPr>
        <w:t>интерактивные электронные плакаты</w:t>
      </w:r>
      <w:r w:rsidR="00706D60" w:rsidRPr="00DA6516">
        <w:rPr>
          <w:szCs w:val="24"/>
          <w:shd w:val="clear" w:color="auto" w:fill="FFFFFF"/>
        </w:rPr>
        <w:t> являются современным многофункциональным средством обучения и предоставляют более широкие возможности для организации учебного процесса. В отличие от мультимедийного урока </w:t>
      </w:r>
      <w:r w:rsidR="00706D60" w:rsidRPr="00DA6516">
        <w:rPr>
          <w:rStyle w:val="a3"/>
          <w:b w:val="0"/>
          <w:szCs w:val="24"/>
          <w:bdr w:val="none" w:sz="0" w:space="0" w:color="auto" w:frame="1"/>
          <w:shd w:val="clear" w:color="auto" w:fill="FFFFFF"/>
        </w:rPr>
        <w:t>интерактивный плакат</w:t>
      </w:r>
      <w:r w:rsidR="00706D60" w:rsidRPr="00DA6516">
        <w:rPr>
          <w:szCs w:val="24"/>
          <w:shd w:val="clear" w:color="auto" w:fill="FFFFFF"/>
        </w:rPr>
        <w:t xml:space="preserve"> может быть только многоуровневым и многофункциональным, обеспечивающим, к примеру, как изучение нового материала, так и закрепление, обратную связь и </w:t>
      </w:r>
      <w:proofErr w:type="gramStart"/>
      <w:r w:rsidR="00706D60" w:rsidRPr="00DA6516">
        <w:rPr>
          <w:szCs w:val="24"/>
          <w:shd w:val="clear" w:color="auto" w:fill="FFFFFF"/>
        </w:rPr>
        <w:t>контроль за</w:t>
      </w:r>
      <w:proofErr w:type="gramEnd"/>
      <w:r w:rsidR="00706D60" w:rsidRPr="00DA6516">
        <w:rPr>
          <w:szCs w:val="24"/>
          <w:shd w:val="clear" w:color="auto" w:fill="FFFFFF"/>
        </w:rPr>
        <w:t xml:space="preserve"> качеством усвоения полученной информации. Интерактивный плакат может обеспечить индивидуальный темп обучения, гибкое реагирование на изменившуюся ситуацию на уроке.</w:t>
      </w:r>
    </w:p>
    <w:p w:rsidR="00F23395" w:rsidRPr="00DA6516" w:rsidRDefault="007B0C2E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hyperlink r:id="rId11" w:history="1">
        <w:r w:rsidR="00F06C7D" w:rsidRPr="00DA6516">
          <w:rPr>
            <w:rStyle w:val="ac"/>
          </w:rPr>
          <w:t>https://drive.google.com/file/d/1cy46mWx9OB6Q13xaoWIFRkfFRdXiMlDz/view?usp=sharing</w:t>
        </w:r>
      </w:hyperlink>
    </w:p>
    <w:p w:rsidR="001C6D13" w:rsidRPr="00DA6516" w:rsidRDefault="001C6D13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DA6516">
        <w:rPr>
          <w:b/>
          <w:i/>
          <w:color w:val="000000"/>
        </w:rPr>
        <w:lastRenderedPageBreak/>
        <w:t>Шаблоны познавательных интерактивных игр</w:t>
      </w:r>
      <w:r w:rsidRPr="00DA6516">
        <w:rPr>
          <w:color w:val="000000"/>
        </w:rPr>
        <w:t>, таких как «Викторина», «Колесо фортуны»,  «Пришелец», «Интерактивный диктант – отгадай слово»</w:t>
      </w:r>
      <w:r w:rsidRPr="00DA6516">
        <w:t xml:space="preserve"> позволяют дистанционно </w:t>
      </w:r>
      <w:r w:rsidR="00D96179" w:rsidRPr="00DA6516">
        <w:t xml:space="preserve">проводит интересное и занимательное обучение детей. </w:t>
      </w:r>
      <w:r w:rsidR="00D96179" w:rsidRPr="00DA6516">
        <w:rPr>
          <w:bCs/>
        </w:rPr>
        <w:t xml:space="preserve">Цель интерактивных игр: </w:t>
      </w:r>
      <w:r w:rsidR="00D96179" w:rsidRPr="00DA6516">
        <w:t>проверить уровень полученных знаний, стимулировать самостоятельное изучение материала, развивать логическое мышление, сообразительность, смекалку.</w:t>
      </w:r>
      <w:r w:rsidR="00166ED3" w:rsidRPr="00DA6516">
        <w:rPr>
          <w:bCs/>
        </w:rPr>
        <w:t xml:space="preserve"> Применение шаблонов интерактивных игр:</w:t>
      </w:r>
      <w:r w:rsidR="00166ED3" w:rsidRPr="00DA6516">
        <w:t xml:space="preserve"> способствует развитию у учащихся продуктивных функций и психических процессов, делает обучение более эффективным, повышает интерес к изучаемому предмету, повышает мотивацию обучения, активизирует познавательную деятельность учащихся.</w:t>
      </w:r>
    </w:p>
    <w:p w:rsidR="00F06C7D" w:rsidRPr="00DA6516" w:rsidRDefault="007B0C2E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hyperlink r:id="rId12" w:history="1">
        <w:r w:rsidR="00FD07F6" w:rsidRPr="00DA6516">
          <w:rPr>
            <w:rStyle w:val="ac"/>
          </w:rPr>
          <w:t>https://drive.google.com/file/d/1ai9M6MxBKoH5sbe4PItoWsKrfUiJEqoO/view?usp=sharing</w:t>
        </w:r>
      </w:hyperlink>
    </w:p>
    <w:p w:rsidR="00163827" w:rsidRPr="00DA6516" w:rsidRDefault="00EC2956" w:rsidP="00583E5B">
      <w:pPr>
        <w:shd w:val="clear" w:color="auto" w:fill="FFFFFF" w:themeFill="background1"/>
        <w:spacing w:line="360" w:lineRule="auto"/>
        <w:ind w:left="0" w:right="0" w:firstLine="851"/>
        <w:jc w:val="both"/>
        <w:rPr>
          <w:rFonts w:eastAsia="Times New Roman"/>
          <w:color w:val="000000"/>
          <w:szCs w:val="24"/>
          <w:lang w:eastAsia="ru-RU"/>
        </w:rPr>
      </w:pPr>
      <w:r w:rsidRPr="00DA6516">
        <w:rPr>
          <w:color w:val="000000"/>
          <w:szCs w:val="24"/>
        </w:rPr>
        <w:t xml:space="preserve">Незаменимый  </w:t>
      </w:r>
      <w:r w:rsidRPr="00DA6516">
        <w:rPr>
          <w:b/>
          <w:i/>
          <w:color w:val="000000"/>
          <w:szCs w:val="24"/>
        </w:rPr>
        <w:t xml:space="preserve">сервис </w:t>
      </w:r>
      <w:proofErr w:type="spellStart"/>
      <w:r w:rsidRPr="00DA6516">
        <w:rPr>
          <w:rFonts w:eastAsia="Times New Roman"/>
          <w:b/>
          <w:i/>
          <w:color w:val="000000"/>
          <w:szCs w:val="24"/>
          <w:lang w:eastAsia="ru-RU"/>
        </w:rPr>
        <w:t>Learningapps</w:t>
      </w:r>
      <w:proofErr w:type="spellEnd"/>
      <w:r w:rsidRPr="00DA6516">
        <w:rPr>
          <w:rFonts w:eastAsia="Times New Roman"/>
          <w:color w:val="000000"/>
          <w:szCs w:val="24"/>
          <w:lang w:eastAsia="ru-RU"/>
        </w:rPr>
        <w:t xml:space="preserve"> по созданию интерактивных упражнений для детей, позволяет работа с учениками в дистанционном режиме.</w:t>
      </w:r>
      <w:r w:rsidR="00163827" w:rsidRPr="00DA6516">
        <w:rPr>
          <w:szCs w:val="24"/>
        </w:rPr>
        <w:t xml:space="preserve"> </w:t>
      </w:r>
      <w:r w:rsidR="00163827" w:rsidRPr="00DA6516">
        <w:rPr>
          <w:rFonts w:eastAsia="Times New Roman"/>
          <w:color w:val="000000"/>
          <w:szCs w:val="24"/>
          <w:lang w:eastAsia="ru-RU"/>
        </w:rPr>
        <w:t xml:space="preserve">С помощью </w:t>
      </w:r>
      <w:proofErr w:type="spellStart"/>
      <w:r w:rsidR="00163827" w:rsidRPr="00DA6516">
        <w:rPr>
          <w:rFonts w:eastAsia="Times New Roman"/>
          <w:color w:val="000000"/>
          <w:szCs w:val="24"/>
          <w:lang w:eastAsia="ru-RU"/>
        </w:rPr>
        <w:t>LearningApps</w:t>
      </w:r>
      <w:proofErr w:type="spellEnd"/>
      <w:r w:rsidR="00163827" w:rsidRPr="00DA6516">
        <w:rPr>
          <w:rFonts w:eastAsia="Times New Roman"/>
          <w:color w:val="000000"/>
          <w:szCs w:val="24"/>
          <w:lang w:eastAsia="ru-RU"/>
        </w:rPr>
        <w:t xml:space="preserve"> можно создавать упражнения для самопроверки учеников, а главный плюс — всё русифицировано. В арсенале сервиса не только классические опросы, но и много других полезных инструментов: заполнить те</w:t>
      </w:r>
      <w:proofErr w:type="gramStart"/>
      <w:r w:rsidR="00163827" w:rsidRPr="00DA6516">
        <w:rPr>
          <w:rFonts w:eastAsia="Times New Roman"/>
          <w:color w:val="000000"/>
          <w:szCs w:val="24"/>
          <w:lang w:eastAsia="ru-RU"/>
        </w:rPr>
        <w:t>кст с пр</w:t>
      </w:r>
      <w:proofErr w:type="gramEnd"/>
      <w:r w:rsidR="00163827" w:rsidRPr="00DA6516">
        <w:rPr>
          <w:rFonts w:eastAsia="Times New Roman"/>
          <w:color w:val="000000"/>
          <w:szCs w:val="24"/>
          <w:lang w:eastAsia="ru-RU"/>
        </w:rPr>
        <w:t>опусками, решить кроссворд, выстроить хронологическую цепочку, найти место на карте, собрать пазл.</w:t>
      </w:r>
    </w:p>
    <w:p w:rsidR="00163827" w:rsidRPr="00DA6516" w:rsidRDefault="007B0C2E" w:rsidP="00583E5B">
      <w:pPr>
        <w:shd w:val="clear" w:color="auto" w:fill="FFFFFF" w:themeFill="background1"/>
        <w:spacing w:line="360" w:lineRule="auto"/>
        <w:ind w:left="0" w:right="0"/>
        <w:jc w:val="both"/>
        <w:rPr>
          <w:rStyle w:val="ac"/>
          <w:szCs w:val="24"/>
        </w:rPr>
      </w:pPr>
      <w:hyperlink r:id="rId13" w:history="1">
        <w:r w:rsidR="00695C9F" w:rsidRPr="00DA6516">
          <w:rPr>
            <w:rStyle w:val="ac"/>
            <w:szCs w:val="24"/>
          </w:rPr>
          <w:t>https://learningapps.org/display?v=p18urhm0520</w:t>
        </w:r>
      </w:hyperlink>
    </w:p>
    <w:p w:rsidR="00695C9F" w:rsidRPr="00DA6516" w:rsidRDefault="001022FC" w:rsidP="00583E5B">
      <w:pPr>
        <w:shd w:val="clear" w:color="auto" w:fill="FFFFFF" w:themeFill="background1"/>
        <w:spacing w:line="360" w:lineRule="auto"/>
        <w:ind w:left="0" w:right="0" w:firstLine="851"/>
        <w:jc w:val="both"/>
        <w:rPr>
          <w:color w:val="000000"/>
          <w:szCs w:val="24"/>
        </w:rPr>
      </w:pPr>
      <w:r w:rsidRPr="00DA6516">
        <w:rPr>
          <w:color w:val="000000"/>
          <w:szCs w:val="24"/>
        </w:rPr>
        <w:t>В современной практике постоянно растёт роль тестирования как одного из методов педагогических измерений. Для более глубокого усвоения материала и контроля знаний на своих уроках я использую различного рода электронные тесты.</w:t>
      </w:r>
      <w:r w:rsidR="00A127D1" w:rsidRPr="00DA6516">
        <w:rPr>
          <w:color w:val="000000"/>
          <w:szCs w:val="24"/>
        </w:rPr>
        <w:t xml:space="preserve"> </w:t>
      </w:r>
      <w:proofErr w:type="spellStart"/>
      <w:r w:rsidR="00A127D1" w:rsidRPr="00DA6516">
        <w:rPr>
          <w:b/>
          <w:bCs/>
          <w:i/>
          <w:szCs w:val="24"/>
          <w:shd w:val="clear" w:color="auto" w:fill="FFFFFF"/>
        </w:rPr>
        <w:t>Online</w:t>
      </w:r>
      <w:proofErr w:type="spellEnd"/>
      <w:r w:rsidR="00A127D1" w:rsidRPr="00DA6516">
        <w:rPr>
          <w:b/>
          <w:i/>
          <w:szCs w:val="24"/>
          <w:shd w:val="clear" w:color="auto" w:fill="FFFFFF"/>
        </w:rPr>
        <w:t> </w:t>
      </w:r>
      <w:proofErr w:type="spellStart"/>
      <w:r w:rsidR="00A127D1" w:rsidRPr="00DA6516">
        <w:rPr>
          <w:b/>
          <w:bCs/>
          <w:i/>
          <w:szCs w:val="24"/>
          <w:shd w:val="clear" w:color="auto" w:fill="FFFFFF"/>
        </w:rPr>
        <w:t>Test</w:t>
      </w:r>
      <w:proofErr w:type="spellEnd"/>
      <w:r w:rsidR="00A127D1" w:rsidRPr="00DA6516">
        <w:rPr>
          <w:b/>
          <w:i/>
          <w:szCs w:val="24"/>
          <w:shd w:val="clear" w:color="auto" w:fill="FFFFFF"/>
        </w:rPr>
        <w:t> </w:t>
      </w:r>
      <w:proofErr w:type="spellStart"/>
      <w:r w:rsidR="00A127D1" w:rsidRPr="00DA6516">
        <w:rPr>
          <w:b/>
          <w:bCs/>
          <w:i/>
          <w:szCs w:val="24"/>
          <w:shd w:val="clear" w:color="auto" w:fill="FFFFFF"/>
        </w:rPr>
        <w:t>Pad</w:t>
      </w:r>
      <w:proofErr w:type="spellEnd"/>
      <w:r w:rsidR="00A127D1" w:rsidRPr="00DA6516">
        <w:rPr>
          <w:b/>
          <w:i/>
          <w:szCs w:val="24"/>
          <w:shd w:val="clear" w:color="auto" w:fill="FFFFFF"/>
        </w:rPr>
        <w:t> </w:t>
      </w:r>
      <w:r w:rsidR="00A127D1" w:rsidRPr="00DA6516">
        <w:rPr>
          <w:szCs w:val="24"/>
          <w:shd w:val="clear" w:color="auto" w:fill="FFFFFF"/>
        </w:rPr>
        <w:t xml:space="preserve">– это </w:t>
      </w:r>
      <w:proofErr w:type="gramStart"/>
      <w:r w:rsidR="00A127D1" w:rsidRPr="00DA6516">
        <w:rPr>
          <w:szCs w:val="24"/>
          <w:shd w:val="clear" w:color="auto" w:fill="FFFFFF"/>
        </w:rPr>
        <w:t>образовательный</w:t>
      </w:r>
      <w:proofErr w:type="gramEnd"/>
      <w:r w:rsidR="00A127D1" w:rsidRPr="00DA6516">
        <w:rPr>
          <w:szCs w:val="24"/>
          <w:shd w:val="clear" w:color="auto" w:fill="FFFFFF"/>
        </w:rPr>
        <w:t xml:space="preserve"> онлайн-сервис для создания тестов, опросников, кроссвордов, логических игр и комплексных заданий. Программный продукт </w:t>
      </w:r>
      <w:proofErr w:type="spellStart"/>
      <w:r w:rsidR="00A127D1" w:rsidRPr="00DA6516">
        <w:rPr>
          <w:bCs/>
          <w:szCs w:val="24"/>
          <w:shd w:val="clear" w:color="auto" w:fill="FFFFFF"/>
        </w:rPr>
        <w:t>Online</w:t>
      </w:r>
      <w:proofErr w:type="spellEnd"/>
      <w:r w:rsidR="00A127D1" w:rsidRPr="00DA6516">
        <w:rPr>
          <w:szCs w:val="24"/>
          <w:shd w:val="clear" w:color="auto" w:fill="FFFFFF"/>
        </w:rPr>
        <w:t> </w:t>
      </w:r>
      <w:proofErr w:type="spellStart"/>
      <w:r w:rsidR="00A127D1" w:rsidRPr="00DA6516">
        <w:rPr>
          <w:bCs/>
          <w:szCs w:val="24"/>
          <w:shd w:val="clear" w:color="auto" w:fill="FFFFFF"/>
        </w:rPr>
        <w:t>Test</w:t>
      </w:r>
      <w:proofErr w:type="spellEnd"/>
      <w:r w:rsidR="00A127D1" w:rsidRPr="00DA6516">
        <w:rPr>
          <w:szCs w:val="24"/>
          <w:shd w:val="clear" w:color="auto" w:fill="FFFFFF"/>
        </w:rPr>
        <w:t> </w:t>
      </w:r>
      <w:proofErr w:type="spellStart"/>
      <w:r w:rsidR="00A127D1" w:rsidRPr="00DA6516">
        <w:rPr>
          <w:bCs/>
          <w:szCs w:val="24"/>
          <w:shd w:val="clear" w:color="auto" w:fill="FFFFFF"/>
        </w:rPr>
        <w:t>Pad</w:t>
      </w:r>
      <w:proofErr w:type="spellEnd"/>
      <w:r w:rsidR="00A127D1" w:rsidRPr="00DA6516">
        <w:rPr>
          <w:szCs w:val="24"/>
          <w:shd w:val="clear" w:color="auto" w:fill="FFFFFF"/>
        </w:rPr>
        <w:t xml:space="preserve">  предоставляется бесплатно и может быть </w:t>
      </w:r>
      <w:proofErr w:type="gramStart"/>
      <w:r w:rsidR="00A127D1" w:rsidRPr="00DA6516">
        <w:rPr>
          <w:szCs w:val="24"/>
          <w:shd w:val="clear" w:color="auto" w:fill="FFFFFF"/>
        </w:rPr>
        <w:t>использована</w:t>
      </w:r>
      <w:proofErr w:type="gramEnd"/>
      <w:r w:rsidR="00A127D1" w:rsidRPr="00DA6516">
        <w:rPr>
          <w:szCs w:val="24"/>
          <w:shd w:val="clear" w:color="auto" w:fill="FFFFFF"/>
        </w:rPr>
        <w:t xml:space="preserve"> через Интернет из облака разработчика.</w:t>
      </w:r>
      <w:r w:rsidR="00B0523E" w:rsidRPr="00DA6516">
        <w:rPr>
          <w:szCs w:val="24"/>
          <w:shd w:val="clear" w:color="auto" w:fill="FFFFFF"/>
        </w:rPr>
        <w:t xml:space="preserve"> </w:t>
      </w:r>
      <w:hyperlink r:id="rId14" w:tgtFrame="_blank" w:history="1">
        <w:r w:rsidR="00A127D1" w:rsidRPr="00DA6516">
          <w:rPr>
            <w:rStyle w:val="ac"/>
            <w:color w:val="589FFC"/>
            <w:szCs w:val="24"/>
            <w:shd w:val="clear" w:color="auto" w:fill="FFFFFF"/>
          </w:rPr>
          <w:t>https://onlinetestpad.com/amfwvfnmanpje</w:t>
        </w:r>
      </w:hyperlink>
    </w:p>
    <w:p w:rsidR="001022FC" w:rsidRPr="00DA6516" w:rsidRDefault="00344736" w:rsidP="00583E5B">
      <w:pPr>
        <w:shd w:val="clear" w:color="auto" w:fill="FFFFFF" w:themeFill="background1"/>
        <w:spacing w:line="360" w:lineRule="auto"/>
        <w:ind w:left="0" w:right="0" w:firstLine="851"/>
        <w:jc w:val="both"/>
        <w:rPr>
          <w:color w:val="000000"/>
          <w:szCs w:val="24"/>
        </w:rPr>
      </w:pPr>
      <w:r w:rsidRPr="00DA6516">
        <w:rPr>
          <w:color w:val="000000"/>
          <w:szCs w:val="24"/>
        </w:rPr>
        <w:t>Контроль и самопроверку знаний позволяют осуществить электронные кроссворды. Большой интерес вызывают интерактивные кроссворды, позволяющие проверить правильность ответов. В случае правильно названных ответов, в поле кроссворда появляется слово и иллюстрация, в противном случае звучит музыка, или появляется слово «подумай». Кроссворд</w:t>
      </w:r>
      <w:r w:rsidR="000C3D82" w:rsidRPr="00DA6516">
        <w:rPr>
          <w:color w:val="000000"/>
          <w:szCs w:val="24"/>
        </w:rPr>
        <w:t>ы для детей</w:t>
      </w:r>
      <w:r w:rsidRPr="00DA6516">
        <w:rPr>
          <w:color w:val="000000"/>
          <w:szCs w:val="24"/>
        </w:rPr>
        <w:t xml:space="preserve"> также составляю на сервисе </w:t>
      </w:r>
      <w:proofErr w:type="spellStart"/>
      <w:r w:rsidRPr="00DA6516">
        <w:rPr>
          <w:bCs/>
          <w:szCs w:val="24"/>
          <w:shd w:val="clear" w:color="auto" w:fill="FFFFFF"/>
        </w:rPr>
        <w:t>Online</w:t>
      </w:r>
      <w:proofErr w:type="spellEnd"/>
      <w:r w:rsidRPr="00DA6516">
        <w:rPr>
          <w:szCs w:val="24"/>
          <w:shd w:val="clear" w:color="auto" w:fill="FFFFFF"/>
        </w:rPr>
        <w:t> </w:t>
      </w:r>
      <w:proofErr w:type="spellStart"/>
      <w:r w:rsidRPr="00DA6516">
        <w:rPr>
          <w:bCs/>
          <w:szCs w:val="24"/>
          <w:shd w:val="clear" w:color="auto" w:fill="FFFFFF"/>
        </w:rPr>
        <w:t>Test</w:t>
      </w:r>
      <w:proofErr w:type="spellEnd"/>
      <w:r w:rsidRPr="00DA6516">
        <w:rPr>
          <w:szCs w:val="24"/>
          <w:shd w:val="clear" w:color="auto" w:fill="FFFFFF"/>
        </w:rPr>
        <w:t> </w:t>
      </w:r>
      <w:proofErr w:type="spellStart"/>
      <w:r w:rsidRPr="00DA6516">
        <w:rPr>
          <w:bCs/>
          <w:szCs w:val="24"/>
          <w:shd w:val="clear" w:color="auto" w:fill="FFFFFF"/>
        </w:rPr>
        <w:t>Pad</w:t>
      </w:r>
      <w:proofErr w:type="spellEnd"/>
      <w:r w:rsidRPr="00DA6516">
        <w:rPr>
          <w:bCs/>
          <w:szCs w:val="24"/>
          <w:shd w:val="clear" w:color="auto" w:fill="FFFFFF"/>
        </w:rPr>
        <w:t>.</w:t>
      </w:r>
      <w:r w:rsidRPr="00DA6516">
        <w:rPr>
          <w:color w:val="000000"/>
          <w:szCs w:val="24"/>
        </w:rPr>
        <w:t xml:space="preserve"> </w:t>
      </w:r>
      <w:hyperlink r:id="rId15" w:history="1">
        <w:r w:rsidRPr="00DA6516">
          <w:rPr>
            <w:rStyle w:val="ac"/>
            <w:szCs w:val="24"/>
          </w:rPr>
          <w:t>https://onlinetestpad.com/f5lmfpmojnpcm</w:t>
        </w:r>
      </w:hyperlink>
      <w:r w:rsidRPr="00DA6516">
        <w:rPr>
          <w:color w:val="000000"/>
          <w:szCs w:val="24"/>
        </w:rPr>
        <w:t xml:space="preserve"> </w:t>
      </w:r>
    </w:p>
    <w:p w:rsidR="00E52A53" w:rsidRPr="00DA6516" w:rsidRDefault="00E52A53" w:rsidP="00583E5B">
      <w:pPr>
        <w:shd w:val="clear" w:color="auto" w:fill="FFFFFF" w:themeFill="background1"/>
        <w:spacing w:line="360" w:lineRule="auto"/>
        <w:ind w:left="0" w:right="0" w:firstLine="851"/>
        <w:jc w:val="both"/>
        <w:rPr>
          <w:color w:val="333333"/>
          <w:szCs w:val="24"/>
          <w:shd w:val="clear" w:color="auto" w:fill="FFFFFF"/>
        </w:rPr>
      </w:pPr>
      <w:r w:rsidRPr="00DA6516">
        <w:rPr>
          <w:color w:val="333333"/>
          <w:szCs w:val="24"/>
          <w:shd w:val="clear" w:color="auto" w:fill="FFFFFF"/>
        </w:rPr>
        <w:t> </w:t>
      </w:r>
      <w:r w:rsidRPr="00DA6516">
        <w:rPr>
          <w:b/>
          <w:i/>
          <w:color w:val="333333"/>
          <w:szCs w:val="24"/>
          <w:shd w:val="clear" w:color="auto" w:fill="FFFFFF"/>
        </w:rPr>
        <w:t>Сервис </w:t>
      </w:r>
      <w:proofErr w:type="spellStart"/>
      <w:r w:rsidRPr="00DA6516">
        <w:rPr>
          <w:b/>
          <w:bCs/>
          <w:i/>
          <w:color w:val="333333"/>
          <w:szCs w:val="24"/>
          <w:shd w:val="clear" w:color="auto" w:fill="FFFFFF"/>
        </w:rPr>
        <w:t>Tilda</w:t>
      </w:r>
      <w:proofErr w:type="spellEnd"/>
      <w:r w:rsidRPr="00DA6516">
        <w:rPr>
          <w:color w:val="333333"/>
          <w:szCs w:val="24"/>
          <w:shd w:val="clear" w:color="auto" w:fill="FFFFFF"/>
        </w:rPr>
        <w:t> специализируется на создании контента такого формата. </w:t>
      </w:r>
      <w:proofErr w:type="spellStart"/>
      <w:r w:rsidRPr="00DA6516">
        <w:rPr>
          <w:bCs/>
          <w:color w:val="333333"/>
          <w:szCs w:val="24"/>
          <w:shd w:val="clear" w:color="auto" w:fill="FFFFFF"/>
        </w:rPr>
        <w:t>Tilda</w:t>
      </w:r>
      <w:proofErr w:type="spellEnd"/>
      <w:r w:rsidRPr="00DA6516">
        <w:rPr>
          <w:color w:val="333333"/>
          <w:szCs w:val="24"/>
          <w:shd w:val="clear" w:color="auto" w:fill="FFFFFF"/>
        </w:rPr>
        <w:t> </w:t>
      </w:r>
      <w:proofErr w:type="gramStart"/>
      <w:r w:rsidRPr="00DA6516">
        <w:rPr>
          <w:color w:val="333333"/>
          <w:szCs w:val="24"/>
          <w:shd w:val="clear" w:color="auto" w:fill="FFFFFF"/>
        </w:rPr>
        <w:t>создана</w:t>
      </w:r>
      <w:proofErr w:type="gramEnd"/>
      <w:r w:rsidRPr="00DA6516">
        <w:rPr>
          <w:color w:val="333333"/>
          <w:szCs w:val="24"/>
          <w:shd w:val="clear" w:color="auto" w:fill="FFFFFF"/>
        </w:rPr>
        <w:t xml:space="preserve"> российскими разработчиками и имеет русскоязычную версию.</w:t>
      </w:r>
      <w:r w:rsidRPr="00DA6516">
        <w:rPr>
          <w:bCs/>
          <w:color w:val="333333"/>
          <w:szCs w:val="24"/>
          <w:shd w:val="clear" w:color="auto" w:fill="FFFFFF"/>
        </w:rPr>
        <w:t xml:space="preserve"> </w:t>
      </w:r>
      <w:proofErr w:type="spellStart"/>
      <w:r w:rsidRPr="00DA6516">
        <w:rPr>
          <w:bCs/>
          <w:color w:val="333333"/>
          <w:szCs w:val="24"/>
          <w:shd w:val="clear" w:color="auto" w:fill="FFFFFF"/>
        </w:rPr>
        <w:t>Лонгрид</w:t>
      </w:r>
      <w:proofErr w:type="spellEnd"/>
      <w:r w:rsidRPr="00DA6516">
        <w:rPr>
          <w:color w:val="333333"/>
          <w:szCs w:val="24"/>
          <w:shd w:val="clear" w:color="auto" w:fill="FFFFFF"/>
        </w:rPr>
        <w:t xml:space="preserve"> — страница статьи. Это современный формат подачи текста, разделенный </w:t>
      </w:r>
      <w:proofErr w:type="gramStart"/>
      <w:r w:rsidRPr="00DA6516">
        <w:rPr>
          <w:color w:val="333333"/>
          <w:szCs w:val="24"/>
          <w:shd w:val="clear" w:color="auto" w:fill="FFFFFF"/>
        </w:rPr>
        <w:t>видео-роликами</w:t>
      </w:r>
      <w:proofErr w:type="gramEnd"/>
      <w:r w:rsidRPr="00DA6516">
        <w:rPr>
          <w:color w:val="333333"/>
          <w:szCs w:val="24"/>
          <w:shd w:val="clear" w:color="auto" w:fill="FFFFFF"/>
        </w:rPr>
        <w:t xml:space="preserve">, картинками и </w:t>
      </w:r>
      <w:proofErr w:type="spellStart"/>
      <w:r w:rsidRPr="00DA6516">
        <w:rPr>
          <w:color w:val="333333"/>
          <w:szCs w:val="24"/>
          <w:shd w:val="clear" w:color="auto" w:fill="FFFFFF"/>
        </w:rPr>
        <w:t>инфографикой</w:t>
      </w:r>
      <w:proofErr w:type="spellEnd"/>
      <w:r w:rsidRPr="00DA6516">
        <w:rPr>
          <w:color w:val="333333"/>
          <w:szCs w:val="24"/>
          <w:shd w:val="clear" w:color="auto" w:fill="FFFFFF"/>
        </w:rPr>
        <w:t>. </w:t>
      </w:r>
      <w:proofErr w:type="spellStart"/>
      <w:r w:rsidRPr="00DA6516">
        <w:rPr>
          <w:bCs/>
          <w:color w:val="333333"/>
          <w:szCs w:val="24"/>
          <w:shd w:val="clear" w:color="auto" w:fill="FFFFFF"/>
        </w:rPr>
        <w:t>Лонгрид</w:t>
      </w:r>
      <w:proofErr w:type="spellEnd"/>
      <w:r w:rsidRPr="00DA6516">
        <w:rPr>
          <w:color w:val="333333"/>
          <w:szCs w:val="24"/>
          <w:shd w:val="clear" w:color="auto" w:fill="FFFFFF"/>
        </w:rPr>
        <w:t> легко сделать на </w:t>
      </w:r>
      <w:proofErr w:type="spellStart"/>
      <w:r w:rsidRPr="00DA6516">
        <w:rPr>
          <w:bCs/>
          <w:color w:val="333333"/>
          <w:szCs w:val="24"/>
          <w:shd w:val="clear" w:color="auto" w:fill="FFFFFF"/>
        </w:rPr>
        <w:t>Tilda</w:t>
      </w:r>
      <w:proofErr w:type="spellEnd"/>
      <w:r w:rsidRPr="00DA6516">
        <w:rPr>
          <w:color w:val="333333"/>
          <w:szCs w:val="24"/>
          <w:shd w:val="clear" w:color="auto" w:fill="FFFFFF"/>
        </w:rPr>
        <w:t>.</w:t>
      </w:r>
    </w:p>
    <w:p w:rsidR="001022FC" w:rsidRPr="007B692D" w:rsidRDefault="007B0C2E" w:rsidP="00583E5B">
      <w:pPr>
        <w:shd w:val="clear" w:color="auto" w:fill="FFFFFF" w:themeFill="background1"/>
        <w:spacing w:line="360" w:lineRule="auto"/>
        <w:ind w:left="0" w:right="0"/>
        <w:jc w:val="both"/>
        <w:rPr>
          <w:color w:val="0000FF"/>
          <w:szCs w:val="24"/>
          <w:shd w:val="clear" w:color="auto" w:fill="FFFFFF"/>
        </w:rPr>
      </w:pPr>
      <w:hyperlink r:id="rId16" w:tgtFrame="_blank" w:history="1">
        <w:r w:rsidR="00E52A53" w:rsidRPr="007B692D">
          <w:rPr>
            <w:rStyle w:val="ac"/>
            <w:bCs/>
            <w:color w:val="0000FF"/>
            <w:szCs w:val="24"/>
            <w:bdr w:val="none" w:sz="0" w:space="0" w:color="auto" w:frame="1"/>
          </w:rPr>
          <w:t>http://project2963838.tilda.ws</w:t>
        </w:r>
      </w:hyperlink>
    </w:p>
    <w:p w:rsidR="00F856C6" w:rsidRPr="00DA6516" w:rsidRDefault="003652B2" w:rsidP="00583E5B">
      <w:pPr>
        <w:shd w:val="clear" w:color="auto" w:fill="FFFFFF" w:themeFill="background1"/>
        <w:spacing w:line="360" w:lineRule="auto"/>
        <w:ind w:left="0" w:right="0" w:firstLine="851"/>
        <w:jc w:val="both"/>
        <w:rPr>
          <w:rFonts w:eastAsia="Times New Roman"/>
          <w:color w:val="000000"/>
          <w:szCs w:val="24"/>
          <w:lang w:eastAsia="ru-RU"/>
        </w:rPr>
      </w:pPr>
      <w:r w:rsidRPr="00DA6516">
        <w:rPr>
          <w:rFonts w:eastAsia="Times New Roman"/>
          <w:color w:val="000000"/>
          <w:szCs w:val="24"/>
          <w:lang w:eastAsia="ru-RU"/>
        </w:rPr>
        <w:lastRenderedPageBreak/>
        <w:t>Д</w:t>
      </w:r>
      <w:r w:rsidR="00F856C6" w:rsidRPr="00DA6516">
        <w:rPr>
          <w:rFonts w:eastAsia="Times New Roman"/>
          <w:color w:val="000000"/>
          <w:szCs w:val="24"/>
          <w:lang w:eastAsia="ru-RU"/>
        </w:rPr>
        <w:t xml:space="preserve">идактические интерактивные </w:t>
      </w:r>
      <w:r w:rsidRPr="00DA6516"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Pr="00DA6516">
        <w:rPr>
          <w:rFonts w:eastAsia="Times New Roman"/>
          <w:color w:val="000000"/>
          <w:szCs w:val="24"/>
          <w:lang w:eastAsia="ru-RU"/>
        </w:rPr>
        <w:t>материалы</w:t>
      </w:r>
      <w:proofErr w:type="gramEnd"/>
      <w:r w:rsidRPr="00DA6516">
        <w:rPr>
          <w:rFonts w:eastAsia="Times New Roman"/>
          <w:color w:val="000000"/>
          <w:szCs w:val="24"/>
          <w:lang w:eastAsia="ru-RU"/>
        </w:rPr>
        <w:t xml:space="preserve"> </w:t>
      </w:r>
      <w:r w:rsidR="00F856C6" w:rsidRPr="00DA6516">
        <w:rPr>
          <w:rFonts w:eastAsia="Times New Roman"/>
          <w:color w:val="000000"/>
          <w:szCs w:val="24"/>
          <w:lang w:eastAsia="ru-RU"/>
        </w:rPr>
        <w:t>возможно использовать удалено (материалы для проведения занятий по учебным предметам, коррекционным курсам)</w:t>
      </w:r>
      <w:r w:rsidRPr="00DA6516">
        <w:rPr>
          <w:rFonts w:eastAsia="Times New Roman"/>
          <w:color w:val="000000"/>
          <w:szCs w:val="24"/>
          <w:lang w:eastAsia="ru-RU"/>
        </w:rPr>
        <w:t xml:space="preserve"> с </w:t>
      </w:r>
      <w:r w:rsidR="00F856C6" w:rsidRPr="00DA6516">
        <w:rPr>
          <w:rFonts w:eastAsia="Times New Roman"/>
          <w:color w:val="000000"/>
          <w:szCs w:val="24"/>
          <w:lang w:eastAsia="ru-RU"/>
        </w:rPr>
        <w:t xml:space="preserve"> </w:t>
      </w:r>
      <w:r w:rsidRPr="00DA6516">
        <w:rPr>
          <w:rFonts w:eastAsia="Times New Roman"/>
          <w:color w:val="000000"/>
          <w:szCs w:val="24"/>
          <w:lang w:eastAsia="ru-RU"/>
        </w:rPr>
        <w:t>применением электронного и дистанционного обучения. Помните, что р</w:t>
      </w:r>
      <w:r w:rsidRPr="00DA6516">
        <w:rPr>
          <w:color w:val="000000"/>
          <w:szCs w:val="24"/>
        </w:rPr>
        <w:t xml:space="preserve">азвивающий эффект зависит от дизайна программы, доступности ее для ребенка, соответствия его уровню развития и интересу. </w:t>
      </w:r>
      <w:r w:rsidRPr="00DA6516">
        <w:rPr>
          <w:color w:val="000000"/>
          <w:szCs w:val="24"/>
          <w:shd w:val="clear" w:color="auto" w:fill="FFFFFF"/>
        </w:rPr>
        <w:t>Использование в педагогической деятельности сервисов помогает педагогу значительно сократить время на трансляцию учебного материала, увеличить объем продуктивных видов деятельности на уроке; создавать интересные учебные и дидактические пособия, раздаточные, оценочные и тестирующие материалы, необходимые для реализации поставленных коррекционно-образовательных задач, быстро находить основные и дополнительные учебные материалы по теме урока.</w:t>
      </w:r>
    </w:p>
    <w:p w:rsidR="003652B2" w:rsidRPr="00DA6516" w:rsidRDefault="003652B2" w:rsidP="00583E5B">
      <w:pPr>
        <w:shd w:val="clear" w:color="auto" w:fill="FFFFFF" w:themeFill="background1"/>
        <w:spacing w:line="360" w:lineRule="auto"/>
        <w:ind w:left="0" w:right="0" w:firstLine="851"/>
        <w:jc w:val="both"/>
        <w:rPr>
          <w:rFonts w:eastAsia="Times New Roman"/>
          <w:color w:val="000000"/>
          <w:szCs w:val="24"/>
          <w:lang w:eastAsia="ru-RU"/>
        </w:rPr>
      </w:pPr>
    </w:p>
    <w:p w:rsidR="004B6793" w:rsidRPr="00DA6516" w:rsidRDefault="004B6793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rPr>
          <w:color w:val="000000"/>
        </w:rPr>
      </w:pPr>
    </w:p>
    <w:p w:rsidR="003652B2" w:rsidRPr="00583E5B" w:rsidRDefault="003652B2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583E5B">
        <w:rPr>
          <w:b/>
          <w:color w:val="000000"/>
        </w:rPr>
        <w:t xml:space="preserve">Литературные и </w:t>
      </w:r>
      <w:proofErr w:type="gramStart"/>
      <w:r w:rsidRPr="00583E5B">
        <w:rPr>
          <w:b/>
          <w:color w:val="000000"/>
        </w:rPr>
        <w:t>Интер</w:t>
      </w:r>
      <w:r w:rsidR="00360437">
        <w:rPr>
          <w:b/>
          <w:color w:val="000000"/>
        </w:rPr>
        <w:t>н</w:t>
      </w:r>
      <w:r w:rsidRPr="00583E5B">
        <w:rPr>
          <w:b/>
          <w:color w:val="000000"/>
        </w:rPr>
        <w:t>ет-источники</w:t>
      </w:r>
      <w:proofErr w:type="gramEnd"/>
      <w:r w:rsidRPr="00583E5B">
        <w:rPr>
          <w:b/>
          <w:color w:val="000000"/>
        </w:rPr>
        <w:t>:</w:t>
      </w:r>
    </w:p>
    <w:p w:rsidR="00F15F12" w:rsidRPr="00DA6516" w:rsidRDefault="00747DB2" w:rsidP="00583E5B">
      <w:pPr>
        <w:pStyle w:val="a7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 w:rsidRPr="00DA6516">
        <w:rPr>
          <w:color w:val="000000"/>
        </w:rPr>
        <w:t xml:space="preserve">1.  </w:t>
      </w:r>
      <w:r w:rsidR="00F15F12" w:rsidRPr="00DA6516">
        <w:rPr>
          <w:color w:val="000000"/>
        </w:rPr>
        <w:t>Никольская, И.А. Информационные техноло</w:t>
      </w:r>
      <w:bookmarkStart w:id="0" w:name="_GoBack"/>
      <w:bookmarkEnd w:id="0"/>
      <w:r w:rsidR="00F15F12" w:rsidRPr="00DA6516">
        <w:rPr>
          <w:color w:val="000000"/>
        </w:rPr>
        <w:t>гии в специальном</w:t>
      </w:r>
      <w:r w:rsidR="003652B2" w:rsidRPr="00DA6516">
        <w:rPr>
          <w:color w:val="000000"/>
        </w:rPr>
        <w:t xml:space="preserve"> </w:t>
      </w:r>
      <w:r w:rsidR="00F15F12" w:rsidRPr="00DA6516">
        <w:rPr>
          <w:color w:val="000000"/>
        </w:rPr>
        <w:t>образовании. – М.: Коррекционная педагогика, 2004.</w:t>
      </w:r>
    </w:p>
    <w:p w:rsidR="00DA6516" w:rsidRPr="00DA6516" w:rsidRDefault="00747DB2" w:rsidP="00583E5B">
      <w:pPr>
        <w:shd w:val="clear" w:color="auto" w:fill="FFFFFF"/>
        <w:spacing w:line="360" w:lineRule="auto"/>
        <w:rPr>
          <w:rFonts w:eastAsia="Times New Roman"/>
          <w:color w:val="000000"/>
          <w:spacing w:val="-1"/>
          <w:szCs w:val="24"/>
          <w:lang w:eastAsia="ru-RU"/>
        </w:rPr>
      </w:pPr>
      <w:r w:rsidRPr="00DA6516">
        <w:rPr>
          <w:color w:val="000000"/>
          <w:szCs w:val="24"/>
        </w:rPr>
        <w:t xml:space="preserve">2. </w:t>
      </w:r>
      <w:proofErr w:type="spellStart"/>
      <w:r w:rsidR="00DA6516" w:rsidRPr="00DA6516">
        <w:rPr>
          <w:rFonts w:eastAsia="Times New Roman"/>
          <w:color w:val="000000"/>
          <w:spacing w:val="-1"/>
          <w:szCs w:val="24"/>
          <w:lang w:eastAsia="ru-RU"/>
        </w:rPr>
        <w:t>Селевко</w:t>
      </w:r>
      <w:proofErr w:type="spellEnd"/>
      <w:r w:rsidR="00DA6516" w:rsidRPr="00DA6516">
        <w:rPr>
          <w:rFonts w:eastAsia="Times New Roman"/>
          <w:color w:val="000000"/>
          <w:szCs w:val="24"/>
          <w:lang w:eastAsia="ru-RU"/>
        </w:rPr>
        <w:t xml:space="preserve"> Г.К. </w:t>
      </w:r>
    </w:p>
    <w:p w:rsidR="00747DB2" w:rsidRPr="00583E5B" w:rsidRDefault="00583E5B" w:rsidP="00583E5B">
      <w:pPr>
        <w:shd w:val="clear" w:color="auto" w:fill="FFFFFF"/>
        <w:spacing w:line="360" w:lineRule="auto"/>
        <w:ind w:left="0" w:right="0"/>
        <w:jc w:val="both"/>
        <w:rPr>
          <w:rFonts w:eastAsia="Times New Roman"/>
          <w:color w:val="000000"/>
          <w:spacing w:val="1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 </w:t>
      </w:r>
      <w:proofErr w:type="spellStart"/>
      <w:r>
        <w:rPr>
          <w:rFonts w:eastAsia="Times New Roman"/>
          <w:color w:val="000000"/>
          <w:szCs w:val="24"/>
          <w:lang w:eastAsia="ru-RU"/>
        </w:rPr>
        <w:t>Селевко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Г.К.</w:t>
      </w:r>
      <w:r w:rsidR="00DA6516" w:rsidRPr="00DA6516">
        <w:rPr>
          <w:rFonts w:eastAsia="Times New Roman"/>
          <w:color w:val="000000"/>
          <w:spacing w:val="2"/>
          <w:szCs w:val="24"/>
          <w:lang w:eastAsia="ru-RU"/>
        </w:rPr>
        <w:t xml:space="preserve">   </w:t>
      </w:r>
      <w:r w:rsidR="00DA6516" w:rsidRPr="00DA6516">
        <w:rPr>
          <w:rFonts w:eastAsia="Times New Roman"/>
          <w:color w:val="000000"/>
          <w:szCs w:val="24"/>
          <w:lang w:eastAsia="ru-RU"/>
        </w:rPr>
        <w:t xml:space="preserve">Современные образовательные </w:t>
      </w:r>
      <w:r w:rsidR="00DA6516" w:rsidRPr="00DA6516">
        <w:rPr>
          <w:rFonts w:eastAsia="Times New Roman"/>
          <w:color w:val="000000"/>
          <w:spacing w:val="1"/>
          <w:szCs w:val="24"/>
          <w:lang w:eastAsia="ru-RU"/>
        </w:rPr>
        <w:t xml:space="preserve">технологии: </w:t>
      </w:r>
      <w:r w:rsidR="00DA6516" w:rsidRPr="00DA6516">
        <w:rPr>
          <w:rFonts w:eastAsia="Times New Roman"/>
          <w:color w:val="000000"/>
          <w:szCs w:val="24"/>
          <w:lang w:eastAsia="ru-RU"/>
        </w:rPr>
        <w:t xml:space="preserve">Учебное </w:t>
      </w:r>
      <w:r w:rsidR="00DA6516" w:rsidRPr="00DA6516">
        <w:rPr>
          <w:rFonts w:eastAsia="Times New Roman"/>
          <w:color w:val="000000"/>
          <w:spacing w:val="1"/>
          <w:szCs w:val="24"/>
          <w:lang w:eastAsia="ru-RU"/>
        </w:rPr>
        <w:t>пособие</w:t>
      </w:r>
      <w:r w:rsidR="00DA6516" w:rsidRPr="00DA6516">
        <w:rPr>
          <w:rFonts w:eastAsia="Times New Roman"/>
          <w:color w:val="000000"/>
          <w:szCs w:val="24"/>
          <w:lang w:eastAsia="ru-RU"/>
        </w:rPr>
        <w:t xml:space="preserve">. - М.: </w:t>
      </w:r>
      <w:r w:rsidR="00DA6516" w:rsidRPr="00DA6516">
        <w:rPr>
          <w:rFonts w:eastAsia="Times New Roman"/>
          <w:color w:val="000000"/>
          <w:spacing w:val="1"/>
          <w:szCs w:val="24"/>
          <w:lang w:eastAsia="ru-RU"/>
        </w:rPr>
        <w:t>Народное</w:t>
      </w:r>
      <w:r w:rsidR="00DA6516" w:rsidRPr="00DA6516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о</w:t>
      </w:r>
      <w:r w:rsidR="00DA6516" w:rsidRPr="00DA6516">
        <w:rPr>
          <w:rFonts w:eastAsia="Times New Roman"/>
          <w:color w:val="000000"/>
          <w:spacing w:val="1"/>
          <w:szCs w:val="24"/>
          <w:lang w:eastAsia="ru-RU"/>
        </w:rPr>
        <w:t>бразование, 1998.</w:t>
      </w:r>
    </w:p>
    <w:p w:rsidR="00F15F12" w:rsidRPr="00583E5B" w:rsidRDefault="00DA6516" w:rsidP="00583E5B">
      <w:pPr>
        <w:shd w:val="clear" w:color="auto" w:fill="FFFFFF" w:themeFill="background1"/>
        <w:spacing w:line="360" w:lineRule="auto"/>
        <w:ind w:left="0" w:right="-1"/>
        <w:jc w:val="both"/>
        <w:rPr>
          <w:szCs w:val="24"/>
        </w:rPr>
      </w:pPr>
      <w:r w:rsidRPr="00583E5B">
        <w:rPr>
          <w:szCs w:val="24"/>
        </w:rPr>
        <w:t xml:space="preserve">3. </w:t>
      </w:r>
      <w:hyperlink r:id="rId17" w:history="1">
        <w:r w:rsidRPr="00583E5B">
          <w:rPr>
            <w:rStyle w:val="ac"/>
            <w:szCs w:val="24"/>
          </w:rPr>
          <w:t>https://infourok.ru/metodicheskij-material-na-temu-organizaciya-processa-distancionnogo-obucheniya-obuchayushihsya-s-umstvennoj-otstalostyu-intellek-4372641.html</w:t>
        </w:r>
      </w:hyperlink>
    </w:p>
    <w:p w:rsidR="00DA6516" w:rsidRPr="00583E5B" w:rsidRDefault="00DA6516" w:rsidP="00583E5B">
      <w:pPr>
        <w:shd w:val="clear" w:color="auto" w:fill="FFFFFF" w:themeFill="background1"/>
        <w:spacing w:line="360" w:lineRule="auto"/>
        <w:ind w:left="0" w:right="-1"/>
        <w:jc w:val="both"/>
        <w:rPr>
          <w:szCs w:val="24"/>
        </w:rPr>
      </w:pPr>
      <w:r w:rsidRPr="00583E5B">
        <w:rPr>
          <w:szCs w:val="24"/>
        </w:rPr>
        <w:t xml:space="preserve">4. </w:t>
      </w:r>
      <w:hyperlink r:id="rId18" w:history="1">
        <w:r w:rsidRPr="00583E5B">
          <w:rPr>
            <w:rStyle w:val="ac"/>
            <w:szCs w:val="24"/>
          </w:rPr>
          <w:t>https://infourok.ru/metodicheskij-material-na-temu-organizaciya-processa-distancionnogo-obucheniya-obuchayushihsya-s-umstvennoj-otstalostyu-intellek-4372641.html</w:t>
        </w:r>
      </w:hyperlink>
    </w:p>
    <w:p w:rsidR="00DA6516" w:rsidRPr="00583E5B" w:rsidRDefault="00DA6516" w:rsidP="00583E5B">
      <w:pPr>
        <w:shd w:val="clear" w:color="auto" w:fill="FFFFFF" w:themeFill="background1"/>
        <w:spacing w:line="360" w:lineRule="auto"/>
        <w:ind w:left="0" w:right="-1"/>
        <w:jc w:val="both"/>
        <w:rPr>
          <w:szCs w:val="24"/>
        </w:rPr>
      </w:pPr>
      <w:r w:rsidRPr="00583E5B">
        <w:rPr>
          <w:szCs w:val="24"/>
        </w:rPr>
        <w:t xml:space="preserve">5. </w:t>
      </w:r>
      <w:hyperlink r:id="rId19" w:history="1">
        <w:r w:rsidRPr="00583E5B">
          <w:rPr>
            <w:rStyle w:val="ac"/>
            <w:szCs w:val="24"/>
          </w:rPr>
          <w:t>https://www.prodlenka.org/metodicheskie-razrabotki/395429-sovremennye-obrazovatelnye-tehnologii-v-obraz</w:t>
        </w:r>
      </w:hyperlink>
    </w:p>
    <w:p w:rsidR="00DA6516" w:rsidRPr="00583E5B" w:rsidRDefault="00DA6516" w:rsidP="00583E5B">
      <w:pPr>
        <w:shd w:val="clear" w:color="auto" w:fill="FFFFFF" w:themeFill="background1"/>
        <w:spacing w:line="360" w:lineRule="auto"/>
        <w:ind w:left="0" w:right="-1"/>
        <w:jc w:val="both"/>
        <w:rPr>
          <w:szCs w:val="24"/>
        </w:rPr>
      </w:pPr>
      <w:r w:rsidRPr="00583E5B">
        <w:rPr>
          <w:szCs w:val="24"/>
        </w:rPr>
        <w:t xml:space="preserve">6. </w:t>
      </w:r>
      <w:hyperlink r:id="rId20" w:history="1">
        <w:r w:rsidRPr="00583E5B">
          <w:rPr>
            <w:rStyle w:val="ac"/>
            <w:szCs w:val="24"/>
          </w:rPr>
          <w:t>https://infourok.ru/korrekcionno-razvivayuschie-tehnologii-v-obuchenie-i-vospitanie-detey-s-umstvennoy-otstalostyu-intellektualnimi-narusheniyami-2923623.html</w:t>
        </w:r>
      </w:hyperlink>
    </w:p>
    <w:p w:rsidR="00DA6516" w:rsidRPr="00DA6516" w:rsidRDefault="00DA6516" w:rsidP="00583E5B">
      <w:pPr>
        <w:shd w:val="clear" w:color="auto" w:fill="FFFFFF" w:themeFill="background1"/>
        <w:spacing w:line="360" w:lineRule="auto"/>
        <w:ind w:left="-142" w:right="-1"/>
        <w:jc w:val="both"/>
        <w:rPr>
          <w:b/>
          <w:szCs w:val="24"/>
        </w:rPr>
      </w:pPr>
    </w:p>
    <w:p w:rsidR="00DA6516" w:rsidRPr="00DA6516" w:rsidRDefault="00DA6516" w:rsidP="00583E5B">
      <w:pPr>
        <w:shd w:val="clear" w:color="auto" w:fill="FFFFFF" w:themeFill="background1"/>
        <w:spacing w:line="360" w:lineRule="auto"/>
        <w:ind w:left="-142" w:right="-1"/>
        <w:jc w:val="both"/>
        <w:rPr>
          <w:b/>
          <w:szCs w:val="24"/>
        </w:rPr>
      </w:pPr>
    </w:p>
    <w:p w:rsidR="00DA6516" w:rsidRPr="00DA6516" w:rsidRDefault="00DA6516" w:rsidP="00583E5B">
      <w:pPr>
        <w:shd w:val="clear" w:color="auto" w:fill="FFFFFF" w:themeFill="background1"/>
        <w:spacing w:line="360" w:lineRule="auto"/>
        <w:ind w:left="-142" w:right="-1"/>
        <w:jc w:val="both"/>
        <w:rPr>
          <w:b/>
          <w:szCs w:val="24"/>
        </w:rPr>
      </w:pPr>
    </w:p>
    <w:sectPr w:rsidR="00DA6516" w:rsidRPr="00DA6516" w:rsidSect="00727112">
      <w:footerReference w:type="default" r:id="rId21"/>
      <w:footerReference w:type="first" r:id="rId2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2E" w:rsidRDefault="007B0C2E" w:rsidP="004900A2">
      <w:r>
        <w:separator/>
      </w:r>
    </w:p>
  </w:endnote>
  <w:endnote w:type="continuationSeparator" w:id="0">
    <w:p w:rsidR="007B0C2E" w:rsidRDefault="007B0C2E" w:rsidP="0049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359937"/>
      <w:docPartObj>
        <w:docPartGallery w:val="Page Numbers (Bottom of Page)"/>
        <w:docPartUnique/>
      </w:docPartObj>
    </w:sdtPr>
    <w:sdtEndPr/>
    <w:sdtContent>
      <w:p w:rsidR="000B6A7C" w:rsidRDefault="000B6A7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437">
          <w:rPr>
            <w:noProof/>
          </w:rPr>
          <w:t>5</w:t>
        </w:r>
        <w:r>
          <w:fldChar w:fldCharType="end"/>
        </w:r>
      </w:p>
    </w:sdtContent>
  </w:sdt>
  <w:p w:rsidR="000B6A7C" w:rsidRDefault="000B6A7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72844"/>
      <w:docPartObj>
        <w:docPartGallery w:val="Page Numbers (Bottom of Page)"/>
        <w:docPartUnique/>
      </w:docPartObj>
    </w:sdtPr>
    <w:sdtEndPr/>
    <w:sdtContent>
      <w:p w:rsidR="004900A2" w:rsidRDefault="004900A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12C">
          <w:rPr>
            <w:noProof/>
          </w:rPr>
          <w:t>1</w:t>
        </w:r>
        <w:r>
          <w:fldChar w:fldCharType="end"/>
        </w:r>
      </w:p>
    </w:sdtContent>
  </w:sdt>
  <w:p w:rsidR="004900A2" w:rsidRDefault="004900A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2E" w:rsidRDefault="007B0C2E" w:rsidP="004900A2">
      <w:r>
        <w:separator/>
      </w:r>
    </w:p>
  </w:footnote>
  <w:footnote w:type="continuationSeparator" w:id="0">
    <w:p w:rsidR="007B0C2E" w:rsidRDefault="007B0C2E" w:rsidP="004900A2">
      <w:r>
        <w:continuationSeparator/>
      </w:r>
    </w:p>
  </w:footnote>
  <w:footnote w:id="1">
    <w:p w:rsidR="00CB7DE8" w:rsidRDefault="00CB7DE8" w:rsidP="00CB7DE8">
      <w:pPr>
        <w:pStyle w:val="ad"/>
        <w:ind w:left="0" w:right="-1"/>
      </w:pPr>
      <w:r>
        <w:rPr>
          <w:rStyle w:val="af"/>
        </w:rPr>
        <w:footnoteRef/>
      </w:r>
      <w:r>
        <w:t xml:space="preserve"> Чтобы активировать все анимационные эффекты, необходимо по ссылке скачать презентацию/документ.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27A0"/>
    <w:multiLevelType w:val="multilevel"/>
    <w:tmpl w:val="C7EE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07E57"/>
    <w:multiLevelType w:val="multilevel"/>
    <w:tmpl w:val="477A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C3328"/>
    <w:multiLevelType w:val="multilevel"/>
    <w:tmpl w:val="72C6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2101F"/>
    <w:multiLevelType w:val="multilevel"/>
    <w:tmpl w:val="3242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1B40CC"/>
    <w:multiLevelType w:val="multilevel"/>
    <w:tmpl w:val="1DC4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E2300D"/>
    <w:multiLevelType w:val="multilevel"/>
    <w:tmpl w:val="2E08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312025"/>
    <w:multiLevelType w:val="multilevel"/>
    <w:tmpl w:val="B25E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5B3FB2"/>
    <w:multiLevelType w:val="multilevel"/>
    <w:tmpl w:val="ADBE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5C567F"/>
    <w:multiLevelType w:val="hybridMultilevel"/>
    <w:tmpl w:val="7FAC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13B59"/>
    <w:multiLevelType w:val="multilevel"/>
    <w:tmpl w:val="FEF0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72"/>
    <w:rsid w:val="00004CEA"/>
    <w:rsid w:val="00055630"/>
    <w:rsid w:val="00087946"/>
    <w:rsid w:val="000A3730"/>
    <w:rsid w:val="000B6A7C"/>
    <w:rsid w:val="000C3D82"/>
    <w:rsid w:val="000D12C8"/>
    <w:rsid w:val="001022FC"/>
    <w:rsid w:val="001360D4"/>
    <w:rsid w:val="001552F2"/>
    <w:rsid w:val="00163827"/>
    <w:rsid w:val="00166DA3"/>
    <w:rsid w:val="00166ED3"/>
    <w:rsid w:val="0018012C"/>
    <w:rsid w:val="001912AA"/>
    <w:rsid w:val="00192470"/>
    <w:rsid w:val="001C1499"/>
    <w:rsid w:val="001C6D13"/>
    <w:rsid w:val="0021654F"/>
    <w:rsid w:val="00223980"/>
    <w:rsid w:val="002E47EF"/>
    <w:rsid w:val="002F30B7"/>
    <w:rsid w:val="002F4990"/>
    <w:rsid w:val="00317AFC"/>
    <w:rsid w:val="00330FDE"/>
    <w:rsid w:val="00344736"/>
    <w:rsid w:val="00360437"/>
    <w:rsid w:val="003652B2"/>
    <w:rsid w:val="00395B61"/>
    <w:rsid w:val="003975C8"/>
    <w:rsid w:val="003A30AD"/>
    <w:rsid w:val="003A33CA"/>
    <w:rsid w:val="003F23C5"/>
    <w:rsid w:val="00457B66"/>
    <w:rsid w:val="004648E2"/>
    <w:rsid w:val="00472FBE"/>
    <w:rsid w:val="004900A2"/>
    <w:rsid w:val="004B6793"/>
    <w:rsid w:val="004B6D6E"/>
    <w:rsid w:val="004B7C3F"/>
    <w:rsid w:val="00502ED2"/>
    <w:rsid w:val="00583E5B"/>
    <w:rsid w:val="005F3C50"/>
    <w:rsid w:val="00622209"/>
    <w:rsid w:val="00695C9F"/>
    <w:rsid w:val="00706D60"/>
    <w:rsid w:val="00724321"/>
    <w:rsid w:val="00727112"/>
    <w:rsid w:val="00747DB2"/>
    <w:rsid w:val="0075345D"/>
    <w:rsid w:val="0079065F"/>
    <w:rsid w:val="007A6C72"/>
    <w:rsid w:val="007B0C2E"/>
    <w:rsid w:val="007B692D"/>
    <w:rsid w:val="007E349D"/>
    <w:rsid w:val="008024ED"/>
    <w:rsid w:val="00802D8E"/>
    <w:rsid w:val="00835309"/>
    <w:rsid w:val="008A4ACF"/>
    <w:rsid w:val="008A76F4"/>
    <w:rsid w:val="008C651F"/>
    <w:rsid w:val="008E71DE"/>
    <w:rsid w:val="00901DD3"/>
    <w:rsid w:val="009A2B6C"/>
    <w:rsid w:val="009D03D5"/>
    <w:rsid w:val="009D7F07"/>
    <w:rsid w:val="00A127D1"/>
    <w:rsid w:val="00A969E5"/>
    <w:rsid w:val="00AB0208"/>
    <w:rsid w:val="00B0523E"/>
    <w:rsid w:val="00B47F98"/>
    <w:rsid w:val="00B57B29"/>
    <w:rsid w:val="00B80D4B"/>
    <w:rsid w:val="00BB2896"/>
    <w:rsid w:val="00C12B7A"/>
    <w:rsid w:val="00C65CBF"/>
    <w:rsid w:val="00C65EC8"/>
    <w:rsid w:val="00C72550"/>
    <w:rsid w:val="00CA05B2"/>
    <w:rsid w:val="00CB7DE8"/>
    <w:rsid w:val="00CE22A7"/>
    <w:rsid w:val="00CF0EE4"/>
    <w:rsid w:val="00CF5EC5"/>
    <w:rsid w:val="00D1462A"/>
    <w:rsid w:val="00D35A12"/>
    <w:rsid w:val="00D40044"/>
    <w:rsid w:val="00D54B89"/>
    <w:rsid w:val="00D574F2"/>
    <w:rsid w:val="00D711F5"/>
    <w:rsid w:val="00D96179"/>
    <w:rsid w:val="00DA0696"/>
    <w:rsid w:val="00DA6516"/>
    <w:rsid w:val="00DD1089"/>
    <w:rsid w:val="00DE75AF"/>
    <w:rsid w:val="00E16820"/>
    <w:rsid w:val="00E52A53"/>
    <w:rsid w:val="00E6255E"/>
    <w:rsid w:val="00E64543"/>
    <w:rsid w:val="00E921AA"/>
    <w:rsid w:val="00E96072"/>
    <w:rsid w:val="00EC2956"/>
    <w:rsid w:val="00F05516"/>
    <w:rsid w:val="00F06C7D"/>
    <w:rsid w:val="00F1291F"/>
    <w:rsid w:val="00F15F12"/>
    <w:rsid w:val="00F23395"/>
    <w:rsid w:val="00F36C97"/>
    <w:rsid w:val="00F856C6"/>
    <w:rsid w:val="00FA4A88"/>
    <w:rsid w:val="00FD07F6"/>
    <w:rsid w:val="00FF12EB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89"/>
    <w:pPr>
      <w:spacing w:after="0" w:line="240" w:lineRule="auto"/>
      <w:ind w:left="1134" w:right="1134"/>
    </w:pPr>
    <w:rPr>
      <w:szCs w:val="22"/>
    </w:rPr>
  </w:style>
  <w:style w:type="paragraph" w:styleId="3">
    <w:name w:val="heading 3"/>
    <w:basedOn w:val="a"/>
    <w:link w:val="30"/>
    <w:uiPriority w:val="9"/>
    <w:qFormat/>
    <w:rsid w:val="00D54B89"/>
    <w:pPr>
      <w:spacing w:before="100" w:beforeAutospacing="1" w:after="100" w:afterAutospacing="1"/>
      <w:ind w:left="0" w:right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4B89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54B89"/>
    <w:rPr>
      <w:b/>
      <w:bCs/>
    </w:rPr>
  </w:style>
  <w:style w:type="character" w:styleId="a4">
    <w:name w:val="Emphasis"/>
    <w:basedOn w:val="a0"/>
    <w:uiPriority w:val="20"/>
    <w:qFormat/>
    <w:rsid w:val="00D54B89"/>
    <w:rPr>
      <w:i/>
      <w:iCs/>
    </w:rPr>
  </w:style>
  <w:style w:type="paragraph" w:styleId="a5">
    <w:name w:val="No Spacing"/>
    <w:qFormat/>
    <w:rsid w:val="00D54B8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54B8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C1499"/>
    <w:pPr>
      <w:spacing w:before="100" w:beforeAutospacing="1" w:after="100" w:afterAutospacing="1"/>
      <w:ind w:left="0" w:right="0"/>
    </w:pPr>
    <w:rPr>
      <w:rFonts w:eastAsia="Times New Roman"/>
      <w:szCs w:val="24"/>
      <w:lang w:eastAsia="ru-RU"/>
    </w:rPr>
  </w:style>
  <w:style w:type="character" w:customStyle="1" w:styleId="apple-tab-span">
    <w:name w:val="apple-tab-span"/>
    <w:basedOn w:val="a0"/>
    <w:rsid w:val="00D711F5"/>
  </w:style>
  <w:style w:type="paragraph" w:styleId="a8">
    <w:name w:val="header"/>
    <w:basedOn w:val="a"/>
    <w:link w:val="a9"/>
    <w:uiPriority w:val="99"/>
    <w:unhideWhenUsed/>
    <w:rsid w:val="0049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00A2"/>
    <w:rPr>
      <w:szCs w:val="22"/>
    </w:rPr>
  </w:style>
  <w:style w:type="paragraph" w:styleId="aa">
    <w:name w:val="footer"/>
    <w:basedOn w:val="a"/>
    <w:link w:val="ab"/>
    <w:uiPriority w:val="99"/>
    <w:unhideWhenUsed/>
    <w:rsid w:val="0049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00A2"/>
    <w:rPr>
      <w:szCs w:val="22"/>
    </w:rPr>
  </w:style>
  <w:style w:type="character" w:styleId="ac">
    <w:name w:val="Hyperlink"/>
    <w:basedOn w:val="a0"/>
    <w:uiPriority w:val="99"/>
    <w:unhideWhenUsed/>
    <w:rsid w:val="002F499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B7DE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B7DE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B7DE8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A127D1"/>
    <w:rPr>
      <w:color w:val="800080" w:themeColor="followedHyperlink"/>
      <w:u w:val="single"/>
    </w:rPr>
  </w:style>
  <w:style w:type="character" w:customStyle="1" w:styleId="ff4">
    <w:name w:val="ff4"/>
    <w:basedOn w:val="a0"/>
    <w:rsid w:val="00DA6516"/>
  </w:style>
  <w:style w:type="character" w:customStyle="1" w:styleId="ff3">
    <w:name w:val="ff3"/>
    <w:basedOn w:val="a0"/>
    <w:rsid w:val="00DA6516"/>
  </w:style>
  <w:style w:type="character" w:customStyle="1" w:styleId="ff1">
    <w:name w:val="ff1"/>
    <w:basedOn w:val="a0"/>
    <w:rsid w:val="00DA6516"/>
  </w:style>
  <w:style w:type="character" w:customStyle="1" w:styleId="ls12">
    <w:name w:val="ls12"/>
    <w:basedOn w:val="a0"/>
    <w:rsid w:val="00DA6516"/>
  </w:style>
  <w:style w:type="character" w:customStyle="1" w:styleId="lse">
    <w:name w:val="lse"/>
    <w:basedOn w:val="a0"/>
    <w:rsid w:val="00DA6516"/>
  </w:style>
  <w:style w:type="character" w:customStyle="1" w:styleId="ls8">
    <w:name w:val="ls8"/>
    <w:basedOn w:val="a0"/>
    <w:rsid w:val="00DA6516"/>
  </w:style>
  <w:style w:type="character" w:customStyle="1" w:styleId="ls13">
    <w:name w:val="ls13"/>
    <w:basedOn w:val="a0"/>
    <w:rsid w:val="00DA6516"/>
  </w:style>
  <w:style w:type="character" w:customStyle="1" w:styleId="ls4">
    <w:name w:val="ls4"/>
    <w:basedOn w:val="a0"/>
    <w:rsid w:val="00DA6516"/>
  </w:style>
  <w:style w:type="character" w:customStyle="1" w:styleId="ls3">
    <w:name w:val="ls3"/>
    <w:basedOn w:val="a0"/>
    <w:rsid w:val="00DA6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89"/>
    <w:pPr>
      <w:spacing w:after="0" w:line="240" w:lineRule="auto"/>
      <w:ind w:left="1134" w:right="1134"/>
    </w:pPr>
    <w:rPr>
      <w:szCs w:val="22"/>
    </w:rPr>
  </w:style>
  <w:style w:type="paragraph" w:styleId="3">
    <w:name w:val="heading 3"/>
    <w:basedOn w:val="a"/>
    <w:link w:val="30"/>
    <w:uiPriority w:val="9"/>
    <w:qFormat/>
    <w:rsid w:val="00D54B89"/>
    <w:pPr>
      <w:spacing w:before="100" w:beforeAutospacing="1" w:after="100" w:afterAutospacing="1"/>
      <w:ind w:left="0" w:right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4B89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54B89"/>
    <w:rPr>
      <w:b/>
      <w:bCs/>
    </w:rPr>
  </w:style>
  <w:style w:type="character" w:styleId="a4">
    <w:name w:val="Emphasis"/>
    <w:basedOn w:val="a0"/>
    <w:uiPriority w:val="20"/>
    <w:qFormat/>
    <w:rsid w:val="00D54B89"/>
    <w:rPr>
      <w:i/>
      <w:iCs/>
    </w:rPr>
  </w:style>
  <w:style w:type="paragraph" w:styleId="a5">
    <w:name w:val="No Spacing"/>
    <w:qFormat/>
    <w:rsid w:val="00D54B8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54B8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C1499"/>
    <w:pPr>
      <w:spacing w:before="100" w:beforeAutospacing="1" w:after="100" w:afterAutospacing="1"/>
      <w:ind w:left="0" w:right="0"/>
    </w:pPr>
    <w:rPr>
      <w:rFonts w:eastAsia="Times New Roman"/>
      <w:szCs w:val="24"/>
      <w:lang w:eastAsia="ru-RU"/>
    </w:rPr>
  </w:style>
  <w:style w:type="character" w:customStyle="1" w:styleId="apple-tab-span">
    <w:name w:val="apple-tab-span"/>
    <w:basedOn w:val="a0"/>
    <w:rsid w:val="00D711F5"/>
  </w:style>
  <w:style w:type="paragraph" w:styleId="a8">
    <w:name w:val="header"/>
    <w:basedOn w:val="a"/>
    <w:link w:val="a9"/>
    <w:uiPriority w:val="99"/>
    <w:unhideWhenUsed/>
    <w:rsid w:val="0049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00A2"/>
    <w:rPr>
      <w:szCs w:val="22"/>
    </w:rPr>
  </w:style>
  <w:style w:type="paragraph" w:styleId="aa">
    <w:name w:val="footer"/>
    <w:basedOn w:val="a"/>
    <w:link w:val="ab"/>
    <w:uiPriority w:val="99"/>
    <w:unhideWhenUsed/>
    <w:rsid w:val="0049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00A2"/>
    <w:rPr>
      <w:szCs w:val="22"/>
    </w:rPr>
  </w:style>
  <w:style w:type="character" w:styleId="ac">
    <w:name w:val="Hyperlink"/>
    <w:basedOn w:val="a0"/>
    <w:uiPriority w:val="99"/>
    <w:unhideWhenUsed/>
    <w:rsid w:val="002F499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B7DE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B7DE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B7DE8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A127D1"/>
    <w:rPr>
      <w:color w:val="800080" w:themeColor="followedHyperlink"/>
      <w:u w:val="single"/>
    </w:rPr>
  </w:style>
  <w:style w:type="character" w:customStyle="1" w:styleId="ff4">
    <w:name w:val="ff4"/>
    <w:basedOn w:val="a0"/>
    <w:rsid w:val="00DA6516"/>
  </w:style>
  <w:style w:type="character" w:customStyle="1" w:styleId="ff3">
    <w:name w:val="ff3"/>
    <w:basedOn w:val="a0"/>
    <w:rsid w:val="00DA6516"/>
  </w:style>
  <w:style w:type="character" w:customStyle="1" w:styleId="ff1">
    <w:name w:val="ff1"/>
    <w:basedOn w:val="a0"/>
    <w:rsid w:val="00DA6516"/>
  </w:style>
  <w:style w:type="character" w:customStyle="1" w:styleId="ls12">
    <w:name w:val="ls12"/>
    <w:basedOn w:val="a0"/>
    <w:rsid w:val="00DA6516"/>
  </w:style>
  <w:style w:type="character" w:customStyle="1" w:styleId="lse">
    <w:name w:val="lse"/>
    <w:basedOn w:val="a0"/>
    <w:rsid w:val="00DA6516"/>
  </w:style>
  <w:style w:type="character" w:customStyle="1" w:styleId="ls8">
    <w:name w:val="ls8"/>
    <w:basedOn w:val="a0"/>
    <w:rsid w:val="00DA6516"/>
  </w:style>
  <w:style w:type="character" w:customStyle="1" w:styleId="ls13">
    <w:name w:val="ls13"/>
    <w:basedOn w:val="a0"/>
    <w:rsid w:val="00DA6516"/>
  </w:style>
  <w:style w:type="character" w:customStyle="1" w:styleId="ls4">
    <w:name w:val="ls4"/>
    <w:basedOn w:val="a0"/>
    <w:rsid w:val="00DA6516"/>
  </w:style>
  <w:style w:type="character" w:customStyle="1" w:styleId="ls3">
    <w:name w:val="ls3"/>
    <w:basedOn w:val="a0"/>
    <w:rsid w:val="00DA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arningapps.org/display?v=p18urhm0520" TargetMode="External"/><Relationship Id="rId18" Type="http://schemas.openxmlformats.org/officeDocument/2006/relationships/hyperlink" Target="https://infourok.ru/metodicheskij-material-na-temu-organizaciya-processa-distancionnogo-obucheniya-obuchayushihsya-s-umstvennoj-otstalostyu-intellek-4372641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ai9M6MxBKoH5sbe4PItoWsKrfUiJEqoO/view?usp=sharing" TargetMode="External"/><Relationship Id="rId17" Type="http://schemas.openxmlformats.org/officeDocument/2006/relationships/hyperlink" Target="https://infourok.ru/metodicheskij-material-na-temu-organizaciya-processa-distancionnogo-obucheniya-obuchayushihsya-s-umstvennoj-otstalostyu-intellek-437264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oject2963838.tilda.ws/" TargetMode="External"/><Relationship Id="rId20" Type="http://schemas.openxmlformats.org/officeDocument/2006/relationships/hyperlink" Target="https://infourok.ru/korrekcionno-razvivayuschie-tehnologii-v-obuchenie-i-vospitanie-detey-s-umstvennoy-otstalostyu-intellektualnimi-narusheniyami-2923623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cy46mWx9OB6Q13xaoWIFRkfFRdXiMlDz/view?usp=sharin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onlinetestpad.com/f5lmfpmojnpc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rive.google.com/file/d/1y1N1ZurMrMA_8cDJ5Ue5FMrOOBe2caUo/view?usp=sharing" TargetMode="External"/><Relationship Id="rId19" Type="http://schemas.openxmlformats.org/officeDocument/2006/relationships/hyperlink" Target="https://www.prodlenka.org/metodicheskie-razrabotki/395429-sovremennye-obrazovatelnye-tehnologii-v-obra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faxMJrnuW&#1060;LtHxTcAKJpajBjOyAKWMwkr/view?usp=sharing" TargetMode="External"/><Relationship Id="rId14" Type="http://schemas.openxmlformats.org/officeDocument/2006/relationships/hyperlink" Target="https://onlinetestpad.com/amfwvfnmanpj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6C9B-560B-4E9F-9A86-63F972FC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Lenevo</dc:creator>
  <cp:lastModifiedBy>Lenevo</cp:lastModifiedBy>
  <cp:revision>18</cp:revision>
  <dcterms:created xsi:type="dcterms:W3CDTF">2020-09-17T10:07:00Z</dcterms:created>
  <dcterms:modified xsi:type="dcterms:W3CDTF">2020-09-17T16:36:00Z</dcterms:modified>
</cp:coreProperties>
</file>