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0A9" w:rsidRDefault="00A0796F" w:rsidP="00DB0563">
      <w:pPr>
        <w:pStyle w:val="a3"/>
        <w:spacing w:line="360" w:lineRule="auto"/>
        <w:contextualSpacing/>
        <w:rPr>
          <w:rFonts w:ascii="Helvetica" w:hAnsi="Helvetica" w:cs="Helvetica"/>
          <w:iCs/>
          <w:color w:val="333333"/>
        </w:rPr>
      </w:pPr>
      <w:r w:rsidRPr="00A0796F">
        <w:rPr>
          <w:rFonts w:ascii="Helvetica" w:hAnsi="Helvetica" w:cs="Helvetica"/>
          <w:iCs/>
          <w:color w:val="333333"/>
        </w:rPr>
        <w:t xml:space="preserve">          </w:t>
      </w:r>
    </w:p>
    <w:p w:rsidR="005F6CC3" w:rsidRDefault="005F6CC3" w:rsidP="00DB0563">
      <w:pPr>
        <w:pStyle w:val="a3"/>
        <w:spacing w:line="360" w:lineRule="auto"/>
        <w:contextualSpacing/>
        <w:rPr>
          <w:rFonts w:ascii="Helvetica" w:hAnsi="Helvetica" w:cs="Helvetica"/>
          <w:iCs/>
          <w:color w:val="333333"/>
        </w:rPr>
      </w:pPr>
    </w:p>
    <w:p w:rsidR="005F6CC3" w:rsidRDefault="005F6CC3" w:rsidP="00DB0563">
      <w:pPr>
        <w:pStyle w:val="a3"/>
        <w:spacing w:line="360" w:lineRule="auto"/>
        <w:contextualSpacing/>
        <w:rPr>
          <w:rFonts w:ascii="Helvetica" w:hAnsi="Helvetica" w:cs="Helvetica"/>
          <w:iCs/>
          <w:color w:val="333333"/>
        </w:rPr>
      </w:pPr>
    </w:p>
    <w:p w:rsidR="005F6CC3" w:rsidRDefault="005F6CC3" w:rsidP="005860A9">
      <w:pPr>
        <w:jc w:val="center"/>
        <w:rPr>
          <w:rFonts w:ascii="Times New Roman" w:hAnsi="Times New Roman"/>
          <w:sz w:val="36"/>
          <w:szCs w:val="36"/>
        </w:rPr>
      </w:pPr>
    </w:p>
    <w:p w:rsidR="008B081B" w:rsidRPr="008B081B" w:rsidRDefault="005F6CC3" w:rsidP="005F6CC3">
      <w:pPr>
        <w:jc w:val="center"/>
        <w:rPr>
          <w:rFonts w:ascii="Times New Roman" w:hAnsi="Times New Roman"/>
          <w:b/>
          <w:sz w:val="32"/>
          <w:szCs w:val="32"/>
        </w:rPr>
      </w:pPr>
      <w:r w:rsidRPr="008B081B">
        <w:rPr>
          <w:rFonts w:ascii="Times New Roman" w:hAnsi="Times New Roman"/>
          <w:b/>
          <w:sz w:val="32"/>
          <w:szCs w:val="32"/>
        </w:rPr>
        <w:t>«Применение информационных технологий</w:t>
      </w:r>
    </w:p>
    <w:p w:rsidR="005860A9" w:rsidRPr="008B081B" w:rsidRDefault="005F6CC3" w:rsidP="005F6CC3">
      <w:pPr>
        <w:jc w:val="center"/>
        <w:rPr>
          <w:rFonts w:ascii="Times New Roman" w:hAnsi="Times New Roman"/>
          <w:b/>
          <w:sz w:val="32"/>
          <w:szCs w:val="32"/>
        </w:rPr>
      </w:pPr>
      <w:r w:rsidRPr="008B081B">
        <w:rPr>
          <w:rFonts w:ascii="Times New Roman" w:hAnsi="Times New Roman"/>
          <w:b/>
          <w:sz w:val="32"/>
          <w:szCs w:val="32"/>
        </w:rPr>
        <w:t xml:space="preserve"> в обучении</w:t>
      </w:r>
      <w:r w:rsidR="00D34ED3" w:rsidRPr="008B081B">
        <w:rPr>
          <w:rFonts w:ascii="Times New Roman" w:hAnsi="Times New Roman"/>
          <w:b/>
          <w:sz w:val="32"/>
          <w:szCs w:val="32"/>
        </w:rPr>
        <w:t xml:space="preserve"> </w:t>
      </w:r>
      <w:r w:rsidRPr="008B081B">
        <w:rPr>
          <w:rFonts w:ascii="Times New Roman" w:hAnsi="Times New Roman"/>
          <w:b/>
          <w:sz w:val="32"/>
          <w:szCs w:val="32"/>
        </w:rPr>
        <w:t>детей с ОВЗ»</w:t>
      </w:r>
    </w:p>
    <w:p w:rsidR="008B081B" w:rsidRPr="00E17F98" w:rsidRDefault="008B081B" w:rsidP="005F6CC3">
      <w:pPr>
        <w:jc w:val="center"/>
        <w:rPr>
          <w:rFonts w:ascii="Times New Roman" w:hAnsi="Times New Roman"/>
          <w:sz w:val="32"/>
          <w:szCs w:val="32"/>
        </w:rPr>
      </w:pPr>
    </w:p>
    <w:p w:rsidR="008B081B" w:rsidRPr="008B081B" w:rsidRDefault="008B081B" w:rsidP="005F6CC3">
      <w:pPr>
        <w:jc w:val="center"/>
        <w:rPr>
          <w:rFonts w:ascii="Times New Roman" w:hAnsi="Times New Roman"/>
          <w:sz w:val="32"/>
          <w:szCs w:val="32"/>
        </w:rPr>
      </w:pPr>
      <w:r w:rsidRPr="008B081B">
        <w:rPr>
          <w:rFonts w:ascii="Times New Roman" w:hAnsi="Times New Roman"/>
          <w:sz w:val="32"/>
          <w:szCs w:val="32"/>
        </w:rPr>
        <w:t>(</w:t>
      </w:r>
      <w:r>
        <w:rPr>
          <w:rFonts w:ascii="Times New Roman" w:hAnsi="Times New Roman"/>
          <w:sz w:val="32"/>
          <w:szCs w:val="32"/>
        </w:rPr>
        <w:t>Из опыта работы)</w:t>
      </w:r>
    </w:p>
    <w:p w:rsidR="008B081B" w:rsidRPr="008B081B" w:rsidRDefault="008B081B" w:rsidP="005F6CC3">
      <w:pPr>
        <w:jc w:val="center"/>
        <w:rPr>
          <w:rFonts w:ascii="Times New Roman" w:hAnsi="Times New Roman"/>
          <w:sz w:val="32"/>
          <w:szCs w:val="32"/>
        </w:rPr>
      </w:pPr>
    </w:p>
    <w:p w:rsidR="005860A9" w:rsidRPr="005860A9" w:rsidRDefault="005860A9" w:rsidP="005860A9">
      <w:pPr>
        <w:jc w:val="center"/>
        <w:rPr>
          <w:rFonts w:ascii="Times New Roman" w:hAnsi="Times New Roman"/>
          <w:sz w:val="28"/>
          <w:szCs w:val="28"/>
        </w:rPr>
      </w:pPr>
    </w:p>
    <w:p w:rsidR="005860A9" w:rsidRPr="005860A9" w:rsidRDefault="005860A9" w:rsidP="005860A9">
      <w:pPr>
        <w:jc w:val="center"/>
        <w:rPr>
          <w:rFonts w:ascii="Times New Roman" w:hAnsi="Times New Roman"/>
          <w:sz w:val="28"/>
          <w:szCs w:val="28"/>
        </w:rPr>
      </w:pPr>
    </w:p>
    <w:p w:rsidR="005860A9" w:rsidRPr="005860A9" w:rsidRDefault="005860A9" w:rsidP="005860A9">
      <w:pPr>
        <w:jc w:val="center"/>
        <w:rPr>
          <w:rFonts w:ascii="Times New Roman" w:hAnsi="Times New Roman"/>
          <w:sz w:val="28"/>
          <w:szCs w:val="28"/>
        </w:rPr>
      </w:pPr>
    </w:p>
    <w:p w:rsidR="005860A9" w:rsidRPr="005860A9" w:rsidRDefault="005860A9" w:rsidP="005860A9">
      <w:pPr>
        <w:jc w:val="center"/>
        <w:rPr>
          <w:rFonts w:ascii="Times New Roman" w:hAnsi="Times New Roman"/>
          <w:sz w:val="28"/>
          <w:szCs w:val="28"/>
        </w:rPr>
      </w:pPr>
    </w:p>
    <w:p w:rsidR="005860A9" w:rsidRPr="005860A9" w:rsidRDefault="005860A9" w:rsidP="005860A9">
      <w:pPr>
        <w:jc w:val="right"/>
        <w:rPr>
          <w:rFonts w:ascii="Times New Roman" w:hAnsi="Times New Roman"/>
          <w:sz w:val="28"/>
          <w:szCs w:val="28"/>
        </w:rPr>
      </w:pPr>
    </w:p>
    <w:p w:rsidR="005860A9" w:rsidRPr="005860A9" w:rsidRDefault="008B081B" w:rsidP="005860A9">
      <w:pPr>
        <w:jc w:val="right"/>
        <w:rPr>
          <w:rFonts w:ascii="Times New Roman" w:hAnsi="Times New Roman"/>
          <w:sz w:val="28"/>
          <w:szCs w:val="28"/>
        </w:rPr>
      </w:pPr>
      <w:r>
        <w:rPr>
          <w:rFonts w:ascii="Times New Roman" w:hAnsi="Times New Roman"/>
          <w:sz w:val="28"/>
          <w:szCs w:val="28"/>
        </w:rPr>
        <w:t>Автор</w:t>
      </w:r>
      <w:r w:rsidR="005860A9">
        <w:rPr>
          <w:rFonts w:ascii="Times New Roman" w:hAnsi="Times New Roman"/>
          <w:sz w:val="28"/>
          <w:szCs w:val="28"/>
        </w:rPr>
        <w:t xml:space="preserve">: </w:t>
      </w:r>
      <w:proofErr w:type="spellStart"/>
      <w:r w:rsidR="005860A9" w:rsidRPr="005860A9">
        <w:rPr>
          <w:rFonts w:ascii="Times New Roman" w:hAnsi="Times New Roman"/>
          <w:sz w:val="28"/>
          <w:szCs w:val="28"/>
        </w:rPr>
        <w:t>Баландина</w:t>
      </w:r>
      <w:proofErr w:type="spellEnd"/>
      <w:r w:rsidR="005860A9" w:rsidRPr="005860A9">
        <w:rPr>
          <w:rFonts w:ascii="Times New Roman" w:hAnsi="Times New Roman"/>
          <w:sz w:val="28"/>
          <w:szCs w:val="28"/>
        </w:rPr>
        <w:t xml:space="preserve"> Марина Николаевна</w:t>
      </w:r>
    </w:p>
    <w:p w:rsidR="005860A9" w:rsidRDefault="005860A9" w:rsidP="005860A9">
      <w:pPr>
        <w:jc w:val="right"/>
        <w:rPr>
          <w:rFonts w:ascii="Times New Roman" w:hAnsi="Times New Roman"/>
          <w:sz w:val="28"/>
          <w:szCs w:val="28"/>
        </w:rPr>
      </w:pPr>
      <w:r w:rsidRPr="005860A9">
        <w:rPr>
          <w:rFonts w:ascii="Times New Roman" w:hAnsi="Times New Roman"/>
          <w:sz w:val="28"/>
          <w:szCs w:val="28"/>
        </w:rPr>
        <w:t>Должность:  учитель начальных классов</w:t>
      </w:r>
    </w:p>
    <w:p w:rsidR="005F6CC3" w:rsidRPr="005860A9" w:rsidRDefault="005F6CC3" w:rsidP="005860A9">
      <w:pPr>
        <w:jc w:val="right"/>
        <w:rPr>
          <w:rFonts w:ascii="Times New Roman" w:hAnsi="Times New Roman"/>
          <w:sz w:val="28"/>
          <w:szCs w:val="28"/>
        </w:rPr>
      </w:pPr>
      <w:r>
        <w:rPr>
          <w:rFonts w:ascii="Times New Roman" w:hAnsi="Times New Roman"/>
          <w:sz w:val="28"/>
          <w:szCs w:val="28"/>
        </w:rPr>
        <w:t xml:space="preserve">      ГБОУ СОШ №4 п.г.т. Алексеевка </w:t>
      </w:r>
      <w:proofErr w:type="gramStart"/>
      <w:r>
        <w:rPr>
          <w:rFonts w:ascii="Times New Roman" w:hAnsi="Times New Roman"/>
          <w:sz w:val="28"/>
          <w:szCs w:val="28"/>
        </w:rPr>
        <w:t>г</w:t>
      </w:r>
      <w:proofErr w:type="gramEnd"/>
      <w:r>
        <w:rPr>
          <w:rFonts w:ascii="Times New Roman" w:hAnsi="Times New Roman"/>
          <w:sz w:val="28"/>
          <w:szCs w:val="28"/>
        </w:rPr>
        <w:t xml:space="preserve">.о. </w:t>
      </w:r>
      <w:proofErr w:type="spellStart"/>
      <w:r>
        <w:rPr>
          <w:rFonts w:ascii="Times New Roman" w:hAnsi="Times New Roman"/>
          <w:sz w:val="28"/>
          <w:szCs w:val="28"/>
        </w:rPr>
        <w:t>Кинель</w:t>
      </w:r>
      <w:proofErr w:type="spellEnd"/>
    </w:p>
    <w:p w:rsidR="005860A9" w:rsidRPr="005860A9" w:rsidRDefault="005860A9" w:rsidP="005860A9">
      <w:pPr>
        <w:jc w:val="right"/>
        <w:rPr>
          <w:rFonts w:ascii="Times New Roman" w:hAnsi="Times New Roman"/>
          <w:sz w:val="28"/>
          <w:szCs w:val="28"/>
        </w:rPr>
      </w:pPr>
      <w:r w:rsidRPr="005860A9">
        <w:rPr>
          <w:rFonts w:ascii="Times New Roman" w:hAnsi="Times New Roman"/>
          <w:sz w:val="28"/>
          <w:szCs w:val="28"/>
        </w:rPr>
        <w:t>Эл</w:t>
      </w:r>
      <w:proofErr w:type="gramStart"/>
      <w:r w:rsidRPr="005860A9">
        <w:rPr>
          <w:rFonts w:ascii="Times New Roman" w:hAnsi="Times New Roman"/>
          <w:sz w:val="28"/>
          <w:szCs w:val="28"/>
        </w:rPr>
        <w:t>.</w:t>
      </w:r>
      <w:proofErr w:type="gramEnd"/>
      <w:r w:rsidR="008B081B">
        <w:rPr>
          <w:rFonts w:ascii="Times New Roman" w:hAnsi="Times New Roman"/>
          <w:sz w:val="28"/>
          <w:szCs w:val="28"/>
        </w:rPr>
        <w:t xml:space="preserve"> </w:t>
      </w:r>
      <w:proofErr w:type="gramStart"/>
      <w:r w:rsidRPr="005860A9">
        <w:rPr>
          <w:rFonts w:ascii="Times New Roman" w:hAnsi="Times New Roman"/>
          <w:sz w:val="28"/>
          <w:szCs w:val="28"/>
        </w:rPr>
        <w:t>а</w:t>
      </w:r>
      <w:proofErr w:type="gramEnd"/>
      <w:r w:rsidRPr="005860A9">
        <w:rPr>
          <w:rFonts w:ascii="Times New Roman" w:hAnsi="Times New Roman"/>
          <w:sz w:val="28"/>
          <w:szCs w:val="28"/>
        </w:rPr>
        <w:t xml:space="preserve">дрес: </w:t>
      </w:r>
      <w:hyperlink r:id="rId4" w:history="1">
        <w:r w:rsidRPr="005860A9">
          <w:rPr>
            <w:rStyle w:val="a4"/>
            <w:rFonts w:ascii="Times New Roman" w:hAnsi="Times New Roman"/>
            <w:sz w:val="28"/>
            <w:szCs w:val="28"/>
          </w:rPr>
          <w:t>marina_more65@mail.</w:t>
        </w:r>
        <w:proofErr w:type="spellStart"/>
        <w:r w:rsidRPr="005860A9">
          <w:rPr>
            <w:rStyle w:val="a4"/>
            <w:rFonts w:ascii="Times New Roman" w:hAnsi="Times New Roman"/>
            <w:sz w:val="28"/>
            <w:szCs w:val="28"/>
            <w:lang w:val="en-US"/>
          </w:rPr>
          <w:t>ru</w:t>
        </w:r>
        <w:proofErr w:type="spellEnd"/>
      </w:hyperlink>
    </w:p>
    <w:p w:rsidR="005860A9" w:rsidRPr="00997674" w:rsidRDefault="005860A9" w:rsidP="005F6CC3">
      <w:pPr>
        <w:jc w:val="right"/>
        <w:rPr>
          <w:sz w:val="28"/>
          <w:szCs w:val="28"/>
        </w:rPr>
      </w:pPr>
      <w:r w:rsidRPr="005860A9">
        <w:rPr>
          <w:rFonts w:ascii="Times New Roman" w:hAnsi="Times New Roman"/>
          <w:sz w:val="28"/>
          <w:szCs w:val="28"/>
        </w:rPr>
        <w:t xml:space="preserve"> </w:t>
      </w:r>
    </w:p>
    <w:p w:rsidR="005860A9" w:rsidRPr="00997674" w:rsidRDefault="005860A9" w:rsidP="005860A9">
      <w:pPr>
        <w:jc w:val="center"/>
        <w:rPr>
          <w:sz w:val="28"/>
          <w:szCs w:val="28"/>
        </w:rPr>
      </w:pPr>
    </w:p>
    <w:p w:rsidR="005860A9" w:rsidRPr="00997674" w:rsidRDefault="005860A9" w:rsidP="005860A9">
      <w:pPr>
        <w:jc w:val="right"/>
        <w:rPr>
          <w:sz w:val="28"/>
          <w:szCs w:val="28"/>
        </w:rPr>
      </w:pPr>
    </w:p>
    <w:p w:rsidR="005860A9" w:rsidRPr="00997674" w:rsidRDefault="005860A9" w:rsidP="005860A9">
      <w:pPr>
        <w:jc w:val="right"/>
        <w:rPr>
          <w:sz w:val="28"/>
          <w:szCs w:val="28"/>
        </w:rPr>
      </w:pPr>
    </w:p>
    <w:p w:rsidR="005860A9" w:rsidRPr="00997674" w:rsidRDefault="005860A9" w:rsidP="005860A9">
      <w:pPr>
        <w:jc w:val="right"/>
        <w:rPr>
          <w:sz w:val="28"/>
          <w:szCs w:val="28"/>
        </w:rPr>
      </w:pPr>
    </w:p>
    <w:p w:rsidR="005860A9" w:rsidRPr="00997674" w:rsidRDefault="005860A9" w:rsidP="005860A9">
      <w:pPr>
        <w:jc w:val="center"/>
        <w:rPr>
          <w:sz w:val="28"/>
          <w:szCs w:val="28"/>
        </w:rPr>
      </w:pPr>
      <w:r w:rsidRPr="00997674">
        <w:rPr>
          <w:sz w:val="28"/>
          <w:szCs w:val="28"/>
        </w:rPr>
        <w:t>20</w:t>
      </w:r>
      <w:r w:rsidR="008B081B">
        <w:rPr>
          <w:sz w:val="28"/>
          <w:szCs w:val="28"/>
        </w:rPr>
        <w:t>20</w:t>
      </w:r>
      <w:r w:rsidRPr="00997674">
        <w:rPr>
          <w:sz w:val="28"/>
          <w:szCs w:val="28"/>
        </w:rPr>
        <w:t xml:space="preserve"> г</w:t>
      </w:r>
      <w:r>
        <w:rPr>
          <w:sz w:val="28"/>
          <w:szCs w:val="28"/>
        </w:rPr>
        <w:t>.</w:t>
      </w:r>
    </w:p>
    <w:p w:rsidR="00A0796F" w:rsidRPr="00312FAD" w:rsidRDefault="005860A9" w:rsidP="00AD3245">
      <w:pPr>
        <w:pStyle w:val="a3"/>
        <w:spacing w:line="360" w:lineRule="auto"/>
        <w:contextualSpacing/>
        <w:jc w:val="both"/>
        <w:rPr>
          <w:sz w:val="28"/>
          <w:szCs w:val="28"/>
        </w:rPr>
      </w:pPr>
      <w:r>
        <w:rPr>
          <w:rFonts w:ascii="Helvetica" w:hAnsi="Helvetica" w:cs="Helvetica"/>
          <w:iCs/>
          <w:color w:val="333333"/>
        </w:rPr>
        <w:lastRenderedPageBreak/>
        <w:t xml:space="preserve">    </w:t>
      </w:r>
      <w:r w:rsidR="00A0796F" w:rsidRPr="00A0796F">
        <w:rPr>
          <w:rFonts w:ascii="Helvetica" w:hAnsi="Helvetica" w:cs="Helvetica"/>
          <w:iCs/>
          <w:color w:val="333333"/>
        </w:rPr>
        <w:t xml:space="preserve">  </w:t>
      </w:r>
      <w:r>
        <w:rPr>
          <w:rFonts w:ascii="Helvetica" w:hAnsi="Helvetica" w:cs="Helvetica"/>
          <w:iCs/>
          <w:color w:val="333333"/>
        </w:rPr>
        <w:t xml:space="preserve"> </w:t>
      </w:r>
      <w:r w:rsidR="00AD3245" w:rsidRPr="00AD3245">
        <w:rPr>
          <w:rFonts w:ascii="Helvetica" w:hAnsi="Helvetica" w:cs="Helvetica"/>
          <w:iCs/>
          <w:color w:val="333333"/>
        </w:rPr>
        <w:t xml:space="preserve">  </w:t>
      </w:r>
      <w:r w:rsidR="00A0796F" w:rsidRPr="00312FAD">
        <w:rPr>
          <w:iCs/>
          <w:sz w:val="28"/>
          <w:szCs w:val="28"/>
        </w:rPr>
        <w:t>Определяющей тенденцией современного обучения является переход к личностно-ориентированной системе образования, что можно обеспечить с помощью информационных и коммуникационных технологий (ИКТ).</w:t>
      </w:r>
      <w:r w:rsidR="00A0796F" w:rsidRPr="00312FAD">
        <w:rPr>
          <w:sz w:val="28"/>
          <w:szCs w:val="28"/>
        </w:rPr>
        <w:t xml:space="preserve"> </w:t>
      </w:r>
      <w:r w:rsidR="00A0796F" w:rsidRPr="00312FAD">
        <w:rPr>
          <w:iCs/>
          <w:sz w:val="28"/>
          <w:szCs w:val="28"/>
        </w:rPr>
        <w:t>Подобные технологии активно применяются для передачи информации и обеспечения взаимодействия преподавателя и обучаемого в современных системах открытого и дистанционного образования. Современный преподаватель должен не только обладать знаниями в области ИКТ, но и быть специалистом по их применению в своей профессиональной деятельности.</w:t>
      </w:r>
    </w:p>
    <w:p w:rsidR="00A0796F" w:rsidRPr="00312FAD" w:rsidRDefault="00AD3245" w:rsidP="00AD3245">
      <w:pPr>
        <w:pStyle w:val="a3"/>
        <w:spacing w:line="360" w:lineRule="auto"/>
        <w:contextualSpacing/>
        <w:jc w:val="both"/>
        <w:rPr>
          <w:sz w:val="28"/>
          <w:szCs w:val="28"/>
        </w:rPr>
      </w:pPr>
      <w:r w:rsidRPr="00AD3245">
        <w:rPr>
          <w:sz w:val="28"/>
          <w:szCs w:val="28"/>
        </w:rPr>
        <w:t xml:space="preserve">           </w:t>
      </w:r>
      <w:r w:rsidR="00A0796F" w:rsidRPr="00312FAD">
        <w:rPr>
          <w:sz w:val="28"/>
          <w:szCs w:val="28"/>
        </w:rPr>
        <w:t>Основным средством ИКТ для информационной среды любой системы образования является персональный компьютер, возможности которого определяются установленным на нем программным обеспечением.</w:t>
      </w:r>
    </w:p>
    <w:p w:rsidR="00A0796F" w:rsidRPr="00312FAD" w:rsidRDefault="00A0796F" w:rsidP="00AD3245">
      <w:pPr>
        <w:pStyle w:val="a3"/>
        <w:spacing w:line="360" w:lineRule="auto"/>
        <w:contextualSpacing/>
        <w:jc w:val="both"/>
        <w:rPr>
          <w:sz w:val="28"/>
          <w:szCs w:val="28"/>
        </w:rPr>
      </w:pPr>
      <w:r w:rsidRPr="00312FAD">
        <w:rPr>
          <w:sz w:val="28"/>
          <w:szCs w:val="28"/>
        </w:rPr>
        <w:t xml:space="preserve">          Развитие познавательной деятельности ребенка с ОВЗ зависит от множества факторов, в том числе и от того, насколько наглядным и удобным для его восприятия является учебный материал. Применение электронных учебных материалов на уроках и занятиях не только знакомит детей с предметным миром, но и способствует развитию их информационной компетентности и коррекции познавательной сферы.</w:t>
      </w:r>
    </w:p>
    <w:p w:rsidR="00A0796F" w:rsidRPr="00312FAD" w:rsidRDefault="00A0796F" w:rsidP="00AD3245">
      <w:pPr>
        <w:pStyle w:val="a3"/>
        <w:spacing w:line="360" w:lineRule="auto"/>
        <w:contextualSpacing/>
        <w:jc w:val="both"/>
        <w:rPr>
          <w:sz w:val="28"/>
          <w:szCs w:val="28"/>
        </w:rPr>
      </w:pPr>
      <w:r w:rsidRPr="00312FAD">
        <w:rPr>
          <w:sz w:val="28"/>
          <w:szCs w:val="28"/>
        </w:rPr>
        <w:t xml:space="preserve">           В процессе работы в области применения ИКТ могу отметить:</w:t>
      </w:r>
    </w:p>
    <w:p w:rsidR="00A0796F" w:rsidRPr="00312FAD" w:rsidRDefault="00A0796F" w:rsidP="00AD3245">
      <w:pPr>
        <w:pStyle w:val="a3"/>
        <w:spacing w:line="360" w:lineRule="auto"/>
        <w:contextualSpacing/>
        <w:jc w:val="both"/>
        <w:rPr>
          <w:sz w:val="28"/>
          <w:szCs w:val="28"/>
        </w:rPr>
      </w:pPr>
      <w:r w:rsidRPr="00312FAD">
        <w:rPr>
          <w:sz w:val="28"/>
          <w:szCs w:val="28"/>
        </w:rPr>
        <w:t>- повышение уровня познавательных процессов у детей с ОВЗ, благодаря применению информационных технологий.</w:t>
      </w:r>
    </w:p>
    <w:p w:rsidR="00A0796F" w:rsidRPr="00312FAD" w:rsidRDefault="00A0796F" w:rsidP="00AD3245">
      <w:pPr>
        <w:pStyle w:val="a3"/>
        <w:spacing w:line="360" w:lineRule="auto"/>
        <w:contextualSpacing/>
        <w:jc w:val="both"/>
        <w:rPr>
          <w:sz w:val="28"/>
          <w:szCs w:val="28"/>
        </w:rPr>
      </w:pPr>
      <w:r w:rsidRPr="00312FAD">
        <w:rPr>
          <w:sz w:val="28"/>
          <w:szCs w:val="28"/>
        </w:rPr>
        <w:t>- повышение уровня личного профессионализма  в области информационных технологий и методики коррекционно-развивающей работы.</w:t>
      </w:r>
    </w:p>
    <w:p w:rsidR="00A0796F" w:rsidRPr="00312FAD" w:rsidRDefault="00A0796F" w:rsidP="00AD3245">
      <w:pPr>
        <w:pStyle w:val="a3"/>
        <w:spacing w:line="360" w:lineRule="auto"/>
        <w:contextualSpacing/>
        <w:jc w:val="both"/>
        <w:rPr>
          <w:sz w:val="28"/>
          <w:szCs w:val="28"/>
        </w:rPr>
      </w:pPr>
      <w:r w:rsidRPr="00312FAD">
        <w:rPr>
          <w:sz w:val="28"/>
          <w:szCs w:val="28"/>
        </w:rPr>
        <w:t>- формирование мотивационных компонентов деятельности у большинства обучающихся.</w:t>
      </w:r>
    </w:p>
    <w:p w:rsidR="00D96786" w:rsidRPr="00312FAD" w:rsidRDefault="00A0796F" w:rsidP="00AD3245">
      <w:pPr>
        <w:spacing w:line="360" w:lineRule="auto"/>
        <w:contextualSpacing/>
        <w:jc w:val="both"/>
        <w:rPr>
          <w:rFonts w:ascii="Times New Roman" w:hAnsi="Times New Roman"/>
          <w:sz w:val="28"/>
          <w:szCs w:val="28"/>
        </w:rPr>
      </w:pPr>
      <w:r w:rsidRPr="00312FAD">
        <w:rPr>
          <w:rFonts w:ascii="Times New Roman" w:hAnsi="Times New Roman"/>
          <w:sz w:val="28"/>
          <w:szCs w:val="28"/>
        </w:rPr>
        <w:t>Ребенку с особыми потребностями для усвоения способов ориентировки в окружающем мире, для выделения и фиксирования свойств и отношений предметов, для понимания того или иного действия требуется гораздо больше повторений, чем нормально развивающемуся ребенку. Дидактические компьютерные игры подобранные мной позволяют обеспечить нужное количество повторений на разном материале при сохранении эмоционально положительного отношения к заданию.</w:t>
      </w:r>
    </w:p>
    <w:p w:rsidR="00A0796F" w:rsidRPr="00312FAD" w:rsidRDefault="00A0796F" w:rsidP="00AD3245">
      <w:pPr>
        <w:pStyle w:val="a3"/>
        <w:spacing w:line="360" w:lineRule="auto"/>
        <w:contextualSpacing/>
        <w:jc w:val="both"/>
        <w:rPr>
          <w:sz w:val="28"/>
          <w:szCs w:val="28"/>
        </w:rPr>
      </w:pPr>
      <w:r w:rsidRPr="00312FAD">
        <w:rPr>
          <w:sz w:val="28"/>
          <w:szCs w:val="28"/>
        </w:rPr>
        <w:t xml:space="preserve">    </w:t>
      </w:r>
      <w:r w:rsidR="005860A9" w:rsidRPr="00312FAD">
        <w:rPr>
          <w:sz w:val="28"/>
          <w:szCs w:val="28"/>
        </w:rPr>
        <w:t xml:space="preserve">   </w:t>
      </w:r>
      <w:r w:rsidR="00AD3245" w:rsidRPr="00AD3245">
        <w:rPr>
          <w:sz w:val="28"/>
          <w:szCs w:val="28"/>
        </w:rPr>
        <w:t xml:space="preserve">    </w:t>
      </w:r>
      <w:r w:rsidR="005860A9" w:rsidRPr="00312FAD">
        <w:rPr>
          <w:sz w:val="28"/>
          <w:szCs w:val="28"/>
        </w:rPr>
        <w:t xml:space="preserve"> </w:t>
      </w:r>
      <w:r w:rsidRPr="00312FAD">
        <w:rPr>
          <w:sz w:val="28"/>
          <w:szCs w:val="28"/>
        </w:rPr>
        <w:t>Используя учебно-игровые средства и тренажёры в коррекционно-развивающей работе, могу сказать, что компьютерные технологии открывают новые возможности использования педагогических приемов в традиционной коррекционной методике:</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1. Возможность подобрать материал разной степени сложности. Конкретному ребенку всегда можно предложить именно то, что в данный момент соответствует его возможностям и задачам обучения.</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2. Сделать “видимым” проблемы в развитии ребенка, трудно обнаруживаемые в традиционном обучении. Показать, как трансформировать выявленные проблемы в специальные задачи обучения.</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3. </w:t>
      </w:r>
      <w:r w:rsidR="00AD3245" w:rsidRPr="00AD3245">
        <w:rPr>
          <w:rFonts w:ascii="Times New Roman" w:eastAsia="Times New Roman" w:hAnsi="Times New Roman"/>
          <w:sz w:val="28"/>
          <w:szCs w:val="28"/>
          <w:lang w:eastAsia="ru-RU"/>
        </w:rPr>
        <w:t xml:space="preserve"> </w:t>
      </w:r>
      <w:r w:rsidR="00C820BE" w:rsidRPr="00C820BE">
        <w:rPr>
          <w:rFonts w:ascii="Times New Roman" w:eastAsia="Times New Roman" w:hAnsi="Times New Roman"/>
          <w:sz w:val="28"/>
          <w:szCs w:val="28"/>
          <w:lang w:eastAsia="ru-RU"/>
        </w:rPr>
        <w:t xml:space="preserve">  </w:t>
      </w:r>
      <w:r w:rsidRPr="00312FAD">
        <w:rPr>
          <w:rFonts w:ascii="Times New Roman" w:eastAsia="Times New Roman" w:hAnsi="Times New Roman"/>
          <w:sz w:val="28"/>
          <w:szCs w:val="28"/>
          <w:lang w:eastAsia="ru-RU"/>
        </w:rPr>
        <w:t>Сформировать у ребенка процесс осмысливания собственных навыков.</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4.</w:t>
      </w:r>
      <w:r w:rsidR="00AD3245" w:rsidRPr="00AD3245">
        <w:rPr>
          <w:rFonts w:ascii="Times New Roman" w:eastAsia="Times New Roman" w:hAnsi="Times New Roman"/>
          <w:sz w:val="28"/>
          <w:szCs w:val="28"/>
          <w:lang w:eastAsia="ru-RU"/>
        </w:rPr>
        <w:t xml:space="preserve"> </w:t>
      </w:r>
      <w:r w:rsidRPr="00312FAD">
        <w:rPr>
          <w:rFonts w:ascii="Times New Roman" w:eastAsia="Times New Roman" w:hAnsi="Times New Roman"/>
          <w:sz w:val="28"/>
          <w:szCs w:val="28"/>
          <w:lang w:eastAsia="ru-RU"/>
        </w:rPr>
        <w:t xml:space="preserve"> Занятие на компьютере  создает более комфортные условия для успешного выполнения упражнений</w:t>
      </w:r>
      <w:r w:rsidR="00D34ED3" w:rsidRPr="00312FAD">
        <w:rPr>
          <w:rFonts w:ascii="Times New Roman" w:eastAsia="Times New Roman" w:hAnsi="Times New Roman"/>
          <w:sz w:val="28"/>
          <w:szCs w:val="28"/>
          <w:lang w:eastAsia="ru-RU"/>
        </w:rPr>
        <w:t>.</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5.</w:t>
      </w:r>
      <w:r w:rsidR="00AD3245" w:rsidRPr="00AD3245">
        <w:rPr>
          <w:rFonts w:ascii="Times New Roman" w:eastAsia="Times New Roman" w:hAnsi="Times New Roman"/>
          <w:sz w:val="28"/>
          <w:szCs w:val="28"/>
          <w:lang w:eastAsia="ru-RU"/>
        </w:rPr>
        <w:t xml:space="preserve"> </w:t>
      </w:r>
      <w:r w:rsidRPr="00312FAD">
        <w:rPr>
          <w:rFonts w:ascii="Times New Roman" w:eastAsia="Times New Roman" w:hAnsi="Times New Roman"/>
          <w:sz w:val="28"/>
          <w:szCs w:val="28"/>
          <w:lang w:eastAsia="ru-RU"/>
        </w:rPr>
        <w:t xml:space="preserve"> Появляется возможность освоить обучающимся модели коммуникации с вымышленными героями компьютерной программы, как основные для освоения межличностной коммуникации.</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6. </w:t>
      </w:r>
      <w:r w:rsidR="00AD3245" w:rsidRPr="00AD3245">
        <w:rPr>
          <w:rFonts w:ascii="Times New Roman" w:eastAsia="Times New Roman" w:hAnsi="Times New Roman"/>
          <w:sz w:val="28"/>
          <w:szCs w:val="28"/>
          <w:lang w:eastAsia="ru-RU"/>
        </w:rPr>
        <w:t xml:space="preserve"> </w:t>
      </w:r>
      <w:proofErr w:type="gramStart"/>
      <w:r w:rsidRPr="00312FAD">
        <w:rPr>
          <w:rFonts w:ascii="Times New Roman" w:eastAsia="Times New Roman" w:hAnsi="Times New Roman"/>
          <w:sz w:val="28"/>
          <w:szCs w:val="28"/>
          <w:lang w:eastAsia="ru-RU"/>
        </w:rPr>
        <w:t>Обучающийся</w:t>
      </w:r>
      <w:proofErr w:type="gramEnd"/>
      <w:r w:rsidRPr="00312FAD">
        <w:rPr>
          <w:rFonts w:ascii="Times New Roman" w:eastAsia="Times New Roman" w:hAnsi="Times New Roman"/>
          <w:sz w:val="28"/>
          <w:szCs w:val="28"/>
          <w:lang w:eastAsia="ru-RU"/>
        </w:rPr>
        <w:t xml:space="preserve"> стремиться исправить увиденную ошибку, ищет приемы самоконтроля, ориентируясь на привлекательную графику.</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7. Во время коррекционных занятий с использованием компьютерной программы у обучающихся исчезает негативизм, связанный с необходимостью многократного повторения определенных правил, формул. Появляется уверенность в своих силах и желание продолжить свое обучение, повышается мотивация в трудной для него работе.</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8. </w:t>
      </w:r>
      <w:r w:rsidR="00AD3245" w:rsidRPr="00AD3245">
        <w:rPr>
          <w:rFonts w:ascii="Times New Roman" w:eastAsia="Times New Roman" w:hAnsi="Times New Roman"/>
          <w:sz w:val="28"/>
          <w:szCs w:val="28"/>
          <w:lang w:eastAsia="ru-RU"/>
        </w:rPr>
        <w:t xml:space="preserve"> </w:t>
      </w:r>
      <w:r w:rsidRPr="00312FAD">
        <w:rPr>
          <w:rFonts w:ascii="Times New Roman" w:eastAsia="Times New Roman" w:hAnsi="Times New Roman"/>
          <w:sz w:val="28"/>
          <w:szCs w:val="28"/>
          <w:lang w:eastAsia="ru-RU"/>
        </w:rPr>
        <w:t>Дети меньше утомляются, дольше сохраняют работоспособность.</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9.</w:t>
      </w:r>
      <w:r w:rsidR="00AD3245" w:rsidRPr="00AD3245">
        <w:rPr>
          <w:rFonts w:ascii="Times New Roman" w:eastAsia="Times New Roman" w:hAnsi="Times New Roman"/>
          <w:sz w:val="28"/>
          <w:szCs w:val="28"/>
          <w:lang w:eastAsia="ru-RU"/>
        </w:rPr>
        <w:t xml:space="preserve"> </w:t>
      </w:r>
      <w:r w:rsidRPr="00312FAD">
        <w:rPr>
          <w:rFonts w:ascii="Times New Roman" w:eastAsia="Times New Roman" w:hAnsi="Times New Roman"/>
          <w:sz w:val="28"/>
          <w:szCs w:val="28"/>
          <w:lang w:eastAsia="ru-RU"/>
        </w:rPr>
        <w:t xml:space="preserve"> Глядя на экран монитора, ребенок сам видит результат своей работы.</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         Большую помощь при подготовке и проведении уроков оказывает учителю пакет </w:t>
      </w:r>
      <w:proofErr w:type="spellStart"/>
      <w:r w:rsidRPr="00312FAD">
        <w:rPr>
          <w:rFonts w:ascii="Times New Roman" w:eastAsia="Times New Roman" w:hAnsi="Times New Roman"/>
          <w:sz w:val="28"/>
          <w:szCs w:val="28"/>
          <w:lang w:eastAsia="ru-RU"/>
        </w:rPr>
        <w:t>Microsoft</w:t>
      </w:r>
      <w:proofErr w:type="spellEnd"/>
      <w:r w:rsidRPr="00312FAD">
        <w:rPr>
          <w:rFonts w:ascii="Times New Roman" w:eastAsia="Times New Roman" w:hAnsi="Times New Roman"/>
          <w:sz w:val="28"/>
          <w:szCs w:val="28"/>
          <w:lang w:eastAsia="ru-RU"/>
        </w:rPr>
        <w:t> </w:t>
      </w:r>
      <w:proofErr w:type="spellStart"/>
      <w:r w:rsidRPr="00312FAD">
        <w:rPr>
          <w:rFonts w:ascii="Times New Roman" w:eastAsia="Times New Roman" w:hAnsi="Times New Roman"/>
          <w:sz w:val="28"/>
          <w:szCs w:val="28"/>
          <w:lang w:eastAsia="ru-RU"/>
        </w:rPr>
        <w:t>Office</w:t>
      </w:r>
      <w:proofErr w:type="spellEnd"/>
      <w:r w:rsidRPr="00312FAD">
        <w:rPr>
          <w:rFonts w:ascii="Times New Roman" w:eastAsia="Times New Roman" w:hAnsi="Times New Roman"/>
          <w:sz w:val="28"/>
          <w:szCs w:val="28"/>
          <w:lang w:eastAsia="ru-RU"/>
        </w:rPr>
        <w:t>, который включает в себя кроме известного всем текстового процессора </w:t>
      </w:r>
      <w:proofErr w:type="spellStart"/>
      <w:r w:rsidRPr="00312FAD">
        <w:rPr>
          <w:rFonts w:ascii="Times New Roman" w:eastAsia="Times New Roman" w:hAnsi="Times New Roman"/>
          <w:sz w:val="28"/>
          <w:szCs w:val="28"/>
          <w:lang w:eastAsia="ru-RU"/>
        </w:rPr>
        <w:t>Word</w:t>
      </w:r>
      <w:proofErr w:type="spellEnd"/>
      <w:r w:rsidRPr="00312FAD">
        <w:rPr>
          <w:rFonts w:ascii="Times New Roman" w:eastAsia="Times New Roman" w:hAnsi="Times New Roman"/>
          <w:sz w:val="28"/>
          <w:szCs w:val="28"/>
          <w:lang w:eastAsia="ru-RU"/>
        </w:rPr>
        <w:t xml:space="preserve"> еще и систему баз данных </w:t>
      </w:r>
      <w:proofErr w:type="spellStart"/>
      <w:r w:rsidRPr="00312FAD">
        <w:rPr>
          <w:rFonts w:ascii="Times New Roman" w:eastAsia="Times New Roman" w:hAnsi="Times New Roman"/>
          <w:sz w:val="28"/>
          <w:szCs w:val="28"/>
          <w:lang w:eastAsia="ru-RU"/>
        </w:rPr>
        <w:t>Access</w:t>
      </w:r>
      <w:proofErr w:type="spellEnd"/>
      <w:r w:rsidRPr="00312FAD">
        <w:rPr>
          <w:rFonts w:ascii="Times New Roman" w:eastAsia="Times New Roman" w:hAnsi="Times New Roman"/>
          <w:sz w:val="28"/>
          <w:szCs w:val="28"/>
          <w:lang w:eastAsia="ru-RU"/>
        </w:rPr>
        <w:t> и электронные презентации </w:t>
      </w:r>
      <w:proofErr w:type="spellStart"/>
      <w:r w:rsidRPr="00312FAD">
        <w:rPr>
          <w:rFonts w:ascii="Times New Roman" w:eastAsia="Times New Roman" w:hAnsi="Times New Roman"/>
          <w:sz w:val="28"/>
          <w:szCs w:val="28"/>
          <w:lang w:eastAsia="ru-RU"/>
        </w:rPr>
        <w:t>PowerPoint</w:t>
      </w:r>
      <w:proofErr w:type="spellEnd"/>
      <w:r w:rsidRPr="00312FAD">
        <w:rPr>
          <w:rFonts w:ascii="Times New Roman" w:eastAsia="Times New Roman" w:hAnsi="Times New Roman"/>
          <w:sz w:val="28"/>
          <w:szCs w:val="28"/>
          <w:lang w:eastAsia="ru-RU"/>
        </w:rPr>
        <w:t>. Текстовый редактор </w:t>
      </w:r>
      <w:proofErr w:type="spellStart"/>
      <w:r w:rsidRPr="00312FAD">
        <w:rPr>
          <w:rFonts w:ascii="Times New Roman" w:eastAsia="Times New Roman" w:hAnsi="Times New Roman"/>
          <w:sz w:val="28"/>
          <w:szCs w:val="28"/>
          <w:lang w:eastAsia="ru-RU"/>
        </w:rPr>
        <w:t>Word</w:t>
      </w:r>
      <w:proofErr w:type="spellEnd"/>
      <w:r w:rsidRPr="00312FAD">
        <w:rPr>
          <w:rFonts w:ascii="Times New Roman" w:eastAsia="Times New Roman" w:hAnsi="Times New Roman"/>
          <w:sz w:val="28"/>
          <w:szCs w:val="28"/>
          <w:lang w:eastAsia="ru-RU"/>
        </w:rPr>
        <w:t xml:space="preserve"> позволяет подготовить раздаточный и дидактический материал. Электронные презентации дают возможность учителю при минимальной подготовке и незначительных затратах времени подготовить наглядность к уроку. Уроки, составленные при помощи </w:t>
      </w:r>
      <w:proofErr w:type="spellStart"/>
      <w:r w:rsidRPr="00312FAD">
        <w:rPr>
          <w:rFonts w:ascii="Times New Roman" w:eastAsia="Times New Roman" w:hAnsi="Times New Roman"/>
          <w:sz w:val="28"/>
          <w:szCs w:val="28"/>
          <w:lang w:eastAsia="ru-RU"/>
        </w:rPr>
        <w:t>PowerPoint</w:t>
      </w:r>
      <w:proofErr w:type="spellEnd"/>
      <w:r w:rsidRPr="00312FAD">
        <w:rPr>
          <w:rFonts w:ascii="Times New Roman" w:eastAsia="Times New Roman" w:hAnsi="Times New Roman"/>
          <w:sz w:val="28"/>
          <w:szCs w:val="28"/>
          <w:lang w:eastAsia="ru-RU"/>
        </w:rPr>
        <w:t> зрелищны и эффективны в работе над информацией.</w:t>
      </w:r>
    </w:p>
    <w:p w:rsidR="00A0796F" w:rsidRPr="00312FAD" w:rsidRDefault="00A0796F"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Сегодня вызывает множество вопросов дистанционное обучение, им интересуются, его ставят под сомнение, но в среде школьных педагогов </w:t>
      </w:r>
      <w:r w:rsidR="00E17F98">
        <w:rPr>
          <w:rFonts w:ascii="Times New Roman" w:eastAsia="Times New Roman" w:hAnsi="Times New Roman"/>
          <w:sz w:val="28"/>
          <w:szCs w:val="28"/>
          <w:lang w:eastAsia="ru-RU"/>
        </w:rPr>
        <w:t xml:space="preserve">общеобразовательных школ </w:t>
      </w:r>
      <w:r w:rsidRPr="00312FAD">
        <w:rPr>
          <w:rFonts w:ascii="Times New Roman" w:eastAsia="Times New Roman" w:hAnsi="Times New Roman"/>
          <w:sz w:val="28"/>
          <w:szCs w:val="28"/>
          <w:lang w:eastAsia="ru-RU"/>
        </w:rPr>
        <w:t>эта форма работы используется недостаточно широко.</w:t>
      </w:r>
    </w:p>
    <w:p w:rsidR="00A0796F" w:rsidRPr="00312FAD" w:rsidRDefault="00DB0563"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       </w:t>
      </w:r>
      <w:r w:rsidR="008B081B">
        <w:rPr>
          <w:rFonts w:ascii="Times New Roman" w:eastAsia="Times New Roman" w:hAnsi="Times New Roman"/>
          <w:sz w:val="28"/>
          <w:szCs w:val="28"/>
          <w:lang w:eastAsia="ru-RU"/>
        </w:rPr>
        <w:t xml:space="preserve"> </w:t>
      </w:r>
      <w:r w:rsidRPr="00312FAD">
        <w:rPr>
          <w:rFonts w:ascii="Times New Roman" w:eastAsia="Times New Roman" w:hAnsi="Times New Roman"/>
          <w:sz w:val="28"/>
          <w:szCs w:val="28"/>
          <w:lang w:eastAsia="ru-RU"/>
        </w:rPr>
        <w:t xml:space="preserve"> </w:t>
      </w:r>
      <w:r w:rsidR="00A0796F" w:rsidRPr="00312FAD">
        <w:rPr>
          <w:rFonts w:ascii="Times New Roman" w:eastAsia="Times New Roman" w:hAnsi="Times New Roman"/>
          <w:sz w:val="28"/>
          <w:szCs w:val="28"/>
          <w:lang w:eastAsia="ru-RU"/>
        </w:rPr>
        <w:t>Хотелось бы остановиться на возможностях дистанционного обучения детей с ограниченными возможностями развития. Внедрение компьютерных технологий облегчит специалистам работу по коррекции нарушений, поможет детям быстро и безболезненно “влиться” в окружающую их жизнь, а также позволит иметь возможность получать доступную информацию более современным способом. Применение компьютерных технологий дает детям возможность развиваться в новом виде деятельности – работе на компьютере самостоятельно. Возможность обеспечить индивидуальный подход в обучении, подбор адекватных для каждого ребенка темпа и способа усвоения знаний, а значит и обеспечение индивидуальной системной помощи – вот смысл применения в коррекционной педагогике компьютерных технологий.</w:t>
      </w:r>
    </w:p>
    <w:p w:rsidR="00A0796F" w:rsidRPr="00312FAD" w:rsidRDefault="00DB0563"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            </w:t>
      </w:r>
      <w:r w:rsidR="00A0796F" w:rsidRPr="00312FAD">
        <w:rPr>
          <w:rFonts w:ascii="Times New Roman" w:eastAsia="Times New Roman" w:hAnsi="Times New Roman"/>
          <w:sz w:val="28"/>
          <w:szCs w:val="28"/>
          <w:lang w:eastAsia="ru-RU"/>
        </w:rPr>
        <w:t>Работа на компьютере, в том числе и с дистанционными образовательными ресурсами, стимулирует интеллектуальную деятельность детей, развивает пространственное мышление, память, логику, внимание, приучает работать самостоятельно, принимать решения и самому справляться с поставленной задачей, помогает лучше развивать мелкую моторику рук.</w:t>
      </w:r>
    </w:p>
    <w:p w:rsidR="00A0796F" w:rsidRPr="00312FAD" w:rsidRDefault="00DB0563"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           </w:t>
      </w:r>
      <w:r w:rsidR="00A0796F" w:rsidRPr="00312FAD">
        <w:rPr>
          <w:rFonts w:ascii="Times New Roman" w:eastAsia="Times New Roman" w:hAnsi="Times New Roman"/>
          <w:sz w:val="28"/>
          <w:szCs w:val="28"/>
          <w:lang w:eastAsia="ru-RU"/>
        </w:rPr>
        <w:t>Используя элементы дистанционного обучения в своей практике, учитель старается обеспечить активизацию роли учащегося в собственном образовании (в выборе направлений, форм и темпов обучения); расширить ему доступ к образовательным массивам культурно-исторических и научных достижений человечества. Дистанционные формы обучения значительно упрощают процесс межличностной коммуникации, устраняют многие проблемы психологического характера, связанные с ним. Ребенок, находящийся на домашнем обучении, получает возможность общения с педагогами-профессионалами, со сверстниками, независимо от их территориальной расположенности</w:t>
      </w:r>
      <w:r w:rsidR="005860A9" w:rsidRPr="00312FAD">
        <w:rPr>
          <w:rFonts w:ascii="Times New Roman" w:eastAsia="Times New Roman" w:hAnsi="Times New Roman"/>
          <w:sz w:val="28"/>
          <w:szCs w:val="28"/>
          <w:lang w:eastAsia="ru-RU"/>
        </w:rPr>
        <w:t>.</w:t>
      </w:r>
      <w:r w:rsidRPr="00312FAD">
        <w:rPr>
          <w:rFonts w:ascii="Times New Roman" w:eastAsia="Times New Roman" w:hAnsi="Times New Roman"/>
          <w:sz w:val="28"/>
          <w:szCs w:val="28"/>
          <w:lang w:eastAsia="ru-RU"/>
        </w:rPr>
        <w:t xml:space="preserve">          </w:t>
      </w:r>
    </w:p>
    <w:p w:rsidR="00A0796F" w:rsidRPr="00312FAD" w:rsidRDefault="00DB0563" w:rsidP="00AD3245">
      <w:pPr>
        <w:spacing w:after="135" w:line="360" w:lineRule="auto"/>
        <w:contextualSpacing/>
        <w:jc w:val="both"/>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             </w:t>
      </w:r>
      <w:r w:rsidR="00A0796F" w:rsidRPr="00312FAD">
        <w:rPr>
          <w:rFonts w:ascii="Times New Roman" w:eastAsia="Times New Roman" w:hAnsi="Times New Roman"/>
          <w:sz w:val="28"/>
          <w:szCs w:val="28"/>
          <w:lang w:eastAsia="ru-RU"/>
        </w:rPr>
        <w:t>Так же освоение компьютерных технологий учащимися позволяет им участвовать в дистанционных конкурсах и проекта</w:t>
      </w:r>
      <w:r w:rsidR="00D34ED3" w:rsidRPr="00312FAD">
        <w:rPr>
          <w:rFonts w:ascii="Times New Roman" w:eastAsia="Times New Roman" w:hAnsi="Times New Roman"/>
          <w:sz w:val="28"/>
          <w:szCs w:val="28"/>
          <w:lang w:eastAsia="ru-RU"/>
        </w:rPr>
        <w:t>х</w:t>
      </w:r>
      <w:r w:rsidR="00A0796F" w:rsidRPr="00312FAD">
        <w:rPr>
          <w:rFonts w:ascii="Times New Roman" w:eastAsia="Times New Roman" w:hAnsi="Times New Roman"/>
          <w:sz w:val="28"/>
          <w:szCs w:val="28"/>
          <w:lang w:eastAsia="ru-RU"/>
        </w:rPr>
        <w:t xml:space="preserve"> (олимпиадах, конференциях</w:t>
      </w:r>
      <w:r w:rsidR="00D34ED3" w:rsidRPr="00312FAD">
        <w:rPr>
          <w:rFonts w:ascii="Times New Roman" w:eastAsia="Times New Roman" w:hAnsi="Times New Roman"/>
          <w:sz w:val="28"/>
          <w:szCs w:val="28"/>
          <w:lang w:eastAsia="ru-RU"/>
        </w:rPr>
        <w:t>). Тем самым расширяется кругозор ребенка, повышается его самооценка.</w:t>
      </w:r>
    </w:p>
    <w:p w:rsidR="00DB0563" w:rsidRPr="00312FAD" w:rsidRDefault="00DB0563" w:rsidP="00AD3245">
      <w:pPr>
        <w:spacing w:after="135" w:line="360" w:lineRule="auto"/>
        <w:contextualSpacing/>
        <w:jc w:val="both"/>
        <w:rPr>
          <w:rFonts w:ascii="Times New Roman" w:eastAsia="Times New Roman" w:hAnsi="Times New Roman"/>
          <w:sz w:val="28"/>
          <w:szCs w:val="28"/>
          <w:lang w:eastAsia="ru-RU"/>
        </w:rPr>
      </w:pPr>
    </w:p>
    <w:p w:rsidR="00DB0563" w:rsidRDefault="00DB0563" w:rsidP="00DB0563">
      <w:pPr>
        <w:spacing w:after="135" w:line="360" w:lineRule="auto"/>
        <w:contextualSpacing/>
        <w:rPr>
          <w:rFonts w:ascii="Times New Roman" w:eastAsia="Times New Roman" w:hAnsi="Times New Roman"/>
          <w:sz w:val="28"/>
          <w:szCs w:val="28"/>
          <w:lang w:eastAsia="ru-RU"/>
        </w:rPr>
      </w:pPr>
    </w:p>
    <w:p w:rsidR="008B081B" w:rsidRDefault="008B081B" w:rsidP="00DB0563">
      <w:pPr>
        <w:spacing w:after="135" w:line="360" w:lineRule="auto"/>
        <w:contextualSpacing/>
        <w:rPr>
          <w:rFonts w:ascii="Times New Roman" w:eastAsia="Times New Roman" w:hAnsi="Times New Roman"/>
          <w:sz w:val="28"/>
          <w:szCs w:val="28"/>
          <w:lang w:eastAsia="ru-RU"/>
        </w:rPr>
      </w:pPr>
    </w:p>
    <w:p w:rsidR="008B081B" w:rsidRPr="00312FAD" w:rsidRDefault="008B081B" w:rsidP="00DB0563">
      <w:pPr>
        <w:spacing w:after="135" w:line="360" w:lineRule="auto"/>
        <w:contextualSpacing/>
        <w:rPr>
          <w:rFonts w:ascii="Times New Roman" w:eastAsia="Times New Roman" w:hAnsi="Times New Roman"/>
          <w:sz w:val="28"/>
          <w:szCs w:val="28"/>
          <w:lang w:eastAsia="ru-RU"/>
        </w:rPr>
      </w:pPr>
    </w:p>
    <w:p w:rsidR="00DB0563" w:rsidRPr="00312FAD" w:rsidRDefault="00DB0563" w:rsidP="00DB0563">
      <w:pPr>
        <w:spacing w:after="135" w:line="360" w:lineRule="auto"/>
        <w:contextualSpacing/>
        <w:rPr>
          <w:rFonts w:ascii="Times New Roman" w:eastAsia="Times New Roman" w:hAnsi="Times New Roman"/>
          <w:sz w:val="28"/>
          <w:szCs w:val="28"/>
          <w:lang w:eastAsia="ru-RU"/>
        </w:rPr>
      </w:pPr>
    </w:p>
    <w:p w:rsidR="00A0796F" w:rsidRPr="00312FAD" w:rsidRDefault="00A0796F" w:rsidP="00312FAD">
      <w:pPr>
        <w:spacing w:after="135" w:line="360" w:lineRule="auto"/>
        <w:contextualSpacing/>
        <w:jc w:val="center"/>
        <w:rPr>
          <w:rFonts w:ascii="Times New Roman" w:eastAsia="Times New Roman" w:hAnsi="Times New Roman"/>
          <w:i/>
          <w:sz w:val="28"/>
          <w:szCs w:val="28"/>
          <w:lang w:eastAsia="ru-RU"/>
        </w:rPr>
      </w:pPr>
      <w:r w:rsidRPr="00312FAD">
        <w:rPr>
          <w:rFonts w:ascii="Times New Roman" w:eastAsia="Times New Roman" w:hAnsi="Times New Roman"/>
          <w:bCs/>
          <w:i/>
          <w:sz w:val="28"/>
          <w:szCs w:val="28"/>
          <w:lang w:eastAsia="ru-RU"/>
        </w:rPr>
        <w:t>Литература:</w:t>
      </w:r>
    </w:p>
    <w:p w:rsidR="00A0796F" w:rsidRPr="00312FAD" w:rsidRDefault="00A0796F" w:rsidP="00DB0563">
      <w:pPr>
        <w:spacing w:after="135" w:line="360" w:lineRule="auto"/>
        <w:contextualSpacing/>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1) http://www.prodlenka.org;</w:t>
      </w:r>
    </w:p>
    <w:p w:rsidR="00A0796F" w:rsidRPr="00312FAD" w:rsidRDefault="00A0796F" w:rsidP="00DB0563">
      <w:pPr>
        <w:spacing w:after="135" w:line="360" w:lineRule="auto"/>
        <w:contextualSpacing/>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2) http://rostov.ito.edu.ru; </w:t>
      </w:r>
    </w:p>
    <w:p w:rsidR="00A0796F" w:rsidRPr="00312FAD" w:rsidRDefault="00A0796F" w:rsidP="00DB0563">
      <w:pPr>
        <w:spacing w:after="135" w:line="360" w:lineRule="auto"/>
        <w:contextualSpacing/>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3) </w:t>
      </w:r>
      <w:proofErr w:type="spellStart"/>
      <w:r w:rsidRPr="00312FAD">
        <w:rPr>
          <w:rFonts w:ascii="Times New Roman" w:eastAsia="Times New Roman" w:hAnsi="Times New Roman"/>
          <w:sz w:val="28"/>
          <w:szCs w:val="28"/>
          <w:lang w:eastAsia="ru-RU"/>
        </w:rPr>
        <w:t>Гозман</w:t>
      </w:r>
      <w:proofErr w:type="spellEnd"/>
      <w:r w:rsidRPr="00312FAD">
        <w:rPr>
          <w:rFonts w:ascii="Times New Roman" w:eastAsia="Times New Roman" w:hAnsi="Times New Roman"/>
          <w:sz w:val="28"/>
          <w:szCs w:val="28"/>
          <w:lang w:eastAsia="ru-RU"/>
        </w:rPr>
        <w:t xml:space="preserve"> Л.Я., </w:t>
      </w:r>
      <w:proofErr w:type="spellStart"/>
      <w:r w:rsidRPr="00312FAD">
        <w:rPr>
          <w:rFonts w:ascii="Times New Roman" w:eastAsia="Times New Roman" w:hAnsi="Times New Roman"/>
          <w:sz w:val="28"/>
          <w:szCs w:val="28"/>
          <w:lang w:eastAsia="ru-RU"/>
        </w:rPr>
        <w:t>Шестопал</w:t>
      </w:r>
      <w:proofErr w:type="spellEnd"/>
      <w:r w:rsidRPr="00312FAD">
        <w:rPr>
          <w:rFonts w:ascii="Times New Roman" w:eastAsia="Times New Roman" w:hAnsi="Times New Roman"/>
          <w:sz w:val="28"/>
          <w:szCs w:val="28"/>
          <w:lang w:eastAsia="ru-RU"/>
        </w:rPr>
        <w:t xml:space="preserve"> Е.Б. “Дистанционное обучение на пороге XXI века” М. “Мысль”. </w:t>
      </w:r>
    </w:p>
    <w:p w:rsidR="00A0796F" w:rsidRPr="00312FAD" w:rsidRDefault="00A0796F" w:rsidP="00DB0563">
      <w:pPr>
        <w:spacing w:after="135" w:line="360" w:lineRule="auto"/>
        <w:contextualSpacing/>
        <w:rPr>
          <w:rFonts w:ascii="Times New Roman" w:eastAsia="Times New Roman" w:hAnsi="Times New Roman"/>
          <w:sz w:val="28"/>
          <w:szCs w:val="28"/>
          <w:lang w:eastAsia="ru-RU"/>
        </w:rPr>
      </w:pPr>
      <w:r w:rsidRPr="00312FAD">
        <w:rPr>
          <w:rFonts w:ascii="Times New Roman" w:eastAsia="Times New Roman" w:hAnsi="Times New Roman"/>
          <w:sz w:val="28"/>
          <w:szCs w:val="28"/>
          <w:lang w:eastAsia="ru-RU"/>
        </w:rPr>
        <w:t xml:space="preserve">4) Ковалёв Д.С. “Место и роль дистанционного обучения в системе образования детей с ОВЗ” http://www.lokos.net </w:t>
      </w:r>
    </w:p>
    <w:sectPr w:rsidR="00A0796F" w:rsidRPr="00312FAD" w:rsidSect="00AD3245">
      <w:pgSz w:w="11906" w:h="16838"/>
      <w:pgMar w:top="1134" w:right="1418"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A0796F"/>
    <w:rsid w:val="001C17F4"/>
    <w:rsid w:val="00312FAD"/>
    <w:rsid w:val="005860A9"/>
    <w:rsid w:val="005F6CC3"/>
    <w:rsid w:val="00892210"/>
    <w:rsid w:val="00894331"/>
    <w:rsid w:val="008B081B"/>
    <w:rsid w:val="009D787D"/>
    <w:rsid w:val="00A0796F"/>
    <w:rsid w:val="00AD3245"/>
    <w:rsid w:val="00C820BE"/>
    <w:rsid w:val="00CD1AAE"/>
    <w:rsid w:val="00D34ED3"/>
    <w:rsid w:val="00D96786"/>
    <w:rsid w:val="00DB0563"/>
    <w:rsid w:val="00E17F98"/>
    <w:rsid w:val="00ED6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7F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796F"/>
    <w:pPr>
      <w:spacing w:after="135"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A0796F"/>
    <w:rPr>
      <w:strike w:val="0"/>
      <w:dstrike w:val="0"/>
      <w:color w:val="008738"/>
      <w:u w:val="none"/>
      <w:effect w:val="none"/>
      <w:shd w:val="clear" w:color="auto" w:fill="auto"/>
    </w:rPr>
  </w:style>
  <w:style w:type="character" w:customStyle="1" w:styleId="street-address">
    <w:name w:val="street-address"/>
    <w:basedOn w:val="a0"/>
    <w:rsid w:val="00A0796F"/>
  </w:style>
  <w:style w:type="character" w:customStyle="1" w:styleId="locality">
    <w:name w:val="locality"/>
    <w:basedOn w:val="a0"/>
    <w:rsid w:val="00A0796F"/>
  </w:style>
  <w:style w:type="character" w:customStyle="1" w:styleId="country-name">
    <w:name w:val="country-name"/>
    <w:basedOn w:val="a0"/>
    <w:rsid w:val="00A0796F"/>
  </w:style>
  <w:style w:type="character" w:customStyle="1" w:styleId="postal-code">
    <w:name w:val="postal-code"/>
    <w:basedOn w:val="a0"/>
    <w:rsid w:val="00A0796F"/>
  </w:style>
  <w:style w:type="character" w:customStyle="1" w:styleId="extended-address">
    <w:name w:val="extended-address"/>
    <w:basedOn w:val="a0"/>
    <w:rsid w:val="00A0796F"/>
  </w:style>
  <w:style w:type="character" w:customStyle="1" w:styleId="tel">
    <w:name w:val="tel"/>
    <w:basedOn w:val="a0"/>
    <w:rsid w:val="00A0796F"/>
  </w:style>
  <w:style w:type="character" w:customStyle="1" w:styleId="text2">
    <w:name w:val="text2"/>
    <w:basedOn w:val="a0"/>
    <w:rsid w:val="00A0796F"/>
  </w:style>
  <w:style w:type="paragraph" w:styleId="a5">
    <w:name w:val="Balloon Text"/>
    <w:basedOn w:val="a"/>
    <w:link w:val="a6"/>
    <w:uiPriority w:val="99"/>
    <w:semiHidden/>
    <w:unhideWhenUsed/>
    <w:rsid w:val="00A079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796F"/>
    <w:rPr>
      <w:rFonts w:ascii="Tahoma" w:hAnsi="Tahoma" w:cs="Tahoma"/>
      <w:sz w:val="16"/>
      <w:szCs w:val="16"/>
      <w:lang w:eastAsia="en-US"/>
    </w:rPr>
  </w:style>
  <w:style w:type="paragraph" w:customStyle="1" w:styleId="c0">
    <w:name w:val="c0"/>
    <w:basedOn w:val="a"/>
    <w:rsid w:val="005860A9"/>
    <w:pPr>
      <w:spacing w:before="60" w:after="60" w:line="240" w:lineRule="auto"/>
    </w:pPr>
    <w:rPr>
      <w:rFonts w:ascii="Times New Roman" w:eastAsia="Times New Roman" w:hAnsi="Times New Roman"/>
      <w:sz w:val="24"/>
      <w:szCs w:val="24"/>
      <w:lang w:eastAsia="ru-RU"/>
    </w:rPr>
  </w:style>
  <w:style w:type="character" w:styleId="a7">
    <w:name w:val="Strong"/>
    <w:basedOn w:val="a0"/>
    <w:uiPriority w:val="22"/>
    <w:qFormat/>
    <w:rsid w:val="005860A9"/>
    <w:rPr>
      <w:b/>
      <w:bCs/>
    </w:rPr>
  </w:style>
</w:styles>
</file>

<file path=word/webSettings.xml><?xml version="1.0" encoding="utf-8"?>
<w:webSettings xmlns:r="http://schemas.openxmlformats.org/officeDocument/2006/relationships" xmlns:w="http://schemas.openxmlformats.org/wordprocessingml/2006/main">
  <w:divs>
    <w:div w:id="395006363">
      <w:bodyDiv w:val="1"/>
      <w:marLeft w:val="0"/>
      <w:marRight w:val="0"/>
      <w:marTop w:val="0"/>
      <w:marBottom w:val="900"/>
      <w:divBdr>
        <w:top w:val="none" w:sz="0" w:space="0" w:color="auto"/>
        <w:left w:val="none" w:sz="0" w:space="0" w:color="auto"/>
        <w:bottom w:val="none" w:sz="0" w:space="0" w:color="auto"/>
        <w:right w:val="none" w:sz="0" w:space="0" w:color="auto"/>
      </w:divBdr>
      <w:divsChild>
        <w:div w:id="914822650">
          <w:marLeft w:val="0"/>
          <w:marRight w:val="0"/>
          <w:marTop w:val="0"/>
          <w:marBottom w:val="0"/>
          <w:divBdr>
            <w:top w:val="none" w:sz="0" w:space="0" w:color="auto"/>
            <w:left w:val="none" w:sz="0" w:space="0" w:color="auto"/>
            <w:bottom w:val="none" w:sz="0" w:space="0" w:color="auto"/>
            <w:right w:val="none" w:sz="0" w:space="0" w:color="auto"/>
          </w:divBdr>
          <w:divsChild>
            <w:div w:id="1745102478">
              <w:marLeft w:val="-225"/>
              <w:marRight w:val="-225"/>
              <w:marTop w:val="0"/>
              <w:marBottom w:val="0"/>
              <w:divBdr>
                <w:top w:val="none" w:sz="0" w:space="0" w:color="auto"/>
                <w:left w:val="none" w:sz="0" w:space="0" w:color="auto"/>
                <w:bottom w:val="none" w:sz="0" w:space="0" w:color="auto"/>
                <w:right w:val="none" w:sz="0" w:space="0" w:color="auto"/>
              </w:divBdr>
              <w:divsChild>
                <w:div w:id="491409733">
                  <w:marLeft w:val="0"/>
                  <w:marRight w:val="0"/>
                  <w:marTop w:val="0"/>
                  <w:marBottom w:val="0"/>
                  <w:divBdr>
                    <w:top w:val="none" w:sz="0" w:space="0" w:color="auto"/>
                    <w:left w:val="none" w:sz="0" w:space="0" w:color="auto"/>
                    <w:bottom w:val="none" w:sz="0" w:space="0" w:color="auto"/>
                    <w:right w:val="none" w:sz="0" w:space="0" w:color="auto"/>
                  </w:divBdr>
                  <w:divsChild>
                    <w:div w:id="641084476">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422448">
      <w:bodyDiv w:val="1"/>
      <w:marLeft w:val="0"/>
      <w:marRight w:val="0"/>
      <w:marTop w:val="0"/>
      <w:marBottom w:val="900"/>
      <w:divBdr>
        <w:top w:val="none" w:sz="0" w:space="0" w:color="auto"/>
        <w:left w:val="none" w:sz="0" w:space="0" w:color="auto"/>
        <w:bottom w:val="none" w:sz="0" w:space="0" w:color="auto"/>
        <w:right w:val="none" w:sz="0" w:space="0" w:color="auto"/>
      </w:divBdr>
      <w:divsChild>
        <w:div w:id="1678922520">
          <w:marLeft w:val="0"/>
          <w:marRight w:val="0"/>
          <w:marTop w:val="0"/>
          <w:marBottom w:val="0"/>
          <w:divBdr>
            <w:top w:val="none" w:sz="0" w:space="0" w:color="auto"/>
            <w:left w:val="none" w:sz="0" w:space="0" w:color="auto"/>
            <w:bottom w:val="none" w:sz="0" w:space="0" w:color="auto"/>
            <w:right w:val="none" w:sz="0" w:space="0" w:color="auto"/>
          </w:divBdr>
          <w:divsChild>
            <w:div w:id="1384135169">
              <w:marLeft w:val="-225"/>
              <w:marRight w:val="-225"/>
              <w:marTop w:val="0"/>
              <w:marBottom w:val="0"/>
              <w:divBdr>
                <w:top w:val="none" w:sz="0" w:space="0" w:color="auto"/>
                <w:left w:val="none" w:sz="0" w:space="0" w:color="auto"/>
                <w:bottom w:val="none" w:sz="0" w:space="0" w:color="auto"/>
                <w:right w:val="none" w:sz="0" w:space="0" w:color="auto"/>
              </w:divBdr>
              <w:divsChild>
                <w:div w:id="183784142">
                  <w:marLeft w:val="0"/>
                  <w:marRight w:val="0"/>
                  <w:marTop w:val="0"/>
                  <w:marBottom w:val="0"/>
                  <w:divBdr>
                    <w:top w:val="none" w:sz="0" w:space="0" w:color="auto"/>
                    <w:left w:val="none" w:sz="0" w:space="0" w:color="auto"/>
                    <w:bottom w:val="none" w:sz="0" w:space="0" w:color="auto"/>
                    <w:right w:val="none" w:sz="0" w:space="0" w:color="auto"/>
                  </w:divBdr>
                  <w:divsChild>
                    <w:div w:id="2016033593">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36002">
      <w:bodyDiv w:val="1"/>
      <w:marLeft w:val="0"/>
      <w:marRight w:val="0"/>
      <w:marTop w:val="0"/>
      <w:marBottom w:val="900"/>
      <w:divBdr>
        <w:top w:val="none" w:sz="0" w:space="0" w:color="auto"/>
        <w:left w:val="none" w:sz="0" w:space="0" w:color="auto"/>
        <w:bottom w:val="none" w:sz="0" w:space="0" w:color="auto"/>
        <w:right w:val="none" w:sz="0" w:space="0" w:color="auto"/>
      </w:divBdr>
      <w:divsChild>
        <w:div w:id="1835366978">
          <w:marLeft w:val="0"/>
          <w:marRight w:val="4050"/>
          <w:marTop w:val="0"/>
          <w:marBottom w:val="0"/>
          <w:divBdr>
            <w:top w:val="none" w:sz="0" w:space="0" w:color="auto"/>
            <w:left w:val="none" w:sz="0" w:space="0" w:color="auto"/>
            <w:bottom w:val="none" w:sz="0" w:space="0" w:color="auto"/>
            <w:right w:val="none" w:sz="0" w:space="0" w:color="auto"/>
          </w:divBdr>
        </w:div>
        <w:div w:id="1760365719">
          <w:marLeft w:val="0"/>
          <w:marRight w:val="0"/>
          <w:marTop w:val="0"/>
          <w:marBottom w:val="0"/>
          <w:divBdr>
            <w:top w:val="none" w:sz="0" w:space="0" w:color="auto"/>
            <w:left w:val="none" w:sz="0" w:space="0" w:color="auto"/>
            <w:bottom w:val="none" w:sz="0" w:space="0" w:color="auto"/>
            <w:right w:val="none" w:sz="0" w:space="0" w:color="auto"/>
          </w:divBdr>
          <w:divsChild>
            <w:div w:id="132991214">
              <w:marLeft w:val="-225"/>
              <w:marRight w:val="-225"/>
              <w:marTop w:val="0"/>
              <w:marBottom w:val="0"/>
              <w:divBdr>
                <w:top w:val="none" w:sz="0" w:space="0" w:color="auto"/>
                <w:left w:val="none" w:sz="0" w:space="0" w:color="auto"/>
                <w:bottom w:val="none" w:sz="0" w:space="0" w:color="auto"/>
                <w:right w:val="none" w:sz="0" w:space="0" w:color="auto"/>
              </w:divBdr>
              <w:divsChild>
                <w:div w:id="1329796537">
                  <w:marLeft w:val="0"/>
                  <w:marRight w:val="0"/>
                  <w:marTop w:val="0"/>
                  <w:marBottom w:val="0"/>
                  <w:divBdr>
                    <w:top w:val="none" w:sz="0" w:space="0" w:color="auto"/>
                    <w:left w:val="none" w:sz="0" w:space="0" w:color="auto"/>
                    <w:bottom w:val="none" w:sz="0" w:space="0" w:color="auto"/>
                    <w:right w:val="none" w:sz="0" w:space="0" w:color="auto"/>
                  </w:divBdr>
                  <w:divsChild>
                    <w:div w:id="1587689703">
                      <w:marLeft w:val="0"/>
                      <w:marRight w:val="0"/>
                      <w:marTop w:val="0"/>
                      <w:marBottom w:val="0"/>
                      <w:divBdr>
                        <w:top w:val="none" w:sz="0" w:space="0" w:color="auto"/>
                        <w:left w:val="none" w:sz="0" w:space="0" w:color="auto"/>
                        <w:bottom w:val="none" w:sz="0" w:space="0" w:color="auto"/>
                        <w:right w:val="none" w:sz="0" w:space="0" w:color="auto"/>
                      </w:divBdr>
                    </w:div>
                    <w:div w:id="535580946">
                      <w:marLeft w:val="0"/>
                      <w:marRight w:val="0"/>
                      <w:marTop w:val="0"/>
                      <w:marBottom w:val="0"/>
                      <w:divBdr>
                        <w:top w:val="none" w:sz="0" w:space="0" w:color="auto"/>
                        <w:left w:val="none" w:sz="0" w:space="0" w:color="auto"/>
                        <w:bottom w:val="none" w:sz="0" w:space="0" w:color="auto"/>
                        <w:right w:val="none" w:sz="0" w:space="0" w:color="auto"/>
                      </w:divBdr>
                    </w:div>
                    <w:div w:id="770735562">
                      <w:marLeft w:val="0"/>
                      <w:marRight w:val="0"/>
                      <w:marTop w:val="0"/>
                      <w:marBottom w:val="0"/>
                      <w:divBdr>
                        <w:top w:val="none" w:sz="0" w:space="0" w:color="auto"/>
                        <w:left w:val="none" w:sz="0" w:space="0" w:color="auto"/>
                        <w:bottom w:val="none" w:sz="0" w:space="0" w:color="auto"/>
                        <w:right w:val="none" w:sz="0" w:space="0" w:color="auto"/>
                      </w:divBdr>
                    </w:div>
                  </w:divsChild>
                </w:div>
                <w:div w:id="151291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na_more6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1014</Words>
  <Characters>5783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balandosik</dc:creator>
  <cp:lastModifiedBy>balandosik</cp:lastModifiedBy>
  <cp:revision>7</cp:revision>
  <cp:lastPrinted>2016-12-14T22:12:00Z</cp:lastPrinted>
  <dcterms:created xsi:type="dcterms:W3CDTF">2016-12-14T21:25:00Z</dcterms:created>
  <dcterms:modified xsi:type="dcterms:W3CDTF">2020-09-24T23:42:00Z</dcterms:modified>
</cp:coreProperties>
</file>