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708" w:rsidRDefault="00A02540" w:rsidP="002E5708">
      <w:pPr>
        <w:spacing w:line="360" w:lineRule="auto"/>
        <w:ind w:left="-794" w:right="-340" w:firstLine="510"/>
        <w:jc w:val="right"/>
        <w:rPr>
          <w:rFonts w:ascii="Times New Roman" w:hAnsi="Times New Roman"/>
          <w:color w:val="000000"/>
          <w:sz w:val="28"/>
          <w:szCs w:val="28"/>
        </w:rPr>
      </w:pPr>
      <w:r w:rsidRPr="00AB0F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5708">
        <w:rPr>
          <w:rFonts w:ascii="Times New Roman" w:hAnsi="Times New Roman"/>
          <w:color w:val="000000"/>
          <w:sz w:val="28"/>
          <w:szCs w:val="28"/>
        </w:rPr>
        <w:t xml:space="preserve">Аитова Эльвира </w:t>
      </w:r>
      <w:proofErr w:type="spellStart"/>
      <w:r w:rsidR="002E5708">
        <w:rPr>
          <w:rFonts w:ascii="Times New Roman" w:hAnsi="Times New Roman"/>
          <w:color w:val="000000"/>
          <w:sz w:val="28"/>
          <w:szCs w:val="28"/>
        </w:rPr>
        <w:t>Фяридовна</w:t>
      </w:r>
      <w:proofErr w:type="spellEnd"/>
    </w:p>
    <w:p w:rsidR="002E5708" w:rsidRDefault="002E5708" w:rsidP="002E5708">
      <w:pPr>
        <w:spacing w:line="360" w:lineRule="auto"/>
        <w:ind w:left="-794" w:right="-340" w:firstLine="5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Егорова Ирина Владимировна</w:t>
      </w:r>
    </w:p>
    <w:p w:rsidR="002E5708" w:rsidRDefault="002E5708" w:rsidP="002E5708">
      <w:pPr>
        <w:spacing w:line="360" w:lineRule="auto"/>
        <w:ind w:left="-794" w:right="-340" w:firstLine="51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E5708" w:rsidRDefault="002E5708" w:rsidP="002E5708">
      <w:pPr>
        <w:spacing w:line="360" w:lineRule="auto"/>
        <w:ind w:left="-794" w:right="-340" w:firstLine="51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E5708" w:rsidRDefault="002E5708" w:rsidP="002E5708">
      <w:pPr>
        <w:spacing w:line="360" w:lineRule="auto"/>
        <w:ind w:left="-794" w:right="-340" w:firstLine="51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\</w:t>
      </w:r>
      <w:r w:rsidRPr="002E5708">
        <w:rPr>
          <w:rFonts w:ascii="Times New Roman" w:hAnsi="Times New Roman"/>
          <w:color w:val="000000"/>
          <w:sz w:val="28"/>
          <w:szCs w:val="28"/>
        </w:rPr>
        <w:t>МБУ «Школа №86» СП Детский сад «Веста»</w:t>
      </w:r>
    </w:p>
    <w:p w:rsidR="002E5708" w:rsidRPr="002E5708" w:rsidRDefault="002E5708" w:rsidP="002E5708">
      <w:pPr>
        <w:spacing w:line="360" w:lineRule="auto"/>
        <w:ind w:left="-794" w:right="-340" w:firstLine="51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Самарская область, город Тольятти</w:t>
      </w:r>
    </w:p>
    <w:p w:rsidR="002E5708" w:rsidRDefault="002E5708" w:rsidP="002E5708">
      <w:pPr>
        <w:spacing w:line="360" w:lineRule="auto"/>
        <w:ind w:left="-794" w:right="-340" w:firstLine="51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E5708" w:rsidRDefault="002E5708" w:rsidP="002E5708">
      <w:pPr>
        <w:spacing w:line="360" w:lineRule="auto"/>
        <w:ind w:left="-794" w:right="-340" w:firstLine="51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E5708" w:rsidRDefault="002E5708" w:rsidP="002E5708">
      <w:pPr>
        <w:spacing w:line="360" w:lineRule="auto"/>
        <w:ind w:left="-794" w:right="-340" w:firstLine="51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E5708" w:rsidRDefault="002E5708" w:rsidP="002E5708">
      <w:pPr>
        <w:spacing w:line="360" w:lineRule="auto"/>
        <w:ind w:left="-794" w:right="-340" w:firstLine="51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E5708" w:rsidRDefault="002E5708" w:rsidP="002E5708">
      <w:pPr>
        <w:spacing w:line="360" w:lineRule="auto"/>
        <w:ind w:left="-794" w:right="-340" w:firstLine="510"/>
        <w:jc w:val="center"/>
        <w:rPr>
          <w:rFonts w:ascii="Times New Roman" w:hAnsi="Times New Roman"/>
          <w:color w:val="000000"/>
          <w:sz w:val="28"/>
          <w:szCs w:val="28"/>
        </w:rPr>
      </w:pPr>
      <w:r w:rsidRPr="002E5708">
        <w:rPr>
          <w:rFonts w:ascii="Times New Roman" w:hAnsi="Times New Roman"/>
          <w:color w:val="000000"/>
          <w:sz w:val="28"/>
          <w:szCs w:val="28"/>
        </w:rPr>
        <w:t>Тема: «Использование интерактивных игр и упражнений в обогащении цифровой образовательной ср</w:t>
      </w:r>
      <w:r>
        <w:rPr>
          <w:rFonts w:ascii="Times New Roman" w:hAnsi="Times New Roman"/>
          <w:color w:val="000000"/>
          <w:sz w:val="28"/>
          <w:szCs w:val="28"/>
        </w:rPr>
        <w:t xml:space="preserve">еды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работе с детьми с ОВЗ»</w:t>
      </w:r>
    </w:p>
    <w:p w:rsidR="002E5708" w:rsidRDefault="002E5708" w:rsidP="002E5708">
      <w:pPr>
        <w:spacing w:line="360" w:lineRule="auto"/>
        <w:ind w:left="-794" w:right="-340" w:firstLine="51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E5708" w:rsidRPr="00A23526" w:rsidRDefault="00843A16" w:rsidP="002E5708">
      <w:pPr>
        <w:spacing w:line="360" w:lineRule="auto"/>
        <w:ind w:left="-794" w:right="-340" w:firstLine="510"/>
        <w:jc w:val="right"/>
        <w:rPr>
          <w:rFonts w:ascii="Times New Roman" w:hAnsi="Times New Roman"/>
          <w:color w:val="000000"/>
          <w:sz w:val="28"/>
          <w:szCs w:val="28"/>
        </w:rPr>
      </w:pPr>
      <w:hyperlink r:id="rId5" w:history="1">
        <w:r w:rsidR="002E5708" w:rsidRPr="008F2A37">
          <w:rPr>
            <w:rStyle w:val="a5"/>
            <w:rFonts w:ascii="Times New Roman" w:hAnsi="Times New Roman"/>
            <w:sz w:val="28"/>
            <w:szCs w:val="28"/>
            <w:lang w:val="en-US"/>
          </w:rPr>
          <w:t>elviraait</w:t>
        </w:r>
        <w:r w:rsidR="002E5708" w:rsidRPr="00A23526">
          <w:rPr>
            <w:rStyle w:val="a5"/>
            <w:rFonts w:ascii="Times New Roman" w:hAnsi="Times New Roman"/>
            <w:sz w:val="28"/>
            <w:szCs w:val="28"/>
          </w:rPr>
          <w:t>@</w:t>
        </w:r>
        <w:r w:rsidR="002E5708" w:rsidRPr="008F2A37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2E5708" w:rsidRPr="00A23526">
          <w:rPr>
            <w:rStyle w:val="a5"/>
            <w:rFonts w:ascii="Times New Roman" w:hAnsi="Times New Roman"/>
            <w:sz w:val="28"/>
            <w:szCs w:val="28"/>
          </w:rPr>
          <w:t>.</w:t>
        </w:r>
        <w:r w:rsidR="002E5708" w:rsidRPr="008F2A37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2E5708" w:rsidRPr="00A2352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E5708" w:rsidRPr="00A23526" w:rsidRDefault="00843A16" w:rsidP="002E5708">
      <w:pPr>
        <w:spacing w:line="360" w:lineRule="auto"/>
        <w:ind w:left="-794" w:right="-340" w:firstLine="510"/>
        <w:jc w:val="right"/>
        <w:rPr>
          <w:rFonts w:ascii="Times New Roman" w:hAnsi="Times New Roman"/>
          <w:color w:val="000000"/>
          <w:sz w:val="28"/>
          <w:szCs w:val="28"/>
        </w:rPr>
      </w:pPr>
      <w:hyperlink r:id="rId6" w:history="1">
        <w:r w:rsidR="002E5708" w:rsidRPr="008F2A37">
          <w:rPr>
            <w:rStyle w:val="a5"/>
            <w:rFonts w:ascii="Times New Roman" w:hAnsi="Times New Roman"/>
            <w:sz w:val="28"/>
            <w:szCs w:val="28"/>
            <w:lang w:val="en-US"/>
          </w:rPr>
          <w:t>irvladeg</w:t>
        </w:r>
        <w:r w:rsidR="002E5708" w:rsidRPr="00A23526">
          <w:rPr>
            <w:rStyle w:val="a5"/>
            <w:rFonts w:ascii="Times New Roman" w:hAnsi="Times New Roman"/>
            <w:sz w:val="28"/>
            <w:szCs w:val="28"/>
          </w:rPr>
          <w:t>@</w:t>
        </w:r>
        <w:r w:rsidR="002E5708" w:rsidRPr="008F2A37">
          <w:rPr>
            <w:rStyle w:val="a5"/>
            <w:rFonts w:ascii="Times New Roman" w:hAnsi="Times New Roman"/>
            <w:sz w:val="28"/>
            <w:szCs w:val="28"/>
            <w:lang w:val="en-US"/>
          </w:rPr>
          <w:t>yandex</w:t>
        </w:r>
        <w:r w:rsidR="002E5708" w:rsidRPr="00A23526">
          <w:rPr>
            <w:rStyle w:val="a5"/>
            <w:rFonts w:ascii="Times New Roman" w:hAnsi="Times New Roman"/>
            <w:sz w:val="28"/>
            <w:szCs w:val="28"/>
          </w:rPr>
          <w:t>.</w:t>
        </w:r>
        <w:r w:rsidR="002E5708" w:rsidRPr="008F2A37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2E5708" w:rsidRPr="00A23526" w:rsidRDefault="002E5708" w:rsidP="002E5708">
      <w:pPr>
        <w:spacing w:line="360" w:lineRule="auto"/>
        <w:ind w:left="-794" w:right="-340" w:firstLine="51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E5708" w:rsidRDefault="002E5708" w:rsidP="002E5708">
      <w:pPr>
        <w:spacing w:line="360" w:lineRule="auto"/>
        <w:ind w:left="-794" w:right="-340" w:firstLine="51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E5708" w:rsidRPr="002E5708" w:rsidRDefault="002E5708" w:rsidP="002E5708">
      <w:pPr>
        <w:spacing w:line="360" w:lineRule="auto"/>
        <w:ind w:left="-794" w:right="-340" w:firstLine="51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E5708" w:rsidRDefault="002E5708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E5708" w:rsidRDefault="002E5708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E5708" w:rsidRPr="00A23526" w:rsidRDefault="002E5708" w:rsidP="00300328">
      <w:pPr>
        <w:spacing w:line="360" w:lineRule="auto"/>
        <w:ind w:right="-3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00328" w:rsidRPr="00A23526" w:rsidRDefault="00300328" w:rsidP="00300328">
      <w:pPr>
        <w:spacing w:line="360" w:lineRule="auto"/>
        <w:ind w:right="-3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02540" w:rsidRPr="00AB0F3A" w:rsidRDefault="00A37D3C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B0F3A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Тема: «Использование интерактивных игр и упражнений в обогащении цифровой образовательной среды </w:t>
      </w:r>
      <w:proofErr w:type="gramStart"/>
      <w:r w:rsidRPr="00AB0F3A">
        <w:rPr>
          <w:rFonts w:ascii="Times New Roman" w:hAnsi="Times New Roman"/>
          <w:b/>
          <w:color w:val="000000"/>
          <w:sz w:val="28"/>
          <w:szCs w:val="28"/>
        </w:rPr>
        <w:t>ДО</w:t>
      </w:r>
      <w:proofErr w:type="gramEnd"/>
      <w:r w:rsidRPr="00AB0F3A">
        <w:rPr>
          <w:rFonts w:ascii="Times New Roman" w:hAnsi="Times New Roman"/>
          <w:b/>
          <w:color w:val="000000"/>
          <w:sz w:val="28"/>
          <w:szCs w:val="28"/>
        </w:rPr>
        <w:t xml:space="preserve"> в работе с детьми с ОВЗ». </w:t>
      </w:r>
    </w:p>
    <w:p w:rsidR="00A02540" w:rsidRPr="00AB0F3A" w:rsidRDefault="00A02540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color w:val="000000"/>
          <w:sz w:val="28"/>
          <w:szCs w:val="28"/>
        </w:rPr>
      </w:pPr>
      <w:r w:rsidRPr="00AB0F3A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</w:t>
      </w:r>
      <w:r w:rsidR="00145ACE" w:rsidRPr="00AB0F3A">
        <w:rPr>
          <w:rFonts w:ascii="Times New Roman" w:hAnsi="Times New Roman"/>
          <w:color w:val="000000"/>
          <w:sz w:val="28"/>
          <w:szCs w:val="28"/>
        </w:rPr>
        <w:t xml:space="preserve">«Без игры </w:t>
      </w:r>
      <w:proofErr w:type="gramStart"/>
      <w:r w:rsidR="00145ACE" w:rsidRPr="00AB0F3A">
        <w:rPr>
          <w:rFonts w:ascii="Times New Roman" w:hAnsi="Times New Roman"/>
          <w:color w:val="000000"/>
          <w:sz w:val="28"/>
          <w:szCs w:val="28"/>
        </w:rPr>
        <w:t>нет и не может</w:t>
      </w:r>
      <w:proofErr w:type="gramEnd"/>
      <w:r w:rsidR="00145ACE" w:rsidRPr="00AB0F3A">
        <w:rPr>
          <w:rFonts w:ascii="Times New Roman" w:hAnsi="Times New Roman"/>
          <w:color w:val="000000"/>
          <w:sz w:val="28"/>
          <w:szCs w:val="28"/>
        </w:rPr>
        <w:t xml:space="preserve"> быть полноценного умственного развития. Игра – это огромное светлое окно, через которое в духовный мир ребенка вливается живительный поток представлен</w:t>
      </w:r>
      <w:r w:rsidRPr="00AB0F3A">
        <w:rPr>
          <w:rFonts w:ascii="Times New Roman" w:hAnsi="Times New Roman"/>
          <w:color w:val="000000"/>
          <w:sz w:val="28"/>
          <w:szCs w:val="28"/>
        </w:rPr>
        <w:t xml:space="preserve">ий, понятий. </w:t>
      </w:r>
    </w:p>
    <w:p w:rsidR="00145ACE" w:rsidRPr="00AB0F3A" w:rsidRDefault="00A02540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color w:val="000000"/>
          <w:sz w:val="28"/>
          <w:szCs w:val="28"/>
        </w:rPr>
      </w:pPr>
      <w:r w:rsidRPr="00AB0F3A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(В.А. Сухомлинский)</w:t>
      </w:r>
    </w:p>
    <w:p w:rsidR="00A02540" w:rsidRPr="00AB0F3A" w:rsidRDefault="00A02540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5CFC" w:rsidRPr="00AB0F3A" w:rsidRDefault="00145ACE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color w:val="000000"/>
          <w:sz w:val="28"/>
          <w:szCs w:val="28"/>
        </w:rPr>
      </w:pPr>
      <w:r w:rsidRPr="00AB0F3A">
        <w:rPr>
          <w:rFonts w:ascii="Times New Roman" w:hAnsi="Times New Roman"/>
          <w:color w:val="000000"/>
          <w:sz w:val="28"/>
          <w:szCs w:val="28"/>
        </w:rPr>
        <w:t>Современные требования к дошкольному образованию</w:t>
      </w:r>
      <w:r w:rsidR="00B84410" w:rsidRPr="00AB0F3A">
        <w:rPr>
          <w:rFonts w:ascii="Times New Roman" w:hAnsi="Times New Roman"/>
          <w:color w:val="000000"/>
          <w:sz w:val="28"/>
          <w:szCs w:val="28"/>
        </w:rPr>
        <w:t xml:space="preserve">, и в том числе, </w:t>
      </w:r>
      <w:r w:rsidRPr="00AB0F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29E8" w:rsidRPr="00AB0F3A">
        <w:rPr>
          <w:rFonts w:ascii="Times New Roman" w:hAnsi="Times New Roman"/>
          <w:color w:val="000000"/>
          <w:sz w:val="28"/>
          <w:szCs w:val="28"/>
        </w:rPr>
        <w:t>в работе с детьми с ОВЗ</w:t>
      </w:r>
      <w:r w:rsidR="00F3456A" w:rsidRPr="00AB0F3A">
        <w:rPr>
          <w:rFonts w:ascii="Times New Roman" w:hAnsi="Times New Roman"/>
          <w:color w:val="000000"/>
          <w:sz w:val="28"/>
          <w:szCs w:val="28"/>
        </w:rPr>
        <w:t>,</w:t>
      </w:r>
      <w:r w:rsidR="00D329E8" w:rsidRPr="00AB0F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0F3A">
        <w:rPr>
          <w:rFonts w:ascii="Times New Roman" w:hAnsi="Times New Roman"/>
          <w:color w:val="000000"/>
          <w:sz w:val="28"/>
          <w:szCs w:val="28"/>
        </w:rPr>
        <w:t xml:space="preserve">ориентируют педагогов на развивающее обучение, диктуют необходимость использования новых технологий, при которых синтезировались бы элементы познавательного, игрового, поискового и учебного взаимодействия развития дошкольников. </w:t>
      </w:r>
    </w:p>
    <w:p w:rsidR="00B05CFC" w:rsidRPr="00AB0F3A" w:rsidRDefault="00B05CFC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sz w:val="28"/>
          <w:szCs w:val="28"/>
        </w:rPr>
      </w:pPr>
      <w:r w:rsidRPr="00AB0F3A">
        <w:rPr>
          <w:rFonts w:ascii="Times New Roman" w:hAnsi="Times New Roman"/>
          <w:sz w:val="28"/>
          <w:szCs w:val="28"/>
        </w:rPr>
        <w:t>Дети с ОВЗ (ограниченными возможностями здоровья) – это дети, имеющие недостатки в физическом и (или) психическом развитии.</w:t>
      </w:r>
      <w:r w:rsidRPr="00AB0F3A">
        <w:rPr>
          <w:rFonts w:ascii="Times New Roman" w:hAnsi="Times New Roman"/>
          <w:sz w:val="28"/>
          <w:szCs w:val="28"/>
        </w:rPr>
        <w:br/>
        <w:t>В основе педагогической классификации таких нарушений лежит характер особых образовательных потребностей детей с нарушениями в развитии и степень нарушения.</w:t>
      </w:r>
    </w:p>
    <w:p w:rsidR="00B05CFC" w:rsidRPr="00AB0F3A" w:rsidRDefault="00B05CFC" w:rsidP="00AB0F3A">
      <w:pPr>
        <w:spacing w:line="360" w:lineRule="auto"/>
        <w:ind w:left="-794" w:right="-340" w:firstLine="510"/>
        <w:rPr>
          <w:rFonts w:ascii="Times New Roman" w:hAnsi="Times New Roman"/>
          <w:sz w:val="28"/>
          <w:szCs w:val="28"/>
        </w:rPr>
      </w:pPr>
      <w:r w:rsidRPr="00AB0F3A">
        <w:rPr>
          <w:rFonts w:ascii="Times New Roman" w:hAnsi="Times New Roman"/>
          <w:sz w:val="28"/>
          <w:szCs w:val="28"/>
        </w:rPr>
        <w:t>Различают следующие категории детей с нарушениями в развитии:</w:t>
      </w:r>
      <w:r w:rsidRPr="00AB0F3A">
        <w:rPr>
          <w:rFonts w:ascii="Times New Roman" w:hAnsi="Times New Roman"/>
          <w:sz w:val="28"/>
          <w:szCs w:val="28"/>
        </w:rPr>
        <w:br/>
        <w:t>1) дети с нарушениями слуха (глухие, слабослышащие, позднооглохшие);</w:t>
      </w:r>
      <w:r w:rsidRPr="00AB0F3A">
        <w:rPr>
          <w:rFonts w:ascii="Times New Roman" w:hAnsi="Times New Roman"/>
          <w:sz w:val="28"/>
          <w:szCs w:val="28"/>
        </w:rPr>
        <w:br/>
        <w:t>2) дети с нарушениями зрения (слепые, слабовидящие);</w:t>
      </w:r>
      <w:r w:rsidRPr="00AB0F3A">
        <w:rPr>
          <w:rFonts w:ascii="Times New Roman" w:hAnsi="Times New Roman"/>
          <w:sz w:val="28"/>
          <w:szCs w:val="28"/>
        </w:rPr>
        <w:br/>
        <w:t>3) дети с нарушениями речи;</w:t>
      </w:r>
      <w:r w:rsidRPr="00AB0F3A">
        <w:rPr>
          <w:rFonts w:ascii="Times New Roman" w:hAnsi="Times New Roman"/>
          <w:sz w:val="28"/>
          <w:szCs w:val="28"/>
        </w:rPr>
        <w:br/>
        <w:t>4) дети с нарушениями интеллекта (умственно отсталые дети);</w:t>
      </w:r>
      <w:r w:rsidRPr="00AB0F3A">
        <w:rPr>
          <w:rFonts w:ascii="Times New Roman" w:hAnsi="Times New Roman"/>
          <w:sz w:val="28"/>
          <w:szCs w:val="28"/>
        </w:rPr>
        <w:br/>
        <w:t>5) дети с задержкой психического развития (ЗПР);</w:t>
      </w:r>
      <w:r w:rsidRPr="00AB0F3A">
        <w:rPr>
          <w:rFonts w:ascii="Times New Roman" w:hAnsi="Times New Roman"/>
          <w:sz w:val="28"/>
          <w:szCs w:val="28"/>
        </w:rPr>
        <w:br/>
        <w:t>6) дети с нарушениями опорно-двигательного аппарата (ДЦП);</w:t>
      </w:r>
      <w:r w:rsidRPr="00AB0F3A">
        <w:rPr>
          <w:rFonts w:ascii="Times New Roman" w:hAnsi="Times New Roman"/>
          <w:sz w:val="28"/>
          <w:szCs w:val="28"/>
        </w:rPr>
        <w:br/>
        <w:t>7) дети с нарушениями эмоционально-волевой сферы;</w:t>
      </w:r>
      <w:r w:rsidRPr="00AB0F3A">
        <w:rPr>
          <w:rFonts w:ascii="Times New Roman" w:hAnsi="Times New Roman"/>
          <w:sz w:val="28"/>
          <w:szCs w:val="28"/>
        </w:rPr>
        <w:br/>
        <w:t>8) дети с множественными нарушениями (сочетание 2-х или 3-х нарушений).</w:t>
      </w:r>
    </w:p>
    <w:p w:rsidR="00B05CFC" w:rsidRPr="00AB0F3A" w:rsidRDefault="00B05CFC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sz w:val="28"/>
          <w:szCs w:val="28"/>
        </w:rPr>
      </w:pPr>
      <w:r w:rsidRPr="00AB0F3A">
        <w:rPr>
          <w:rFonts w:ascii="Times New Roman" w:hAnsi="Times New Roman"/>
          <w:sz w:val="28"/>
          <w:szCs w:val="28"/>
        </w:rPr>
        <w:t xml:space="preserve">Получение детьми с ограниченными возможностями здоровья и детьми-инвалидами образования является одним из основных и неотъемлемых условий их успешной социализации, обеспечения их полноценного участия в жизни общества, </w:t>
      </w:r>
      <w:r w:rsidRPr="00AB0F3A">
        <w:rPr>
          <w:rFonts w:ascii="Times New Roman" w:hAnsi="Times New Roman"/>
          <w:sz w:val="28"/>
          <w:szCs w:val="28"/>
        </w:rPr>
        <w:lastRenderedPageBreak/>
        <w:t>эффективной самореализации в различных видах профессиональной и социальной деятельности. В связи с этим обеспечение реализации права детей с ограниченными возможностями здоровья на образование рассматривается как одна из важнейших задач государственной политики не только в области образования, но и в области демографического и социально-экономического развития Российской Федерации.</w:t>
      </w:r>
    </w:p>
    <w:p w:rsidR="00AB0F3A" w:rsidRPr="00AB0F3A" w:rsidRDefault="00AB0F3A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sz w:val="28"/>
          <w:szCs w:val="28"/>
        </w:rPr>
      </w:pPr>
      <w:r w:rsidRPr="002A1F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Общие </w:t>
      </w:r>
      <w:r w:rsidR="002A1F89" w:rsidRPr="002A1F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принципы и правила</w:t>
      </w:r>
      <w:r w:rsidRPr="002A1F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работы</w:t>
      </w:r>
      <w:r w:rsidR="002A1F89" w:rsidRPr="002A1F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 детьми с ОВЗ</w:t>
      </w:r>
      <w:r w:rsidRPr="002A1F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2A1F8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="002A1F89" w:rsidRPr="002A1F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 w:rsidR="002A1F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A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</w:t>
      </w:r>
      <w:r w:rsidR="002A1F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уальный подход к каждому ребенку</w:t>
      </w:r>
      <w:r w:rsidRPr="00A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Pr="00A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A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Использование методов, активизирующих позн</w:t>
      </w:r>
      <w:r w:rsidR="002A1F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авательную деятельность детей.</w:t>
      </w:r>
      <w:r w:rsidRPr="00A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</w:p>
    <w:p w:rsidR="00B05CFC" w:rsidRPr="00AB0F3A" w:rsidRDefault="00B05CFC" w:rsidP="00AB0F3A">
      <w:pPr>
        <w:pStyle w:val="a4"/>
        <w:spacing w:line="360" w:lineRule="auto"/>
        <w:rPr>
          <w:b/>
          <w:sz w:val="28"/>
          <w:szCs w:val="28"/>
        </w:rPr>
      </w:pPr>
      <w:r w:rsidRPr="00AB0F3A">
        <w:rPr>
          <w:b/>
          <w:color w:val="000000"/>
          <w:sz w:val="28"/>
          <w:szCs w:val="28"/>
        </w:rPr>
        <w:t>Требования к развивающей предметно-пространственной среде:</w:t>
      </w:r>
    </w:p>
    <w:p w:rsidR="00B05CFC" w:rsidRPr="00AB0F3A" w:rsidRDefault="00B05CFC" w:rsidP="00AB0F3A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ПРС обеспечивает максимальную реализацию потенциала пространства Организации;</w:t>
      </w:r>
    </w:p>
    <w:p w:rsidR="00B05CFC" w:rsidRPr="00AB0F3A" w:rsidRDefault="00B05CFC" w:rsidP="00AB0F3A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ПРС должна обеспечивать возможность общения и совместной деятельности детей;</w:t>
      </w:r>
    </w:p>
    <w:p w:rsidR="00B05CFC" w:rsidRPr="00AB0F3A" w:rsidRDefault="00B05CFC" w:rsidP="00AB0F3A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ПРС должна обеспечивать реализацию различных образовательных программ</w:t>
      </w:r>
      <w:r w:rsidR="002A1F89">
        <w:rPr>
          <w:color w:val="000000"/>
          <w:sz w:val="28"/>
          <w:szCs w:val="28"/>
        </w:rPr>
        <w:t>.</w:t>
      </w:r>
    </w:p>
    <w:p w:rsidR="00B05CFC" w:rsidRPr="00AB0F3A" w:rsidRDefault="00B05CFC" w:rsidP="00AB0F3A">
      <w:pPr>
        <w:pStyle w:val="a4"/>
        <w:spacing w:line="360" w:lineRule="auto"/>
        <w:ind w:left="720"/>
        <w:rPr>
          <w:b/>
          <w:sz w:val="28"/>
          <w:szCs w:val="28"/>
        </w:rPr>
      </w:pPr>
      <w:r w:rsidRPr="00AB0F3A">
        <w:rPr>
          <w:b/>
          <w:color w:val="000000"/>
          <w:sz w:val="28"/>
          <w:szCs w:val="28"/>
        </w:rPr>
        <w:t>ПРС должна быть:</w:t>
      </w:r>
    </w:p>
    <w:p w:rsidR="00B05CFC" w:rsidRPr="00AB0F3A" w:rsidRDefault="00B05CFC" w:rsidP="00AB0F3A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 xml:space="preserve">содержательно </w:t>
      </w:r>
      <w:proofErr w:type="gramStart"/>
      <w:r w:rsidRPr="00AB0F3A">
        <w:rPr>
          <w:color w:val="000000"/>
          <w:sz w:val="28"/>
          <w:szCs w:val="28"/>
        </w:rPr>
        <w:t>насыщенной</w:t>
      </w:r>
      <w:proofErr w:type="gramEnd"/>
      <w:r w:rsidRPr="00AB0F3A">
        <w:rPr>
          <w:color w:val="000000"/>
          <w:sz w:val="28"/>
          <w:szCs w:val="28"/>
        </w:rPr>
        <w:t xml:space="preserve"> (оснащена средствами обучения и воспитания - техническим, спортивным, игровым оборудованием и т.д.)</w:t>
      </w:r>
    </w:p>
    <w:p w:rsidR="00B05CFC" w:rsidRPr="00AB0F3A" w:rsidRDefault="00B05CFC" w:rsidP="00AB0F3A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gramStart"/>
      <w:r w:rsidRPr="00AB0F3A">
        <w:rPr>
          <w:color w:val="000000"/>
          <w:sz w:val="28"/>
          <w:szCs w:val="28"/>
        </w:rPr>
        <w:lastRenderedPageBreak/>
        <w:t>трансформируемой (изменение ПРС в зависимости от образовательной ситуации, меняющихся интересов и возможностей детей);</w:t>
      </w:r>
      <w:proofErr w:type="gramEnd"/>
    </w:p>
    <w:p w:rsidR="00B05CFC" w:rsidRPr="00AB0F3A" w:rsidRDefault="00B05CFC" w:rsidP="00AB0F3A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 xml:space="preserve">полифункциональной (разнообразное использование различных составляющих предметной среды, например детской мебели, матов и т. </w:t>
      </w:r>
      <w:proofErr w:type="spellStart"/>
      <w:r w:rsidRPr="00AB0F3A">
        <w:rPr>
          <w:color w:val="000000"/>
          <w:sz w:val="28"/>
          <w:szCs w:val="28"/>
        </w:rPr>
        <w:t>д</w:t>
      </w:r>
      <w:proofErr w:type="spellEnd"/>
      <w:r w:rsidRPr="00AB0F3A">
        <w:rPr>
          <w:color w:val="000000"/>
          <w:sz w:val="28"/>
          <w:szCs w:val="28"/>
        </w:rPr>
        <w:t>);</w:t>
      </w:r>
    </w:p>
    <w:p w:rsidR="00B05CFC" w:rsidRPr="00AB0F3A" w:rsidRDefault="00B05CFC" w:rsidP="00AB0F3A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gramStart"/>
      <w:r w:rsidRPr="00AB0F3A">
        <w:rPr>
          <w:color w:val="000000"/>
          <w:sz w:val="28"/>
          <w:szCs w:val="28"/>
        </w:rPr>
        <w:t>вариативной (наличие в группе различных пространств, а так же разнообразных материалов, игр, игрушек и оборудования, обеспечивающих свободный выбор детей);</w:t>
      </w:r>
      <w:proofErr w:type="gramEnd"/>
    </w:p>
    <w:p w:rsidR="00B05CFC" w:rsidRPr="00AB0F3A" w:rsidRDefault="00B05CFC" w:rsidP="00AB0F3A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доступной;</w:t>
      </w:r>
    </w:p>
    <w:p w:rsidR="00B05CFC" w:rsidRPr="00AB0F3A" w:rsidRDefault="00B05CFC" w:rsidP="00AB0F3A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безопасной.</w:t>
      </w:r>
    </w:p>
    <w:p w:rsidR="00B05CFC" w:rsidRPr="002A1F89" w:rsidRDefault="00B05CFC" w:rsidP="00AB0F3A">
      <w:pPr>
        <w:pStyle w:val="a4"/>
        <w:spacing w:line="360" w:lineRule="auto"/>
        <w:rPr>
          <w:b/>
          <w:sz w:val="28"/>
          <w:szCs w:val="28"/>
        </w:rPr>
      </w:pPr>
      <w:r w:rsidRPr="002A1F89">
        <w:rPr>
          <w:b/>
          <w:color w:val="000000"/>
          <w:sz w:val="28"/>
          <w:szCs w:val="28"/>
        </w:rPr>
        <w:t>Основные условия организации предметно-пространственной среды:</w:t>
      </w:r>
    </w:p>
    <w:p w:rsidR="00B05CFC" w:rsidRPr="00AB0F3A" w:rsidRDefault="00B05CFC" w:rsidP="00AB0F3A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Предметно-образовательная среда в группах содержит материал, посильный каждому ребенку, что позволяет обеспечивать ступеньки того самого продвижения, о котором мы говорим, подразумевая развитие.</w:t>
      </w:r>
    </w:p>
    <w:p w:rsidR="00B05CFC" w:rsidRPr="00AB0F3A" w:rsidRDefault="00B05CFC" w:rsidP="00AB0F3A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Среда создается только в результате деятельности</w:t>
      </w:r>
      <w:r w:rsidR="002A1F89">
        <w:rPr>
          <w:color w:val="000000"/>
          <w:sz w:val="28"/>
          <w:szCs w:val="28"/>
        </w:rPr>
        <w:t>.</w:t>
      </w:r>
    </w:p>
    <w:p w:rsidR="00B05CFC" w:rsidRPr="00AB0F3A" w:rsidRDefault="00B05CFC" w:rsidP="00AB0F3A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AB0F3A">
        <w:rPr>
          <w:color w:val="000000"/>
          <w:sz w:val="28"/>
          <w:szCs w:val="28"/>
        </w:rPr>
        <w:t xml:space="preserve">Освоение ее </w:t>
      </w:r>
      <w:r w:rsidR="002A1F89">
        <w:rPr>
          <w:color w:val="000000"/>
          <w:sz w:val="28"/>
          <w:szCs w:val="28"/>
        </w:rPr>
        <w:t xml:space="preserve">детьми </w:t>
      </w:r>
      <w:r w:rsidRPr="00AB0F3A">
        <w:rPr>
          <w:color w:val="000000"/>
          <w:sz w:val="28"/>
          <w:szCs w:val="28"/>
        </w:rPr>
        <w:t xml:space="preserve"> осуществляется через эстетическое, познавательное, оценочное, практическое и другие виды отношений;</w:t>
      </w:r>
      <w:proofErr w:type="gramEnd"/>
    </w:p>
    <w:p w:rsidR="00B05CFC" w:rsidRPr="00AB0F3A" w:rsidRDefault="00B05CFC" w:rsidP="00AB0F3A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По мере взросления детей образовательная среда определяется сначала самим воспитателем с учетом интересов детей младшего возраста, со средней группы она организуется воспитателем совместно с детьми, старшие дети сами создают и изменяют ее с точки зрения своих детских интересов. Педагоги организовывают образовательную среду так, чтобы она работала на развитие самодеятельности, самостоятельности ребенка.</w:t>
      </w:r>
    </w:p>
    <w:p w:rsidR="00145ACE" w:rsidRPr="00AB0F3A" w:rsidRDefault="00145ACE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color w:val="000000"/>
          <w:sz w:val="28"/>
          <w:szCs w:val="28"/>
        </w:rPr>
      </w:pPr>
      <w:r w:rsidRPr="00AB0F3A">
        <w:rPr>
          <w:rFonts w:ascii="Times New Roman" w:hAnsi="Times New Roman"/>
          <w:sz w:val="28"/>
          <w:szCs w:val="28"/>
        </w:rPr>
        <w:t xml:space="preserve">В связи </w:t>
      </w:r>
      <w:r w:rsidR="00DF4C33" w:rsidRPr="00AB0F3A">
        <w:rPr>
          <w:rFonts w:ascii="Times New Roman" w:hAnsi="Times New Roman"/>
          <w:sz w:val="28"/>
          <w:szCs w:val="28"/>
        </w:rPr>
        <w:t xml:space="preserve">с </w:t>
      </w:r>
      <w:r w:rsidRPr="00AB0F3A">
        <w:rPr>
          <w:rFonts w:ascii="Times New Roman" w:hAnsi="Times New Roman"/>
          <w:sz w:val="28"/>
          <w:szCs w:val="28"/>
        </w:rPr>
        <w:t xml:space="preserve">этим на первый план выходит организация современной </w:t>
      </w:r>
      <w:r w:rsidRPr="00AB0F3A">
        <w:rPr>
          <w:rStyle w:val="a3"/>
          <w:rFonts w:ascii="Times New Roman" w:hAnsi="Times New Roman"/>
          <w:sz w:val="28"/>
          <w:szCs w:val="28"/>
        </w:rPr>
        <w:t xml:space="preserve">цифровой среды, которая </w:t>
      </w:r>
      <w:r w:rsidRPr="00AB0F3A">
        <w:rPr>
          <w:rFonts w:ascii="Times New Roman" w:hAnsi="Times New Roman"/>
          <w:sz w:val="28"/>
          <w:szCs w:val="28"/>
        </w:rPr>
        <w:t xml:space="preserve"> способствует реализации ключевых принципов, целей и задач Федерального государственного </w:t>
      </w:r>
      <w:r w:rsidRPr="00AB0F3A">
        <w:rPr>
          <w:rStyle w:val="a3"/>
          <w:rFonts w:ascii="Times New Roman" w:hAnsi="Times New Roman"/>
          <w:sz w:val="28"/>
          <w:szCs w:val="28"/>
        </w:rPr>
        <w:t xml:space="preserve">образовательного стандарта дошкольного </w:t>
      </w:r>
      <w:r w:rsidRPr="00AB0F3A">
        <w:rPr>
          <w:rStyle w:val="a3"/>
          <w:rFonts w:ascii="Times New Roman" w:hAnsi="Times New Roman"/>
          <w:sz w:val="28"/>
          <w:szCs w:val="28"/>
        </w:rPr>
        <w:lastRenderedPageBreak/>
        <w:t>образования</w:t>
      </w:r>
      <w:r w:rsidRPr="00AB0F3A">
        <w:rPr>
          <w:rFonts w:ascii="Times New Roman" w:hAnsi="Times New Roman"/>
          <w:sz w:val="28"/>
          <w:szCs w:val="28"/>
        </w:rPr>
        <w:t xml:space="preserve">. </w:t>
      </w:r>
      <w:r w:rsidRPr="00AB0F3A">
        <w:rPr>
          <w:rStyle w:val="a3"/>
          <w:rFonts w:ascii="Times New Roman" w:hAnsi="Times New Roman"/>
          <w:sz w:val="28"/>
          <w:szCs w:val="28"/>
        </w:rPr>
        <w:t>Дошкольники</w:t>
      </w:r>
      <w:r w:rsidRPr="00AB0F3A">
        <w:rPr>
          <w:rFonts w:ascii="Times New Roman" w:hAnsi="Times New Roman"/>
          <w:sz w:val="28"/>
          <w:szCs w:val="28"/>
        </w:rPr>
        <w:t xml:space="preserve">, знакомясь с компьютерными технологиями и узнавая их возможности, испытывают интерес, удивление и </w:t>
      </w:r>
      <w:r w:rsidRPr="00AB0F3A">
        <w:rPr>
          <w:rStyle w:val="a3"/>
          <w:rFonts w:ascii="Times New Roman" w:hAnsi="Times New Roman"/>
          <w:sz w:val="28"/>
          <w:szCs w:val="28"/>
        </w:rPr>
        <w:t>радость от общения с ними</w:t>
      </w:r>
      <w:r w:rsidRPr="00AB0F3A">
        <w:rPr>
          <w:rFonts w:ascii="Times New Roman" w:hAnsi="Times New Roman"/>
          <w:sz w:val="28"/>
          <w:szCs w:val="28"/>
        </w:rPr>
        <w:t xml:space="preserve">. Интерактивные обучающие игры дают возможность организовать одновременное обучение детей, обладающих различными способностями и возможностями, выстраивать </w:t>
      </w:r>
      <w:r w:rsidRPr="00AB0F3A">
        <w:rPr>
          <w:rStyle w:val="a3"/>
          <w:rFonts w:ascii="Times New Roman" w:hAnsi="Times New Roman"/>
          <w:sz w:val="28"/>
          <w:szCs w:val="28"/>
        </w:rPr>
        <w:t>образовательную</w:t>
      </w:r>
      <w:r w:rsidRPr="00AB0F3A">
        <w:rPr>
          <w:rFonts w:ascii="Times New Roman" w:hAnsi="Times New Roman"/>
          <w:sz w:val="28"/>
          <w:szCs w:val="28"/>
        </w:rPr>
        <w:t xml:space="preserve"> деятельность на основе индивидуальных особенностей каждого ребенка. </w:t>
      </w:r>
      <w:r w:rsidRPr="00AB0F3A">
        <w:rPr>
          <w:rStyle w:val="a3"/>
          <w:rFonts w:ascii="Times New Roman" w:hAnsi="Times New Roman"/>
          <w:sz w:val="28"/>
          <w:szCs w:val="28"/>
        </w:rPr>
        <w:t>Цифровые</w:t>
      </w:r>
      <w:r w:rsidRPr="00AB0F3A">
        <w:rPr>
          <w:rFonts w:ascii="Times New Roman" w:hAnsi="Times New Roman"/>
          <w:sz w:val="28"/>
          <w:szCs w:val="28"/>
        </w:rPr>
        <w:t xml:space="preserve"> технологии являются эффективным </w:t>
      </w:r>
      <w:r w:rsidRPr="00AB0F3A">
        <w:rPr>
          <w:rStyle w:val="a3"/>
          <w:rFonts w:ascii="Times New Roman" w:hAnsi="Times New Roman"/>
          <w:sz w:val="28"/>
          <w:szCs w:val="28"/>
        </w:rPr>
        <w:t>средством</w:t>
      </w:r>
      <w:r w:rsidRPr="00AB0F3A">
        <w:rPr>
          <w:rFonts w:ascii="Times New Roman" w:hAnsi="Times New Roman"/>
          <w:sz w:val="28"/>
          <w:szCs w:val="28"/>
        </w:rPr>
        <w:t xml:space="preserve"> для решения задач развивающего обучения и реализации </w:t>
      </w:r>
      <w:proofErr w:type="spellStart"/>
      <w:r w:rsidRPr="00AB0F3A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AB0F3A">
        <w:rPr>
          <w:rFonts w:ascii="Times New Roman" w:hAnsi="Times New Roman"/>
          <w:sz w:val="28"/>
          <w:szCs w:val="28"/>
        </w:rPr>
        <w:t xml:space="preserve"> подхода, (обогащения развивающей </w:t>
      </w:r>
      <w:r w:rsidRPr="00AB0F3A">
        <w:rPr>
          <w:rStyle w:val="a3"/>
          <w:rFonts w:ascii="Times New Roman" w:hAnsi="Times New Roman"/>
          <w:sz w:val="28"/>
          <w:szCs w:val="28"/>
        </w:rPr>
        <w:t>среды дошкольного образовательного учреждения</w:t>
      </w:r>
      <w:r w:rsidRPr="00AB0F3A">
        <w:rPr>
          <w:rFonts w:ascii="Times New Roman" w:hAnsi="Times New Roman"/>
          <w:sz w:val="28"/>
          <w:szCs w:val="28"/>
        </w:rPr>
        <w:t xml:space="preserve">). </w:t>
      </w:r>
      <w:r w:rsidRPr="00AB0F3A">
        <w:rPr>
          <w:rStyle w:val="a3"/>
          <w:rFonts w:ascii="Times New Roman" w:hAnsi="Times New Roman"/>
          <w:sz w:val="28"/>
          <w:szCs w:val="28"/>
        </w:rPr>
        <w:t>Дошкольник</w:t>
      </w:r>
      <w:r w:rsidRPr="00AB0F3A">
        <w:rPr>
          <w:rFonts w:ascii="Times New Roman" w:hAnsi="Times New Roman"/>
          <w:sz w:val="28"/>
          <w:szCs w:val="28"/>
        </w:rPr>
        <w:t xml:space="preserve"> </w:t>
      </w:r>
      <w:r w:rsidR="00B84410" w:rsidRPr="00AB0F3A">
        <w:rPr>
          <w:rFonts w:ascii="Times New Roman" w:hAnsi="Times New Roman"/>
          <w:sz w:val="28"/>
          <w:szCs w:val="28"/>
        </w:rPr>
        <w:t xml:space="preserve">с ОВЗ </w:t>
      </w:r>
      <w:r w:rsidRPr="00AB0F3A">
        <w:rPr>
          <w:rFonts w:ascii="Times New Roman" w:hAnsi="Times New Roman"/>
          <w:sz w:val="28"/>
          <w:szCs w:val="28"/>
        </w:rPr>
        <w:t xml:space="preserve">лучше воспринимает информацию, заключенную в формуле </w:t>
      </w:r>
      <w:r w:rsidRPr="00AB0F3A">
        <w:rPr>
          <w:rFonts w:ascii="Times New Roman" w:hAnsi="Times New Roman"/>
          <w:i/>
          <w:iCs/>
          <w:sz w:val="28"/>
          <w:szCs w:val="28"/>
        </w:rPr>
        <w:t xml:space="preserve">«звук – цвет </w:t>
      </w:r>
      <w:proofErr w:type="gramStart"/>
      <w:r w:rsidRPr="00AB0F3A">
        <w:rPr>
          <w:rFonts w:ascii="Times New Roman" w:hAnsi="Times New Roman"/>
          <w:i/>
          <w:iCs/>
          <w:sz w:val="28"/>
          <w:szCs w:val="28"/>
        </w:rPr>
        <w:t>–а</w:t>
      </w:r>
      <w:proofErr w:type="gramEnd"/>
      <w:r w:rsidRPr="00AB0F3A">
        <w:rPr>
          <w:rFonts w:ascii="Times New Roman" w:hAnsi="Times New Roman"/>
          <w:i/>
          <w:iCs/>
          <w:sz w:val="28"/>
          <w:szCs w:val="28"/>
        </w:rPr>
        <w:t>нимация».</w:t>
      </w:r>
    </w:p>
    <w:p w:rsidR="00145ACE" w:rsidRPr="00AB0F3A" w:rsidRDefault="00145ACE" w:rsidP="00AB0F3A">
      <w:pPr>
        <w:pStyle w:val="c13"/>
        <w:spacing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3"/>
          <w:sz w:val="28"/>
          <w:szCs w:val="28"/>
        </w:rPr>
        <w:t xml:space="preserve">С помощью интерактивных и </w:t>
      </w:r>
      <w:proofErr w:type="spellStart"/>
      <w:r w:rsidRPr="00AB0F3A">
        <w:rPr>
          <w:rStyle w:val="c3"/>
          <w:sz w:val="28"/>
          <w:szCs w:val="28"/>
        </w:rPr>
        <w:t>мультимедийных</w:t>
      </w:r>
      <w:proofErr w:type="spellEnd"/>
      <w:r w:rsidRPr="00AB0F3A">
        <w:rPr>
          <w:rStyle w:val="c3"/>
          <w:sz w:val="28"/>
          <w:szCs w:val="28"/>
        </w:rPr>
        <w:t xml:space="preserve"> средств, </w:t>
      </w:r>
      <w:r w:rsidR="00B84410" w:rsidRPr="00AB0F3A">
        <w:rPr>
          <w:rStyle w:val="c3"/>
          <w:sz w:val="28"/>
          <w:szCs w:val="28"/>
        </w:rPr>
        <w:t xml:space="preserve">для дошкольников с ОВЗ </w:t>
      </w:r>
      <w:r w:rsidRPr="00AB0F3A">
        <w:rPr>
          <w:rStyle w:val="c3"/>
          <w:sz w:val="28"/>
          <w:szCs w:val="28"/>
        </w:rPr>
        <w:t xml:space="preserve">можно составлять наглядные загадки на различные темы, знакомить детей </w:t>
      </w:r>
      <w:proofErr w:type="gramStart"/>
      <w:r w:rsidRPr="00AB0F3A">
        <w:rPr>
          <w:rStyle w:val="c3"/>
          <w:sz w:val="28"/>
          <w:szCs w:val="28"/>
        </w:rPr>
        <w:t>с</w:t>
      </w:r>
      <w:proofErr w:type="gramEnd"/>
      <w:r w:rsidRPr="00AB0F3A">
        <w:rPr>
          <w:rStyle w:val="c3"/>
          <w:sz w:val="28"/>
          <w:szCs w:val="28"/>
        </w:rPr>
        <w:t xml:space="preserve"> времен</w:t>
      </w:r>
      <w:r w:rsidR="002A1F89">
        <w:rPr>
          <w:rStyle w:val="c3"/>
          <w:sz w:val="28"/>
          <w:szCs w:val="28"/>
        </w:rPr>
        <w:t>ами года, профессиями, животными</w:t>
      </w:r>
      <w:r w:rsidRPr="00AB0F3A">
        <w:rPr>
          <w:rStyle w:val="c3"/>
          <w:sz w:val="28"/>
          <w:szCs w:val="28"/>
        </w:rPr>
        <w:t xml:space="preserve">, и т.д. Отличительной чертой интерактивных игр является то, что, они могут использоваться во всех образовательных областях и повышают мотивацию у детей к процессу познания, создают благоприятный эмоциональный фон, развивают также творческие способности детей. С помощью интерактивных игр можно с детьми закрепить абсолютно любую пройденную тему. </w:t>
      </w:r>
      <w:proofErr w:type="gramStart"/>
      <w:r w:rsidRPr="00AB0F3A">
        <w:rPr>
          <w:rStyle w:val="c3"/>
          <w:sz w:val="28"/>
          <w:szCs w:val="28"/>
        </w:rPr>
        <w:t>Многофункциональность интерактивных игры заключается так же в том, что её можно использовать не только на занятии, но и в свободное от занятий время.</w:t>
      </w:r>
      <w:proofErr w:type="gramEnd"/>
      <w:r w:rsidRPr="00AB0F3A">
        <w:rPr>
          <w:rStyle w:val="c3"/>
          <w:sz w:val="28"/>
          <w:szCs w:val="28"/>
        </w:rPr>
        <w:t xml:space="preserve"> Проигрывать игру можно как индивидуально, так и со всей группой.</w:t>
      </w:r>
    </w:p>
    <w:p w:rsidR="00145ACE" w:rsidRPr="00AB0F3A" w:rsidRDefault="00145ACE" w:rsidP="00AB0F3A">
      <w:pPr>
        <w:pStyle w:val="c13"/>
        <w:spacing w:before="0" w:beforeAutospacing="0"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3"/>
          <w:sz w:val="28"/>
          <w:szCs w:val="28"/>
        </w:rPr>
        <w:t>В своей</w:t>
      </w:r>
      <w:r w:rsidR="00DF4C33" w:rsidRPr="00AB0F3A">
        <w:rPr>
          <w:rStyle w:val="c3"/>
          <w:sz w:val="28"/>
          <w:szCs w:val="28"/>
        </w:rPr>
        <w:t xml:space="preserve"> работе</w:t>
      </w:r>
      <w:r w:rsidR="00B84410" w:rsidRPr="00AB0F3A">
        <w:rPr>
          <w:rStyle w:val="c3"/>
          <w:sz w:val="28"/>
          <w:szCs w:val="28"/>
        </w:rPr>
        <w:t xml:space="preserve"> с детьми с ОВЗ</w:t>
      </w:r>
      <w:r w:rsidR="002A1F89">
        <w:rPr>
          <w:rStyle w:val="c3"/>
          <w:sz w:val="28"/>
          <w:szCs w:val="28"/>
        </w:rPr>
        <w:t xml:space="preserve">, мы </w:t>
      </w:r>
      <w:r w:rsidR="00DF4C33" w:rsidRPr="00AB0F3A">
        <w:rPr>
          <w:rStyle w:val="c3"/>
          <w:sz w:val="28"/>
          <w:szCs w:val="28"/>
        </w:rPr>
        <w:t>применяем интерактивные игры</w:t>
      </w:r>
      <w:r w:rsidR="00B84410" w:rsidRPr="00AB0F3A">
        <w:rPr>
          <w:rStyle w:val="c3"/>
          <w:sz w:val="28"/>
          <w:szCs w:val="28"/>
        </w:rPr>
        <w:t xml:space="preserve"> и упражнения</w:t>
      </w:r>
      <w:r w:rsidR="00DF4C33" w:rsidRPr="00AB0F3A">
        <w:rPr>
          <w:rStyle w:val="c3"/>
          <w:sz w:val="28"/>
          <w:szCs w:val="28"/>
        </w:rPr>
        <w:t>, делая их сами</w:t>
      </w:r>
      <w:r w:rsidRPr="00AB0F3A">
        <w:rPr>
          <w:rStyle w:val="c3"/>
          <w:sz w:val="28"/>
          <w:szCs w:val="28"/>
        </w:rPr>
        <w:t>. Детям очень нравится у</w:t>
      </w:r>
      <w:r w:rsidR="00B84410" w:rsidRPr="00AB0F3A">
        <w:rPr>
          <w:rStyle w:val="c3"/>
          <w:sz w:val="28"/>
          <w:szCs w:val="28"/>
        </w:rPr>
        <w:t>правлять мышкой, и специальной интерактивной ручкой или указкой</w:t>
      </w:r>
      <w:r w:rsidRPr="00AB0F3A">
        <w:rPr>
          <w:rStyle w:val="c3"/>
          <w:sz w:val="28"/>
          <w:szCs w:val="28"/>
        </w:rPr>
        <w:t>. Благодаря интерактивным играм, существенно изменилось отношение детей</w:t>
      </w:r>
      <w:r w:rsidR="00B84410" w:rsidRPr="00AB0F3A">
        <w:rPr>
          <w:rStyle w:val="c3"/>
          <w:sz w:val="28"/>
          <w:szCs w:val="28"/>
        </w:rPr>
        <w:t xml:space="preserve"> с ОВЗ к образовательной деятельности</w:t>
      </w:r>
      <w:r w:rsidR="002A1F89">
        <w:rPr>
          <w:rStyle w:val="c3"/>
          <w:sz w:val="28"/>
          <w:szCs w:val="28"/>
        </w:rPr>
        <w:t>, они стали более внимательными</w:t>
      </w:r>
      <w:r w:rsidRPr="00AB0F3A">
        <w:rPr>
          <w:rStyle w:val="c3"/>
          <w:sz w:val="28"/>
          <w:szCs w:val="28"/>
        </w:rPr>
        <w:t>, у них появилось желание думать, находить правильные ответы на поставленные вопросы</w:t>
      </w:r>
      <w:r w:rsidR="00B84410" w:rsidRPr="00AB0F3A">
        <w:rPr>
          <w:rStyle w:val="c3"/>
          <w:sz w:val="28"/>
          <w:szCs w:val="28"/>
        </w:rPr>
        <w:t xml:space="preserve">, фантазировать. Ребята стали </w:t>
      </w:r>
      <w:r w:rsidRPr="00AB0F3A">
        <w:rPr>
          <w:rStyle w:val="c3"/>
          <w:sz w:val="28"/>
          <w:szCs w:val="28"/>
        </w:rPr>
        <w:t>сообразительнее, на поставленные задачи порой находят несколько вариантов решений.</w:t>
      </w:r>
    </w:p>
    <w:p w:rsidR="00145ACE" w:rsidRPr="002A1F89" w:rsidRDefault="00145ACE" w:rsidP="00AB0F3A">
      <w:pPr>
        <w:pStyle w:val="c1"/>
        <w:spacing w:before="0" w:beforeAutospacing="0" w:after="160" w:afterAutospacing="0" w:line="360" w:lineRule="auto"/>
        <w:ind w:left="-794" w:right="-340" w:firstLine="510"/>
        <w:jc w:val="both"/>
        <w:rPr>
          <w:b/>
          <w:sz w:val="28"/>
          <w:szCs w:val="28"/>
        </w:rPr>
      </w:pPr>
      <w:r w:rsidRPr="002A1F89">
        <w:rPr>
          <w:rStyle w:val="c3"/>
          <w:b/>
          <w:sz w:val="28"/>
          <w:szCs w:val="28"/>
        </w:rPr>
        <w:t>Основные достоинства интерактивных игр</w:t>
      </w:r>
      <w:r w:rsidR="00B84410" w:rsidRPr="002A1F89">
        <w:rPr>
          <w:rStyle w:val="c3"/>
          <w:b/>
          <w:sz w:val="28"/>
          <w:szCs w:val="28"/>
        </w:rPr>
        <w:t xml:space="preserve"> в работе с детьми с ОВЗ:</w:t>
      </w:r>
    </w:p>
    <w:p w:rsidR="00145ACE" w:rsidRPr="00AB0F3A" w:rsidRDefault="00145ACE" w:rsidP="00AB0F3A">
      <w:pPr>
        <w:pStyle w:val="c1"/>
        <w:spacing w:before="0" w:beforeAutospacing="0"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3"/>
          <w:sz w:val="28"/>
          <w:szCs w:val="28"/>
        </w:rPr>
        <w:lastRenderedPageBreak/>
        <w:t>-Простой и понятный интерфейс.</w:t>
      </w:r>
    </w:p>
    <w:p w:rsidR="00145ACE" w:rsidRPr="00AB0F3A" w:rsidRDefault="00145ACE" w:rsidP="00AB0F3A">
      <w:pPr>
        <w:pStyle w:val="c1"/>
        <w:spacing w:before="0" w:beforeAutospacing="0"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3"/>
          <w:sz w:val="28"/>
          <w:szCs w:val="28"/>
        </w:rPr>
        <w:t>-В играх использованы красочные и привлекательные материалы, звуковые эффекты.</w:t>
      </w:r>
    </w:p>
    <w:p w:rsidR="00145ACE" w:rsidRPr="00AB0F3A" w:rsidRDefault="00145ACE" w:rsidP="00AB0F3A">
      <w:pPr>
        <w:pStyle w:val="c1"/>
        <w:spacing w:before="0" w:beforeAutospacing="0"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3"/>
          <w:sz w:val="28"/>
          <w:szCs w:val="28"/>
        </w:rPr>
        <w:t xml:space="preserve">-Игры </w:t>
      </w:r>
      <w:r w:rsidR="00B84410" w:rsidRPr="00AB0F3A">
        <w:rPr>
          <w:rStyle w:val="c3"/>
          <w:sz w:val="28"/>
          <w:szCs w:val="28"/>
        </w:rPr>
        <w:t xml:space="preserve">и упражнения </w:t>
      </w:r>
      <w:r w:rsidRPr="00AB0F3A">
        <w:rPr>
          <w:rStyle w:val="c3"/>
          <w:sz w:val="28"/>
          <w:szCs w:val="28"/>
        </w:rPr>
        <w:t>используются как часть индивидуального, подгруппового, фронтального занятия.</w:t>
      </w:r>
    </w:p>
    <w:p w:rsidR="00145ACE" w:rsidRPr="00AB0F3A" w:rsidRDefault="00145ACE" w:rsidP="00AB0F3A">
      <w:pPr>
        <w:pStyle w:val="c1"/>
        <w:spacing w:before="0" w:beforeAutospacing="0"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0"/>
          <w:sz w:val="28"/>
          <w:szCs w:val="28"/>
        </w:rPr>
        <w:t>  -Для проведения диагностических заданий по исследованию развития логического мышления у детей, внимания.</w:t>
      </w:r>
    </w:p>
    <w:p w:rsidR="00145ACE" w:rsidRPr="00AB0F3A" w:rsidRDefault="00145ACE" w:rsidP="00AB0F3A">
      <w:pPr>
        <w:pStyle w:val="c1"/>
        <w:spacing w:before="0" w:beforeAutospacing="0"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3"/>
          <w:sz w:val="28"/>
          <w:szCs w:val="28"/>
        </w:rPr>
        <w:t>-С помощью материалов игр, мы знакомим детей и закрепляем заданные темы.</w:t>
      </w:r>
    </w:p>
    <w:p w:rsidR="00145ACE" w:rsidRPr="002A1F89" w:rsidRDefault="00145ACE" w:rsidP="00AB0F3A">
      <w:pPr>
        <w:pStyle w:val="c1"/>
        <w:spacing w:before="0" w:beforeAutospacing="0" w:after="160" w:afterAutospacing="0" w:line="360" w:lineRule="auto"/>
        <w:ind w:left="-794" w:right="-340" w:firstLine="510"/>
        <w:jc w:val="both"/>
        <w:rPr>
          <w:b/>
          <w:sz w:val="28"/>
          <w:szCs w:val="28"/>
        </w:rPr>
      </w:pPr>
      <w:r w:rsidRPr="002A1F89">
        <w:rPr>
          <w:rStyle w:val="c3"/>
          <w:b/>
          <w:sz w:val="28"/>
          <w:szCs w:val="28"/>
        </w:rPr>
        <w:t>Существует несколько видов интерактивных игр для дошкольников</w:t>
      </w:r>
      <w:r w:rsidR="00B84410" w:rsidRPr="002A1F89">
        <w:rPr>
          <w:rStyle w:val="c3"/>
          <w:b/>
          <w:sz w:val="28"/>
          <w:szCs w:val="28"/>
        </w:rPr>
        <w:t xml:space="preserve"> с ОВЗ</w:t>
      </w:r>
      <w:r w:rsidRPr="002A1F89">
        <w:rPr>
          <w:rStyle w:val="c3"/>
          <w:b/>
          <w:sz w:val="28"/>
          <w:szCs w:val="28"/>
        </w:rPr>
        <w:t>:</w:t>
      </w:r>
    </w:p>
    <w:p w:rsidR="00145ACE" w:rsidRPr="00AB0F3A" w:rsidRDefault="00145ACE" w:rsidP="00AB0F3A">
      <w:pPr>
        <w:pStyle w:val="c14"/>
        <w:spacing w:before="0" w:beforeAutospacing="0"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3"/>
          <w:sz w:val="28"/>
          <w:szCs w:val="28"/>
        </w:rPr>
        <w:t xml:space="preserve">−Развивающие игры: направлены на развитие познавательных способностей, эмоционального и нравственного развития, развития воображения. В них нет четко выделенной дидактической задачи </w:t>
      </w:r>
      <w:proofErr w:type="gramStart"/>
      <w:r w:rsidRPr="00AB0F3A">
        <w:rPr>
          <w:rStyle w:val="c3"/>
          <w:sz w:val="28"/>
          <w:szCs w:val="28"/>
        </w:rPr>
        <w:t>–о</w:t>
      </w:r>
      <w:proofErr w:type="gramEnd"/>
      <w:r w:rsidRPr="00AB0F3A">
        <w:rPr>
          <w:rStyle w:val="c3"/>
          <w:sz w:val="28"/>
          <w:szCs w:val="28"/>
        </w:rPr>
        <w:t>ни являются инструментами для творчества, самовыражения ребенка.  К этому виду относятся разнообразные графические редакторы («</w:t>
      </w:r>
      <w:proofErr w:type="spellStart"/>
      <w:r w:rsidRPr="00AB0F3A">
        <w:rPr>
          <w:rStyle w:val="c3"/>
          <w:sz w:val="28"/>
          <w:szCs w:val="28"/>
        </w:rPr>
        <w:t>раскрашки</w:t>
      </w:r>
      <w:proofErr w:type="spellEnd"/>
      <w:r w:rsidRPr="00AB0F3A">
        <w:rPr>
          <w:rStyle w:val="c3"/>
          <w:sz w:val="28"/>
          <w:szCs w:val="28"/>
        </w:rPr>
        <w:t>» и «</w:t>
      </w:r>
      <w:proofErr w:type="spellStart"/>
      <w:r w:rsidRPr="00AB0F3A">
        <w:rPr>
          <w:rStyle w:val="c3"/>
          <w:sz w:val="28"/>
          <w:szCs w:val="28"/>
        </w:rPr>
        <w:t>рисовалки</w:t>
      </w:r>
      <w:proofErr w:type="spellEnd"/>
      <w:r w:rsidRPr="00AB0F3A">
        <w:rPr>
          <w:rStyle w:val="c3"/>
          <w:sz w:val="28"/>
          <w:szCs w:val="28"/>
        </w:rPr>
        <w:t>»), музыкальные редакторы, конструкторы сказок, работа с иллюстрациями и др.</w:t>
      </w:r>
    </w:p>
    <w:p w:rsidR="00145ACE" w:rsidRPr="00AB0F3A" w:rsidRDefault="00145ACE" w:rsidP="00AB0F3A">
      <w:pPr>
        <w:pStyle w:val="c14"/>
        <w:spacing w:before="0" w:beforeAutospacing="0"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3"/>
          <w:sz w:val="28"/>
          <w:szCs w:val="28"/>
        </w:rPr>
        <w:t>−Обучающие игры: ребенку предлагается в игровой форме решить ту или иную дидактическую задачу. Сюда относятся игры на формирование у детей начальных математических представлений, обучением родному языку.</w:t>
      </w:r>
    </w:p>
    <w:p w:rsidR="00145ACE" w:rsidRPr="00AB0F3A" w:rsidRDefault="00145ACE" w:rsidP="00AB0F3A">
      <w:pPr>
        <w:pStyle w:val="c14"/>
        <w:spacing w:before="0" w:beforeAutospacing="0"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3"/>
          <w:sz w:val="28"/>
          <w:szCs w:val="28"/>
        </w:rPr>
        <w:t>−Логические игры: направлены на развитие логического мышления ребенка-дошкольника. К таким играм относятся головоломки с одной или несколькими задачами, которые должен решить ребенок.</w:t>
      </w:r>
    </w:p>
    <w:p w:rsidR="00145ACE" w:rsidRPr="00AB0F3A" w:rsidRDefault="00145ACE" w:rsidP="00AB0F3A">
      <w:pPr>
        <w:pStyle w:val="c14"/>
        <w:spacing w:before="0" w:beforeAutospacing="0"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3"/>
          <w:sz w:val="28"/>
          <w:szCs w:val="28"/>
        </w:rPr>
        <w:t xml:space="preserve">−Игры-забавы: дают возможность ребенку в развлекательной форме полезно провести время.  Здесь он может отправиться в увлекательное путешествие с любимым героем сказки или придумать дальнейшее развитие сюжета мультфильма </w:t>
      </w:r>
    </w:p>
    <w:p w:rsidR="00145ACE" w:rsidRPr="00AB0F3A" w:rsidRDefault="00145ACE" w:rsidP="00AB0F3A">
      <w:pPr>
        <w:pStyle w:val="c1"/>
        <w:spacing w:before="0" w:beforeAutospacing="0"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AB0F3A">
        <w:rPr>
          <w:rStyle w:val="c3"/>
          <w:sz w:val="28"/>
          <w:szCs w:val="28"/>
        </w:rPr>
        <w:t>Используя простые программы (</w:t>
      </w:r>
      <w:proofErr w:type="spellStart"/>
      <w:r w:rsidRPr="00AB0F3A">
        <w:rPr>
          <w:rStyle w:val="c3"/>
          <w:sz w:val="28"/>
          <w:szCs w:val="28"/>
        </w:rPr>
        <w:t>Microsoft</w:t>
      </w:r>
      <w:proofErr w:type="spellEnd"/>
      <w:r w:rsidRPr="00AB0F3A">
        <w:rPr>
          <w:rStyle w:val="c3"/>
          <w:sz w:val="28"/>
          <w:szCs w:val="28"/>
        </w:rPr>
        <w:t xml:space="preserve"> </w:t>
      </w:r>
      <w:proofErr w:type="spellStart"/>
      <w:r w:rsidRPr="00AB0F3A">
        <w:rPr>
          <w:rStyle w:val="c3"/>
          <w:sz w:val="28"/>
          <w:szCs w:val="28"/>
        </w:rPr>
        <w:t>Office</w:t>
      </w:r>
      <w:proofErr w:type="spellEnd"/>
      <w:r w:rsidRPr="00AB0F3A">
        <w:rPr>
          <w:rStyle w:val="c3"/>
          <w:sz w:val="28"/>
          <w:szCs w:val="28"/>
        </w:rPr>
        <w:t xml:space="preserve"> </w:t>
      </w:r>
      <w:proofErr w:type="spellStart"/>
      <w:r w:rsidRPr="00AB0F3A">
        <w:rPr>
          <w:rStyle w:val="c3"/>
          <w:sz w:val="28"/>
          <w:szCs w:val="28"/>
        </w:rPr>
        <w:t>PowerPoint</w:t>
      </w:r>
      <w:proofErr w:type="spellEnd"/>
      <w:r w:rsidRPr="00AB0F3A">
        <w:rPr>
          <w:rStyle w:val="c3"/>
          <w:sz w:val="28"/>
          <w:szCs w:val="28"/>
        </w:rPr>
        <w:t xml:space="preserve">, </w:t>
      </w:r>
      <w:proofErr w:type="spellStart"/>
      <w:r w:rsidRPr="00AB0F3A">
        <w:rPr>
          <w:rStyle w:val="c3"/>
          <w:sz w:val="28"/>
          <w:szCs w:val="28"/>
        </w:rPr>
        <w:t>Paint</w:t>
      </w:r>
      <w:proofErr w:type="spellEnd"/>
      <w:r w:rsidRPr="00AB0F3A">
        <w:rPr>
          <w:rStyle w:val="c3"/>
          <w:sz w:val="28"/>
          <w:szCs w:val="28"/>
        </w:rPr>
        <w:t xml:space="preserve">), можно создать мультфильм, игру, задания и упражнения с индивидуальными предпочтениями </w:t>
      </w:r>
      <w:r w:rsidRPr="00AB0F3A">
        <w:rPr>
          <w:rStyle w:val="c3"/>
          <w:sz w:val="28"/>
          <w:szCs w:val="28"/>
        </w:rPr>
        <w:lastRenderedPageBreak/>
        <w:t xml:space="preserve">ребенка, с совместным участием родителей, так познавательный процесс будет проходить еще интереснее. </w:t>
      </w:r>
    </w:p>
    <w:p w:rsidR="003C4956" w:rsidRDefault="00145ACE" w:rsidP="00AB0F3A">
      <w:pPr>
        <w:pStyle w:val="c9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  <w:r w:rsidRPr="00AB0F3A">
        <w:rPr>
          <w:rStyle w:val="c0"/>
          <w:sz w:val="28"/>
          <w:szCs w:val="28"/>
        </w:rPr>
        <w:t xml:space="preserve">В своей работе </w:t>
      </w:r>
      <w:r w:rsidR="00B84410" w:rsidRPr="00AB0F3A">
        <w:rPr>
          <w:rStyle w:val="c0"/>
          <w:sz w:val="28"/>
          <w:szCs w:val="28"/>
        </w:rPr>
        <w:t xml:space="preserve">с детьми с ОВЗ, </w:t>
      </w:r>
      <w:r w:rsidR="000930F5" w:rsidRPr="00AB0F3A">
        <w:rPr>
          <w:rStyle w:val="c0"/>
          <w:sz w:val="28"/>
          <w:szCs w:val="28"/>
        </w:rPr>
        <w:t xml:space="preserve">интерактивную доску мы используем </w:t>
      </w:r>
      <w:r w:rsidRPr="00AB0F3A">
        <w:rPr>
          <w:rStyle w:val="c0"/>
          <w:sz w:val="28"/>
          <w:szCs w:val="28"/>
        </w:rPr>
        <w:t>практически во всех образовательных областях.</w:t>
      </w:r>
      <w:r w:rsidR="000930F5" w:rsidRPr="00AB0F3A">
        <w:rPr>
          <w:sz w:val="28"/>
          <w:szCs w:val="28"/>
        </w:rPr>
        <w:t xml:space="preserve"> Более подробно рассмотрим влияние ИКТ на примере формирования элементарных математических представлений дошкольников. </w:t>
      </w:r>
      <w:r w:rsidR="000930F5" w:rsidRPr="00AB0F3A">
        <w:rPr>
          <w:rStyle w:val="c3"/>
          <w:sz w:val="28"/>
          <w:szCs w:val="28"/>
        </w:rPr>
        <w:t xml:space="preserve">В разработанных нами </w:t>
      </w:r>
      <w:r w:rsidRPr="00AB0F3A">
        <w:rPr>
          <w:rStyle w:val="c3"/>
          <w:sz w:val="28"/>
          <w:szCs w:val="28"/>
        </w:rPr>
        <w:t xml:space="preserve"> интерактивных играх</w:t>
      </w:r>
      <w:r w:rsidR="000930F5" w:rsidRPr="00AB0F3A">
        <w:rPr>
          <w:rStyle w:val="c3"/>
          <w:sz w:val="28"/>
          <w:szCs w:val="28"/>
        </w:rPr>
        <w:t xml:space="preserve"> и упражнениях,  мы  используем </w:t>
      </w:r>
      <w:r w:rsidR="00433D8A" w:rsidRPr="00AB0F3A">
        <w:rPr>
          <w:rStyle w:val="c3"/>
          <w:sz w:val="28"/>
          <w:szCs w:val="28"/>
        </w:rPr>
        <w:t>знакомые</w:t>
      </w:r>
      <w:r w:rsidRPr="00AB0F3A">
        <w:rPr>
          <w:rStyle w:val="c3"/>
          <w:sz w:val="28"/>
          <w:szCs w:val="28"/>
        </w:rPr>
        <w:t xml:space="preserve"> персонажи, которые выдают понятные детя</w:t>
      </w:r>
      <w:r w:rsidR="00EF0D21" w:rsidRPr="00AB0F3A">
        <w:rPr>
          <w:rStyle w:val="c3"/>
          <w:sz w:val="28"/>
          <w:szCs w:val="28"/>
        </w:rPr>
        <w:t>м задания.</w:t>
      </w:r>
      <w:r w:rsidR="00EF0D21" w:rsidRPr="00AB0F3A">
        <w:rPr>
          <w:rFonts w:eastAsia="+mj-ea"/>
          <w:b/>
          <w:bCs/>
          <w:color w:val="00339A"/>
          <w:kern w:val="24"/>
          <w:sz w:val="28"/>
          <w:szCs w:val="28"/>
          <w:lang w:eastAsia="en-US"/>
        </w:rPr>
        <w:t xml:space="preserve"> </w:t>
      </w:r>
      <w:r w:rsidR="00AB0F3A" w:rsidRPr="00AB0F3A">
        <w:rPr>
          <w:rFonts w:eastAsia="+mj-ea"/>
          <w:b/>
          <w:bCs/>
          <w:color w:val="000000" w:themeColor="text1"/>
          <w:kern w:val="24"/>
          <w:sz w:val="28"/>
          <w:szCs w:val="28"/>
          <w:lang w:eastAsia="en-US"/>
        </w:rPr>
        <w:t xml:space="preserve">Особое внимание </w:t>
      </w:r>
      <w:r w:rsidR="00AB0F3A" w:rsidRPr="00AB0F3A">
        <w:rPr>
          <w:color w:val="000000"/>
          <w:sz w:val="28"/>
          <w:szCs w:val="28"/>
        </w:rPr>
        <w:t>при подборе содержания игр и упражнений для детей с ОВЗ необходимо учитывать, с одной стороны, принцип доступности, а с другой стороны, не допускать излишнего упрощения материала. Содержание становится эффективным средством активизации образовательной деятельности в том случае, если оно соответствует психическим, интеллектуальным возможностям детей и их потребностям</w:t>
      </w:r>
      <w:r w:rsidR="003C4956">
        <w:rPr>
          <w:color w:val="000000"/>
          <w:sz w:val="28"/>
          <w:szCs w:val="28"/>
        </w:rPr>
        <w:t>. Предлагаем вашему вниманию авторские игры и упражнения.</w:t>
      </w:r>
      <w:r w:rsidR="00AB0F3A" w:rsidRPr="00AB0F3A">
        <w:rPr>
          <w:color w:val="000000"/>
          <w:sz w:val="28"/>
          <w:szCs w:val="28"/>
        </w:rPr>
        <w:t xml:space="preserve"> </w:t>
      </w:r>
    </w:p>
    <w:p w:rsidR="003C4956" w:rsidRDefault="003C4956" w:rsidP="00AB0F3A">
      <w:pPr>
        <w:pStyle w:val="c9"/>
        <w:spacing w:after="160" w:afterAutospacing="0" w:line="360" w:lineRule="auto"/>
        <w:ind w:left="-794" w:right="-340" w:firstLine="51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="00EF0D21" w:rsidRPr="00AB0F3A">
        <w:rPr>
          <w:b/>
          <w:bCs/>
          <w:sz w:val="28"/>
          <w:szCs w:val="28"/>
        </w:rPr>
        <w:t>нтерактивное упражнение «Посчитаем геометрические фигуры</w:t>
      </w:r>
      <w:r>
        <w:rPr>
          <w:b/>
          <w:bCs/>
          <w:sz w:val="28"/>
          <w:szCs w:val="28"/>
        </w:rPr>
        <w:t xml:space="preserve"> и назовем их</w:t>
      </w:r>
      <w:r w:rsidR="00EF0D21" w:rsidRPr="00AB0F3A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>.</w:t>
      </w:r>
    </w:p>
    <w:p w:rsidR="00793907" w:rsidRPr="003C4956" w:rsidRDefault="003C4956" w:rsidP="003C4956">
      <w:pPr>
        <w:pStyle w:val="c9"/>
        <w:spacing w:after="160" w:afterAutospacing="0" w:line="360" w:lineRule="auto"/>
        <w:ind w:left="-794" w:right="-340" w:firstLine="510"/>
        <w:jc w:val="both"/>
        <w:rPr>
          <w:bCs/>
          <w:sz w:val="28"/>
          <w:szCs w:val="28"/>
        </w:rPr>
      </w:pPr>
      <w:r w:rsidRPr="003C4956">
        <w:rPr>
          <w:bCs/>
          <w:sz w:val="28"/>
          <w:szCs w:val="28"/>
        </w:rPr>
        <w:t>Цель: р</w:t>
      </w:r>
      <w:r w:rsidR="002513E1" w:rsidRPr="003C4956">
        <w:rPr>
          <w:bCs/>
          <w:sz w:val="28"/>
          <w:szCs w:val="28"/>
        </w:rPr>
        <w:t>асширять представление детей о геометрических фигурах.</w:t>
      </w:r>
    </w:p>
    <w:p w:rsidR="003C4956" w:rsidRPr="003C4956" w:rsidRDefault="003C4956" w:rsidP="003C4956">
      <w:pPr>
        <w:pStyle w:val="c9"/>
        <w:spacing w:after="160" w:afterAutospacing="0" w:line="360" w:lineRule="auto"/>
        <w:ind w:left="-794" w:right="-340" w:firstLine="510"/>
        <w:jc w:val="both"/>
        <w:rPr>
          <w:bCs/>
          <w:sz w:val="28"/>
          <w:szCs w:val="28"/>
        </w:rPr>
      </w:pPr>
      <w:r w:rsidRPr="003C4956">
        <w:rPr>
          <w:bCs/>
          <w:sz w:val="28"/>
          <w:szCs w:val="28"/>
        </w:rPr>
        <w:t>Задачи:</w:t>
      </w:r>
    </w:p>
    <w:p w:rsidR="003C4956" w:rsidRPr="003C4956" w:rsidRDefault="002513E1" w:rsidP="003C4956">
      <w:pPr>
        <w:pStyle w:val="c9"/>
        <w:numPr>
          <w:ilvl w:val="0"/>
          <w:numId w:val="9"/>
        </w:numPr>
        <w:spacing w:after="160" w:afterAutospacing="0" w:line="360" w:lineRule="auto"/>
        <w:ind w:right="-340"/>
        <w:jc w:val="both"/>
        <w:rPr>
          <w:bCs/>
          <w:sz w:val="28"/>
          <w:szCs w:val="28"/>
        </w:rPr>
      </w:pPr>
      <w:r w:rsidRPr="003C4956">
        <w:rPr>
          <w:bCs/>
          <w:sz w:val="28"/>
          <w:szCs w:val="28"/>
        </w:rPr>
        <w:t xml:space="preserve">Упражнять детей в </w:t>
      </w:r>
      <w:proofErr w:type="gramStart"/>
      <w:r w:rsidRPr="003C4956">
        <w:rPr>
          <w:bCs/>
          <w:sz w:val="28"/>
          <w:szCs w:val="28"/>
        </w:rPr>
        <w:t>количественной</w:t>
      </w:r>
      <w:proofErr w:type="gramEnd"/>
      <w:r w:rsidRPr="003C4956">
        <w:rPr>
          <w:bCs/>
          <w:sz w:val="28"/>
          <w:szCs w:val="28"/>
        </w:rPr>
        <w:t xml:space="preserve"> счёте.</w:t>
      </w:r>
    </w:p>
    <w:p w:rsidR="003C4956" w:rsidRPr="003C4956" w:rsidRDefault="002513E1" w:rsidP="003C4956">
      <w:pPr>
        <w:pStyle w:val="c9"/>
        <w:numPr>
          <w:ilvl w:val="0"/>
          <w:numId w:val="9"/>
        </w:numPr>
        <w:spacing w:after="160" w:afterAutospacing="0" w:line="360" w:lineRule="auto"/>
        <w:ind w:right="-340"/>
        <w:jc w:val="both"/>
        <w:rPr>
          <w:bCs/>
          <w:sz w:val="28"/>
          <w:szCs w:val="28"/>
        </w:rPr>
      </w:pPr>
      <w:r w:rsidRPr="003C4956">
        <w:rPr>
          <w:bCs/>
          <w:sz w:val="28"/>
          <w:szCs w:val="28"/>
        </w:rPr>
        <w:t>Закреплять умение правильно  писать цифры с помощью маркера на интерактивной доске.</w:t>
      </w:r>
    </w:p>
    <w:p w:rsidR="002513E1" w:rsidRPr="002513E1" w:rsidRDefault="002513E1" w:rsidP="002513E1">
      <w:pPr>
        <w:pStyle w:val="c9"/>
        <w:numPr>
          <w:ilvl w:val="0"/>
          <w:numId w:val="9"/>
        </w:numPr>
        <w:spacing w:after="160" w:afterAutospacing="0" w:line="360" w:lineRule="auto"/>
        <w:ind w:right="-340"/>
        <w:jc w:val="both"/>
        <w:rPr>
          <w:bCs/>
          <w:sz w:val="28"/>
          <w:szCs w:val="28"/>
        </w:rPr>
      </w:pPr>
      <w:r w:rsidRPr="003C4956">
        <w:rPr>
          <w:bCs/>
          <w:sz w:val="28"/>
          <w:szCs w:val="28"/>
        </w:rPr>
        <w:t>Закреплять умение детей проверять свой результат с помощью функции «Затенение».</w:t>
      </w:r>
    </w:p>
    <w:p w:rsidR="002513E1" w:rsidRPr="002513E1" w:rsidRDefault="002513E1" w:rsidP="002513E1">
      <w:pPr>
        <w:pStyle w:val="c9"/>
        <w:spacing w:after="160" w:afterAutospacing="0" w:line="360" w:lineRule="auto"/>
        <w:ind w:left="76" w:right="-340"/>
        <w:jc w:val="both"/>
        <w:rPr>
          <w:bCs/>
          <w:sz w:val="28"/>
          <w:szCs w:val="28"/>
        </w:rPr>
      </w:pPr>
      <w:r w:rsidRPr="002513E1">
        <w:rPr>
          <w:b/>
          <w:bCs/>
          <w:sz w:val="28"/>
          <w:szCs w:val="28"/>
        </w:rPr>
        <w:t xml:space="preserve">Интерактивное упражнение </w:t>
      </w:r>
      <w:r>
        <w:rPr>
          <w:b/>
          <w:bCs/>
          <w:sz w:val="28"/>
          <w:szCs w:val="28"/>
        </w:rPr>
        <w:t>«</w:t>
      </w:r>
      <w:r w:rsidRPr="002513E1">
        <w:rPr>
          <w:b/>
          <w:bCs/>
          <w:sz w:val="28"/>
          <w:szCs w:val="28"/>
        </w:rPr>
        <w:t>Математическая ёлочка».</w:t>
      </w:r>
    </w:p>
    <w:p w:rsidR="002513E1" w:rsidRPr="003C4956" w:rsidRDefault="002513E1" w:rsidP="002513E1">
      <w:pPr>
        <w:pStyle w:val="c9"/>
        <w:spacing w:after="160" w:afterAutospacing="0" w:line="360" w:lineRule="auto"/>
        <w:ind w:left="-794" w:right="-340" w:firstLine="510"/>
        <w:jc w:val="both"/>
        <w:rPr>
          <w:bCs/>
          <w:sz w:val="28"/>
          <w:szCs w:val="28"/>
        </w:rPr>
      </w:pPr>
      <w:r w:rsidRPr="003C4956">
        <w:rPr>
          <w:bCs/>
          <w:sz w:val="28"/>
          <w:szCs w:val="28"/>
        </w:rPr>
        <w:t xml:space="preserve">Цель: </w:t>
      </w:r>
      <w:r>
        <w:rPr>
          <w:bCs/>
          <w:sz w:val="28"/>
          <w:szCs w:val="28"/>
        </w:rPr>
        <w:t xml:space="preserve">продолжать </w:t>
      </w:r>
      <w:r w:rsidRPr="003C4956">
        <w:rPr>
          <w:bCs/>
          <w:sz w:val="28"/>
          <w:szCs w:val="28"/>
        </w:rPr>
        <w:t>расширять представление детей о геометрических фигурах.</w:t>
      </w:r>
    </w:p>
    <w:p w:rsidR="002513E1" w:rsidRPr="002513E1" w:rsidRDefault="002513E1" w:rsidP="002513E1">
      <w:pPr>
        <w:pStyle w:val="c9"/>
        <w:spacing w:after="160" w:afterAutospacing="0" w:line="360" w:lineRule="auto"/>
        <w:ind w:left="436" w:right="-340"/>
        <w:jc w:val="both"/>
        <w:rPr>
          <w:bCs/>
          <w:sz w:val="28"/>
          <w:szCs w:val="28"/>
        </w:rPr>
      </w:pPr>
    </w:p>
    <w:p w:rsidR="00145ACE" w:rsidRDefault="003C4956" w:rsidP="00AB0F3A">
      <w:pPr>
        <w:pStyle w:val="c9"/>
        <w:spacing w:after="160" w:afterAutospacing="0" w:line="360" w:lineRule="auto"/>
        <w:ind w:left="-794" w:right="-340" w:firstLine="51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И</w:t>
      </w:r>
      <w:r w:rsidRPr="00AB0F3A">
        <w:rPr>
          <w:b/>
          <w:bCs/>
          <w:sz w:val="28"/>
          <w:szCs w:val="28"/>
        </w:rPr>
        <w:t>гра</w:t>
      </w:r>
      <w:r>
        <w:rPr>
          <w:b/>
          <w:bCs/>
          <w:sz w:val="28"/>
          <w:szCs w:val="28"/>
        </w:rPr>
        <w:t xml:space="preserve"> «Волшебные круги».</w:t>
      </w:r>
    </w:p>
    <w:p w:rsidR="003C4956" w:rsidRPr="003C4956" w:rsidRDefault="003C4956" w:rsidP="00AB0F3A">
      <w:pPr>
        <w:pStyle w:val="c9"/>
        <w:spacing w:after="160" w:afterAutospacing="0" w:line="360" w:lineRule="auto"/>
        <w:ind w:left="-794" w:right="-340" w:firstLine="510"/>
        <w:jc w:val="both"/>
        <w:rPr>
          <w:sz w:val="28"/>
          <w:szCs w:val="28"/>
        </w:rPr>
      </w:pPr>
      <w:r w:rsidRPr="003C4956">
        <w:rPr>
          <w:bCs/>
          <w:sz w:val="28"/>
          <w:szCs w:val="28"/>
        </w:rPr>
        <w:t>Цель: развитие логического мышления детей старшего</w:t>
      </w:r>
      <w:r>
        <w:rPr>
          <w:bCs/>
          <w:sz w:val="28"/>
          <w:szCs w:val="28"/>
        </w:rPr>
        <w:t xml:space="preserve"> дош</w:t>
      </w:r>
      <w:r w:rsidRPr="003C4956">
        <w:rPr>
          <w:bCs/>
          <w:sz w:val="28"/>
          <w:szCs w:val="28"/>
        </w:rPr>
        <w:t>кольного возраста.</w:t>
      </w:r>
    </w:p>
    <w:p w:rsidR="003C4956" w:rsidRDefault="003C4956" w:rsidP="00AB0F3A">
      <w:pPr>
        <w:pStyle w:val="c9"/>
        <w:spacing w:after="160" w:afterAutospacing="0" w:line="360" w:lineRule="auto"/>
        <w:ind w:left="-794" w:right="-340" w:firstLine="51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="00F051BC">
        <w:rPr>
          <w:b/>
          <w:bCs/>
          <w:sz w:val="28"/>
          <w:szCs w:val="28"/>
        </w:rPr>
        <w:t>гра «Числовые домики</w:t>
      </w:r>
      <w:r w:rsidRPr="00AB0F3A">
        <w:rPr>
          <w:b/>
          <w:bCs/>
          <w:sz w:val="28"/>
          <w:szCs w:val="28"/>
        </w:rPr>
        <w:t>».</w:t>
      </w:r>
    </w:p>
    <w:p w:rsidR="003C4956" w:rsidRPr="00F051BC" w:rsidRDefault="003C4956" w:rsidP="00AB0F3A">
      <w:pPr>
        <w:pStyle w:val="c9"/>
        <w:spacing w:after="160" w:afterAutospacing="0" w:line="360" w:lineRule="auto"/>
        <w:ind w:left="-794" w:right="-340" w:firstLine="510"/>
        <w:jc w:val="both"/>
        <w:rPr>
          <w:bCs/>
          <w:sz w:val="28"/>
          <w:szCs w:val="28"/>
        </w:rPr>
      </w:pPr>
      <w:r w:rsidRPr="00F051BC">
        <w:rPr>
          <w:bCs/>
          <w:sz w:val="28"/>
          <w:szCs w:val="28"/>
        </w:rPr>
        <w:t xml:space="preserve">Цель: </w:t>
      </w:r>
      <w:r w:rsidR="00F051BC" w:rsidRPr="00F051BC">
        <w:rPr>
          <w:bCs/>
          <w:sz w:val="28"/>
          <w:szCs w:val="28"/>
        </w:rPr>
        <w:t>закрепить состав числа в пределах 10, счета в пределах 10.</w:t>
      </w:r>
    </w:p>
    <w:p w:rsidR="00E9701C" w:rsidRPr="00AB0F3A" w:rsidRDefault="00E9701C" w:rsidP="00AB0F3A">
      <w:pPr>
        <w:pStyle w:val="c9"/>
        <w:spacing w:after="160" w:afterAutospacing="0" w:line="360" w:lineRule="auto"/>
        <w:ind w:left="-794" w:right="-340" w:firstLine="510"/>
        <w:jc w:val="both"/>
        <w:rPr>
          <w:rStyle w:val="c0"/>
          <w:sz w:val="28"/>
          <w:szCs w:val="28"/>
        </w:rPr>
      </w:pPr>
      <w:r w:rsidRPr="00AB0F3A">
        <w:rPr>
          <w:rStyle w:val="c0"/>
          <w:sz w:val="28"/>
          <w:szCs w:val="28"/>
        </w:rPr>
        <w:t>Рассмотрим каждое упражнение подробнее:</w:t>
      </w:r>
    </w:p>
    <w:p w:rsidR="00AB0F3A" w:rsidRPr="002513E1" w:rsidRDefault="00AB0F3A" w:rsidP="00AB0F3A">
      <w:pPr>
        <w:pStyle w:val="a4"/>
        <w:spacing w:line="360" w:lineRule="auto"/>
        <w:rPr>
          <w:b/>
          <w:sz w:val="28"/>
          <w:szCs w:val="28"/>
        </w:rPr>
      </w:pPr>
      <w:r w:rsidRPr="002513E1">
        <w:rPr>
          <w:b/>
          <w:color w:val="000000"/>
          <w:sz w:val="28"/>
          <w:szCs w:val="28"/>
        </w:rPr>
        <w:t>Использование компьютерных технологий помогает:</w:t>
      </w:r>
    </w:p>
    <w:p w:rsidR="00AB0F3A" w:rsidRPr="00AB0F3A" w:rsidRDefault="00AB0F3A" w:rsidP="00AB0F3A">
      <w:pPr>
        <w:pStyle w:val="a4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привлекать пассивных детей к активной деятельности;</w:t>
      </w:r>
    </w:p>
    <w:p w:rsidR="00AB0F3A" w:rsidRPr="00AB0F3A" w:rsidRDefault="00AB0F3A" w:rsidP="00AB0F3A">
      <w:pPr>
        <w:pStyle w:val="a4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делать ОД более наглядной, интенсивной;</w:t>
      </w:r>
    </w:p>
    <w:p w:rsidR="00AB0F3A" w:rsidRPr="00AB0F3A" w:rsidRDefault="00AB0F3A" w:rsidP="00AB0F3A">
      <w:pPr>
        <w:pStyle w:val="a4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активизировать познавательный интерес;</w:t>
      </w:r>
    </w:p>
    <w:p w:rsidR="00AB0F3A" w:rsidRPr="00AB0F3A" w:rsidRDefault="00AB0F3A" w:rsidP="00AB0F3A">
      <w:pPr>
        <w:pStyle w:val="a4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активизировать мыслительные процессы (анализ, синтез и др.);</w:t>
      </w:r>
    </w:p>
    <w:p w:rsidR="00AB0F3A" w:rsidRPr="00AB0F3A" w:rsidRDefault="00AB0F3A" w:rsidP="00AB0F3A">
      <w:pPr>
        <w:pStyle w:val="a4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B0F3A">
        <w:rPr>
          <w:color w:val="000000"/>
          <w:sz w:val="28"/>
          <w:szCs w:val="28"/>
        </w:rPr>
        <w:t>реализовать личностно-ориентированные, дифференцированные подходы в образовательной деятельности.</w:t>
      </w:r>
    </w:p>
    <w:p w:rsidR="00300328" w:rsidRPr="00300328" w:rsidRDefault="000930F5" w:rsidP="00300328">
      <w:pPr>
        <w:pStyle w:val="c4"/>
        <w:spacing w:after="160" w:afterAutospacing="0" w:line="360" w:lineRule="auto"/>
        <w:ind w:left="-794" w:right="-340" w:firstLine="510"/>
        <w:jc w:val="both"/>
        <w:rPr>
          <w:rStyle w:val="c0"/>
          <w:sz w:val="28"/>
          <w:szCs w:val="28"/>
        </w:rPr>
      </w:pPr>
      <w:r w:rsidRPr="00AB0F3A">
        <w:rPr>
          <w:rStyle w:val="c0"/>
          <w:sz w:val="28"/>
          <w:szCs w:val="28"/>
        </w:rPr>
        <w:t xml:space="preserve">Вывод: </w:t>
      </w:r>
      <w:r w:rsidR="004B1A6F" w:rsidRPr="00AB0F3A">
        <w:rPr>
          <w:rStyle w:val="c0"/>
          <w:sz w:val="28"/>
          <w:szCs w:val="28"/>
        </w:rPr>
        <w:t xml:space="preserve">В условиях дошкольных учреждений, возможно, необходимо </w:t>
      </w:r>
      <w:r w:rsidR="00B84410" w:rsidRPr="00AB0F3A">
        <w:rPr>
          <w:rStyle w:val="c0"/>
          <w:sz w:val="28"/>
          <w:szCs w:val="28"/>
        </w:rPr>
        <w:t xml:space="preserve">и целесообразно использовать </w:t>
      </w:r>
      <w:proofErr w:type="gramStart"/>
      <w:r w:rsidR="00B84410" w:rsidRPr="00AB0F3A">
        <w:rPr>
          <w:rStyle w:val="c0"/>
          <w:sz w:val="28"/>
          <w:szCs w:val="28"/>
        </w:rPr>
        <w:t>цифровою</w:t>
      </w:r>
      <w:proofErr w:type="gramEnd"/>
      <w:r w:rsidR="00B84410" w:rsidRPr="00AB0F3A">
        <w:rPr>
          <w:rStyle w:val="c0"/>
          <w:sz w:val="28"/>
          <w:szCs w:val="28"/>
        </w:rPr>
        <w:t xml:space="preserve"> среду</w:t>
      </w:r>
      <w:r w:rsidR="004B1A6F" w:rsidRPr="00AB0F3A">
        <w:rPr>
          <w:rStyle w:val="c0"/>
          <w:sz w:val="28"/>
          <w:szCs w:val="28"/>
        </w:rPr>
        <w:t xml:space="preserve"> в различных видах образовательной деятельности</w:t>
      </w:r>
      <w:r w:rsidR="00B84410" w:rsidRPr="00AB0F3A">
        <w:rPr>
          <w:rStyle w:val="c0"/>
          <w:sz w:val="28"/>
          <w:szCs w:val="28"/>
        </w:rPr>
        <w:t xml:space="preserve"> с детьми с ОВЗ</w:t>
      </w:r>
      <w:r w:rsidR="004B1A6F" w:rsidRPr="00AB0F3A">
        <w:rPr>
          <w:rStyle w:val="c0"/>
          <w:sz w:val="28"/>
          <w:szCs w:val="28"/>
        </w:rPr>
        <w:t xml:space="preserve">. Совместная организованная деятельность педагога с детьми </w:t>
      </w:r>
      <w:r w:rsidR="00B84410" w:rsidRPr="00AB0F3A">
        <w:rPr>
          <w:rStyle w:val="c0"/>
          <w:sz w:val="28"/>
          <w:szCs w:val="28"/>
        </w:rPr>
        <w:t xml:space="preserve">с ОВЗ </w:t>
      </w:r>
      <w:r w:rsidR="004B1A6F" w:rsidRPr="00AB0F3A">
        <w:rPr>
          <w:rStyle w:val="c0"/>
          <w:sz w:val="28"/>
          <w:szCs w:val="28"/>
        </w:rPr>
        <w:t>имеет свою специфику, она должна быть эмоциональной, яркой, с привлечением большого иллюстративного материала, с использованием звуковых дорожек и видеозаписей</w:t>
      </w:r>
      <w:r w:rsidR="00B84410" w:rsidRPr="00AB0F3A">
        <w:rPr>
          <w:rStyle w:val="c0"/>
          <w:sz w:val="28"/>
          <w:szCs w:val="28"/>
        </w:rPr>
        <w:t>, и опорой на сильные стороны личности каждого ребенка</w:t>
      </w:r>
      <w:r w:rsidR="004B1A6F" w:rsidRPr="00AB0F3A">
        <w:rPr>
          <w:rStyle w:val="c0"/>
          <w:sz w:val="28"/>
          <w:szCs w:val="28"/>
        </w:rPr>
        <w:t>. Использование интерактивных игр наравне с традиционными методами обучения повышает эффективность образования развития и воспитания детей, а так же усиливает уровень восприятия информации и развивает творческие способности у детей. А благодаря тому, что учебный материал подаётся в яркой, увлекательной форме, внимание детей</w:t>
      </w:r>
      <w:r w:rsidR="00B84410" w:rsidRPr="00AB0F3A">
        <w:rPr>
          <w:rStyle w:val="c0"/>
          <w:sz w:val="28"/>
          <w:szCs w:val="28"/>
        </w:rPr>
        <w:t xml:space="preserve"> с ОВЗ</w:t>
      </w:r>
      <w:r w:rsidR="004B1A6F" w:rsidRPr="00AB0F3A">
        <w:rPr>
          <w:rStyle w:val="c0"/>
          <w:sz w:val="28"/>
          <w:szCs w:val="28"/>
        </w:rPr>
        <w:t xml:space="preserve"> удерживается дольше, развивается зрительная и эмоциональная память.  </w:t>
      </w:r>
    </w:p>
    <w:p w:rsidR="00AB0F3A" w:rsidRPr="00A23526" w:rsidRDefault="00AB0F3A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  <w:r w:rsidRPr="00AB0F3A">
        <w:rPr>
          <w:color w:val="000000"/>
          <w:sz w:val="28"/>
          <w:szCs w:val="28"/>
        </w:rPr>
        <w:lastRenderedPageBreak/>
        <w:t xml:space="preserve">Проблема обучения детей с ограниченными возможностями здоровья становится актуальной в связи со значительным увеличением численности данной группы в обществе с одной стороны, а с другой, появляющимися новыми возможностями для их адаптации в обществе. Как социальная группа в обществе дети с ограниченными возможностями здоровья нуждаются, главным образом, в создании реальных условий для получения качественного образования, начиная с дошкольного учреждения, и дальнейшей жизни в обществе. </w:t>
      </w: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Pr="00A23526" w:rsidRDefault="00300328" w:rsidP="00300328">
      <w:pPr>
        <w:pStyle w:val="c4"/>
        <w:spacing w:after="160" w:afterAutospacing="0" w:line="360" w:lineRule="auto"/>
        <w:ind w:left="-794" w:right="-340" w:firstLine="510"/>
        <w:jc w:val="both"/>
        <w:rPr>
          <w:color w:val="000000"/>
          <w:sz w:val="28"/>
          <w:szCs w:val="28"/>
        </w:rPr>
      </w:pPr>
    </w:p>
    <w:p w:rsidR="00300328" w:rsidRDefault="00300328" w:rsidP="0077781A">
      <w:pPr>
        <w:pStyle w:val="c4"/>
        <w:spacing w:after="160" w:afterAutospacing="0" w:line="360" w:lineRule="auto"/>
        <w:ind w:left="-794" w:right="-340" w:firstLine="51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  <w:lang w:val="en-US"/>
        </w:rPr>
        <w:lastRenderedPageBreak/>
        <w:t>Литература</w:t>
      </w:r>
      <w:proofErr w:type="spellEnd"/>
    </w:p>
    <w:p w:rsidR="00897DF1" w:rsidRDefault="00B51CB4" w:rsidP="00B51CB4">
      <w:pPr>
        <w:pStyle w:val="c4"/>
        <w:spacing w:after="160" w:afterAutospacing="0" w:line="360" w:lineRule="auto"/>
        <w:ind w:left="-794" w:right="-340" w:firstLine="5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97DF1">
        <w:rPr>
          <w:color w:val="000000"/>
          <w:sz w:val="28"/>
          <w:szCs w:val="28"/>
        </w:rPr>
        <w:t xml:space="preserve">Анисимова Н.В., Мирошниченко Н.В., </w:t>
      </w:r>
      <w:proofErr w:type="spellStart"/>
      <w:r w:rsidR="00897DF1">
        <w:rPr>
          <w:color w:val="000000"/>
          <w:sz w:val="28"/>
          <w:szCs w:val="28"/>
        </w:rPr>
        <w:t>Граш</w:t>
      </w:r>
      <w:proofErr w:type="spellEnd"/>
      <w:r w:rsidR="00897DF1">
        <w:rPr>
          <w:color w:val="000000"/>
          <w:sz w:val="28"/>
          <w:szCs w:val="28"/>
        </w:rPr>
        <w:t xml:space="preserve"> Н.Е., </w:t>
      </w:r>
      <w:proofErr w:type="spellStart"/>
      <w:r w:rsidR="00897DF1">
        <w:rPr>
          <w:color w:val="000000"/>
          <w:sz w:val="28"/>
          <w:szCs w:val="28"/>
        </w:rPr>
        <w:t>Дроздовская</w:t>
      </w:r>
      <w:proofErr w:type="spellEnd"/>
      <w:r w:rsidR="00897DF1">
        <w:rPr>
          <w:color w:val="000000"/>
          <w:sz w:val="28"/>
          <w:szCs w:val="28"/>
        </w:rPr>
        <w:t xml:space="preserve"> К.В. «Развивающие игры. Практическое пособие для родителей, учителей и воспитателей».</w:t>
      </w:r>
    </w:p>
    <w:p w:rsidR="00B51CB4" w:rsidRDefault="002D6294" w:rsidP="00B51CB4">
      <w:pPr>
        <w:pStyle w:val="c4"/>
        <w:spacing w:after="160" w:afterAutospacing="0" w:line="360" w:lineRule="auto"/>
        <w:ind w:left="-794" w:right="-340" w:firstLine="5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B51CB4">
        <w:rPr>
          <w:color w:val="000000"/>
          <w:sz w:val="28"/>
          <w:szCs w:val="28"/>
        </w:rPr>
        <w:t xml:space="preserve">Борякова М.Ю., </w:t>
      </w:r>
      <w:proofErr w:type="spellStart"/>
      <w:r w:rsidR="00B51CB4">
        <w:rPr>
          <w:color w:val="000000"/>
          <w:sz w:val="28"/>
          <w:szCs w:val="28"/>
        </w:rPr>
        <w:t>Касинына</w:t>
      </w:r>
      <w:proofErr w:type="spellEnd"/>
      <w:r w:rsidR="00B51CB4">
        <w:rPr>
          <w:color w:val="000000"/>
          <w:sz w:val="28"/>
          <w:szCs w:val="28"/>
        </w:rPr>
        <w:t xml:space="preserve"> М.А. Организация </w:t>
      </w:r>
      <w:proofErr w:type="spellStart"/>
      <w:r w:rsidR="00B51CB4">
        <w:rPr>
          <w:color w:val="000000"/>
          <w:sz w:val="28"/>
          <w:szCs w:val="28"/>
        </w:rPr>
        <w:t>коррекционно</w:t>
      </w:r>
      <w:proofErr w:type="spellEnd"/>
      <w:r w:rsidR="00B51CB4">
        <w:rPr>
          <w:color w:val="000000"/>
          <w:sz w:val="28"/>
          <w:szCs w:val="28"/>
        </w:rPr>
        <w:t xml:space="preserve"> – педагогического процесса в детском саду для детей с задержкой психического развития.</w:t>
      </w:r>
    </w:p>
    <w:p w:rsidR="002D6294" w:rsidRDefault="002D6294" w:rsidP="00B51CB4">
      <w:pPr>
        <w:pStyle w:val="c4"/>
        <w:spacing w:after="160" w:afterAutospacing="0" w:line="360" w:lineRule="auto"/>
        <w:ind w:left="-794" w:right="-340" w:firstLine="5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3.Веневская А.В. Педагогика. Словарь </w:t>
      </w:r>
      <w:proofErr w:type="gramStart"/>
      <w:r>
        <w:rPr>
          <w:color w:val="000000"/>
          <w:sz w:val="28"/>
          <w:szCs w:val="28"/>
        </w:rPr>
        <w:t>–с</w:t>
      </w:r>
      <w:proofErr w:type="gramEnd"/>
      <w:r>
        <w:rPr>
          <w:color w:val="000000"/>
          <w:sz w:val="28"/>
          <w:szCs w:val="28"/>
        </w:rPr>
        <w:t xml:space="preserve">правочник коррекционного педагога. </w:t>
      </w:r>
    </w:p>
    <w:p w:rsidR="00B51CB4" w:rsidRDefault="002D6294" w:rsidP="00B51CB4">
      <w:pPr>
        <w:pStyle w:val="c4"/>
        <w:spacing w:after="160" w:afterAutospacing="0" w:line="360" w:lineRule="auto"/>
        <w:ind w:left="-794" w:right="-340" w:firstLine="5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B51CB4">
        <w:rPr>
          <w:color w:val="000000"/>
          <w:sz w:val="28"/>
          <w:szCs w:val="28"/>
        </w:rPr>
        <w:t>Зинкеви</w:t>
      </w:r>
      <w:proofErr w:type="gramStart"/>
      <w:r w:rsidR="00B51CB4">
        <w:rPr>
          <w:color w:val="000000"/>
          <w:sz w:val="28"/>
          <w:szCs w:val="28"/>
        </w:rPr>
        <w:t>ч-</w:t>
      </w:r>
      <w:proofErr w:type="gramEnd"/>
      <w:r w:rsidR="00B51CB4">
        <w:rPr>
          <w:color w:val="000000"/>
          <w:sz w:val="28"/>
          <w:szCs w:val="28"/>
        </w:rPr>
        <w:t xml:space="preserve"> Евстигнеева Т.Д., </w:t>
      </w:r>
      <w:proofErr w:type="spellStart"/>
      <w:r w:rsidR="00B51CB4">
        <w:rPr>
          <w:color w:val="000000"/>
          <w:sz w:val="28"/>
          <w:szCs w:val="28"/>
        </w:rPr>
        <w:t>Несневич</w:t>
      </w:r>
      <w:proofErr w:type="spellEnd"/>
      <w:r w:rsidR="00B51CB4">
        <w:rPr>
          <w:color w:val="000000"/>
          <w:sz w:val="28"/>
          <w:szCs w:val="28"/>
        </w:rPr>
        <w:t xml:space="preserve"> Л.А. Как помочь «особому» ребенку.</w:t>
      </w:r>
    </w:p>
    <w:p w:rsidR="00A23526" w:rsidRDefault="00A23526" w:rsidP="00B51CB4">
      <w:pPr>
        <w:pStyle w:val="c4"/>
        <w:spacing w:after="160" w:afterAutospacing="0" w:line="360" w:lineRule="auto"/>
        <w:ind w:left="-794" w:right="-340" w:firstLine="5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5.Нищева Н.В. Развитие математических представлений у дошкольников с ОНР (с 6до7 лет). </w:t>
      </w:r>
      <w:proofErr w:type="gramStart"/>
      <w:r>
        <w:rPr>
          <w:color w:val="000000"/>
          <w:sz w:val="28"/>
          <w:szCs w:val="28"/>
        </w:rPr>
        <w:t>–С</w:t>
      </w:r>
      <w:proofErr w:type="gramEnd"/>
      <w:r>
        <w:rPr>
          <w:color w:val="000000"/>
          <w:sz w:val="28"/>
          <w:szCs w:val="28"/>
        </w:rPr>
        <w:t>Пб., ДЕТСТВО-ПРЕСС, 2014.</w:t>
      </w:r>
    </w:p>
    <w:p w:rsidR="002D6294" w:rsidRDefault="00A23526" w:rsidP="00B51CB4">
      <w:pPr>
        <w:pStyle w:val="c4"/>
        <w:spacing w:after="160" w:afterAutospacing="0" w:line="360" w:lineRule="auto"/>
        <w:ind w:left="-794" w:right="-340" w:firstLine="5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2D6294">
        <w:rPr>
          <w:color w:val="000000"/>
          <w:sz w:val="28"/>
          <w:szCs w:val="28"/>
        </w:rPr>
        <w:t xml:space="preserve">.Мангутова Н.Ю. Развивающая среда в инклюзивной группе </w:t>
      </w:r>
      <w:proofErr w:type="spellStart"/>
      <w:r w:rsidR="002D6294">
        <w:rPr>
          <w:color w:val="000000"/>
          <w:sz w:val="28"/>
          <w:szCs w:val="28"/>
        </w:rPr>
        <w:t>предшколы\Н.Ю</w:t>
      </w:r>
      <w:proofErr w:type="spellEnd"/>
      <w:r w:rsidR="002D6294">
        <w:rPr>
          <w:color w:val="000000"/>
          <w:sz w:val="28"/>
          <w:szCs w:val="28"/>
        </w:rPr>
        <w:t xml:space="preserve">. </w:t>
      </w:r>
      <w:proofErr w:type="spellStart"/>
      <w:r w:rsidR="002D6294">
        <w:rPr>
          <w:color w:val="000000"/>
          <w:sz w:val="28"/>
          <w:szCs w:val="28"/>
        </w:rPr>
        <w:t>Зырянова\\Детский</w:t>
      </w:r>
      <w:proofErr w:type="spellEnd"/>
      <w:r w:rsidR="002D6294">
        <w:rPr>
          <w:color w:val="000000"/>
          <w:sz w:val="28"/>
          <w:szCs w:val="28"/>
        </w:rPr>
        <w:t xml:space="preserve"> сад от А до Я.-2011№5-с.54-63.</w:t>
      </w:r>
    </w:p>
    <w:p w:rsidR="002D6294" w:rsidRDefault="00A23526" w:rsidP="002D6294">
      <w:pPr>
        <w:pStyle w:val="c4"/>
        <w:spacing w:after="160" w:afterAutospacing="0" w:line="360" w:lineRule="auto"/>
        <w:ind w:left="-794" w:right="-340" w:firstLine="5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2D6294">
        <w:rPr>
          <w:color w:val="000000"/>
          <w:sz w:val="28"/>
          <w:szCs w:val="28"/>
        </w:rPr>
        <w:t>.</w:t>
      </w:r>
      <w:r w:rsidR="00B51CB4">
        <w:rPr>
          <w:color w:val="000000"/>
          <w:sz w:val="28"/>
          <w:szCs w:val="28"/>
        </w:rPr>
        <w:t>Митиева Л.А., Удалова Э.Я. Р</w:t>
      </w:r>
      <w:r w:rsidR="00897DF1">
        <w:rPr>
          <w:color w:val="000000"/>
          <w:sz w:val="28"/>
          <w:szCs w:val="28"/>
        </w:rPr>
        <w:t xml:space="preserve">азвитие </w:t>
      </w:r>
      <w:proofErr w:type="spellStart"/>
      <w:r w:rsidR="00897DF1">
        <w:rPr>
          <w:color w:val="000000"/>
          <w:sz w:val="28"/>
          <w:szCs w:val="28"/>
        </w:rPr>
        <w:t>сенсомоторики</w:t>
      </w:r>
      <w:proofErr w:type="spellEnd"/>
      <w:r w:rsidR="00897DF1">
        <w:rPr>
          <w:color w:val="000000"/>
          <w:sz w:val="28"/>
          <w:szCs w:val="28"/>
        </w:rPr>
        <w:t xml:space="preserve"> детей с о</w:t>
      </w:r>
      <w:r w:rsidR="00B51CB4">
        <w:rPr>
          <w:color w:val="000000"/>
          <w:sz w:val="28"/>
          <w:szCs w:val="28"/>
        </w:rPr>
        <w:t>г</w:t>
      </w:r>
      <w:r w:rsidR="00897DF1">
        <w:rPr>
          <w:color w:val="000000"/>
          <w:sz w:val="28"/>
          <w:szCs w:val="28"/>
        </w:rPr>
        <w:t>р</w:t>
      </w:r>
      <w:r w:rsidR="00B51CB4">
        <w:rPr>
          <w:color w:val="000000"/>
          <w:sz w:val="28"/>
          <w:szCs w:val="28"/>
        </w:rPr>
        <w:t>аниченными возможностями в здоровье.</w:t>
      </w:r>
    </w:p>
    <w:p w:rsidR="0077781A" w:rsidRDefault="00A23526" w:rsidP="00B51CB4">
      <w:pPr>
        <w:pStyle w:val="c4"/>
        <w:spacing w:after="160" w:afterAutospacing="0" w:line="360" w:lineRule="auto"/>
        <w:ind w:left="-794" w:right="-340" w:firstLine="51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8</w:t>
      </w:r>
      <w:r w:rsidR="002D6294">
        <w:rPr>
          <w:rStyle w:val="c0"/>
          <w:sz w:val="28"/>
          <w:szCs w:val="28"/>
        </w:rPr>
        <w:t>.</w:t>
      </w:r>
      <w:r w:rsidR="0077781A" w:rsidRPr="00B51CB4">
        <w:rPr>
          <w:rStyle w:val="c0"/>
          <w:sz w:val="28"/>
          <w:szCs w:val="28"/>
        </w:rPr>
        <w:t xml:space="preserve">Сара </w:t>
      </w:r>
      <w:proofErr w:type="spellStart"/>
      <w:r w:rsidR="0077781A" w:rsidRPr="00B51CB4">
        <w:rPr>
          <w:rStyle w:val="c0"/>
          <w:sz w:val="28"/>
          <w:szCs w:val="28"/>
        </w:rPr>
        <w:t>Ньюмен</w:t>
      </w:r>
      <w:proofErr w:type="spellEnd"/>
      <w:r w:rsidR="0077781A" w:rsidRPr="00B51CB4">
        <w:rPr>
          <w:rStyle w:val="c0"/>
          <w:sz w:val="28"/>
          <w:szCs w:val="28"/>
        </w:rPr>
        <w:t>/ пер. с англ. Н.Л. Холмогоровой/ Игры и занятия с особым ребенком</w:t>
      </w:r>
      <w:r w:rsidR="00B51CB4" w:rsidRPr="00B51CB4">
        <w:rPr>
          <w:rStyle w:val="c0"/>
          <w:sz w:val="28"/>
          <w:szCs w:val="28"/>
        </w:rPr>
        <w:t>.</w:t>
      </w:r>
    </w:p>
    <w:p w:rsidR="00897DF1" w:rsidRDefault="00A23526" w:rsidP="00B51CB4">
      <w:pPr>
        <w:pStyle w:val="c4"/>
        <w:spacing w:after="160" w:afterAutospacing="0" w:line="360" w:lineRule="auto"/>
        <w:ind w:left="-794" w:right="-340" w:firstLine="51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9</w:t>
      </w:r>
      <w:r w:rsidR="002D6294">
        <w:rPr>
          <w:rStyle w:val="c0"/>
          <w:sz w:val="28"/>
          <w:szCs w:val="28"/>
        </w:rPr>
        <w:t>.</w:t>
      </w:r>
      <w:r w:rsidR="00897DF1">
        <w:rPr>
          <w:rStyle w:val="c0"/>
          <w:sz w:val="28"/>
          <w:szCs w:val="28"/>
        </w:rPr>
        <w:t xml:space="preserve">Степанова О.А. Методика игры с </w:t>
      </w:r>
      <w:proofErr w:type="spellStart"/>
      <w:r w:rsidR="00897DF1">
        <w:rPr>
          <w:rStyle w:val="c0"/>
          <w:sz w:val="28"/>
          <w:szCs w:val="28"/>
        </w:rPr>
        <w:t>коррекционно</w:t>
      </w:r>
      <w:proofErr w:type="spellEnd"/>
      <w:r w:rsidR="00897DF1">
        <w:rPr>
          <w:rStyle w:val="c0"/>
          <w:sz w:val="28"/>
          <w:szCs w:val="28"/>
        </w:rPr>
        <w:t xml:space="preserve"> – развивающими технологиями. </w:t>
      </w:r>
    </w:p>
    <w:p w:rsidR="002D6294" w:rsidRDefault="002D6294" w:rsidP="00B51CB4">
      <w:pPr>
        <w:pStyle w:val="c4"/>
        <w:spacing w:after="160" w:afterAutospacing="0" w:line="360" w:lineRule="auto"/>
        <w:ind w:left="-794" w:right="-340" w:firstLine="510"/>
        <w:rPr>
          <w:rStyle w:val="c0"/>
          <w:sz w:val="28"/>
          <w:szCs w:val="28"/>
        </w:rPr>
      </w:pPr>
    </w:p>
    <w:p w:rsidR="00B51CB4" w:rsidRPr="00B51CB4" w:rsidRDefault="00B51CB4" w:rsidP="00B51CB4">
      <w:pPr>
        <w:pStyle w:val="c4"/>
        <w:spacing w:after="160" w:afterAutospacing="0" w:line="360" w:lineRule="auto"/>
        <w:ind w:left="-794" w:right="-340" w:firstLine="510"/>
        <w:rPr>
          <w:color w:val="000000"/>
          <w:sz w:val="28"/>
          <w:szCs w:val="28"/>
        </w:rPr>
      </w:pPr>
    </w:p>
    <w:p w:rsidR="0077781A" w:rsidRPr="0077781A" w:rsidRDefault="0077781A" w:rsidP="0077781A">
      <w:pPr>
        <w:pStyle w:val="c4"/>
        <w:spacing w:after="160" w:afterAutospacing="0" w:line="360" w:lineRule="auto"/>
        <w:ind w:left="-794" w:right="-340" w:firstLine="510"/>
        <w:jc w:val="center"/>
        <w:rPr>
          <w:color w:val="000000"/>
          <w:sz w:val="28"/>
          <w:szCs w:val="28"/>
        </w:rPr>
      </w:pPr>
    </w:p>
    <w:p w:rsidR="0077781A" w:rsidRPr="0077781A" w:rsidRDefault="0077781A" w:rsidP="0077781A">
      <w:pPr>
        <w:pStyle w:val="c4"/>
        <w:spacing w:after="160" w:afterAutospacing="0" w:line="360" w:lineRule="auto"/>
        <w:ind w:left="-794" w:right="-340" w:firstLine="510"/>
        <w:jc w:val="center"/>
        <w:rPr>
          <w:sz w:val="28"/>
          <w:szCs w:val="28"/>
        </w:rPr>
      </w:pPr>
    </w:p>
    <w:p w:rsidR="00AB0F3A" w:rsidRPr="00AB0F3A" w:rsidRDefault="00AB0F3A" w:rsidP="00AB0F3A">
      <w:pPr>
        <w:spacing w:before="100" w:beforeAutospacing="1" w:after="24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0F3A" w:rsidRPr="00AB0F3A" w:rsidRDefault="00AB0F3A" w:rsidP="00AB0F3A">
      <w:pPr>
        <w:pStyle w:val="c4"/>
        <w:spacing w:after="160" w:afterAutospacing="0" w:line="360" w:lineRule="auto"/>
        <w:ind w:left="-794" w:right="-340" w:firstLine="510"/>
        <w:jc w:val="both"/>
        <w:rPr>
          <w:sz w:val="28"/>
          <w:szCs w:val="28"/>
        </w:rPr>
      </w:pPr>
    </w:p>
    <w:p w:rsidR="00145ACE" w:rsidRPr="00AB0F3A" w:rsidRDefault="00145ACE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DA3AAC" w:rsidRPr="00AB0F3A" w:rsidRDefault="00DA3AAC" w:rsidP="00AB0F3A">
      <w:pPr>
        <w:spacing w:line="360" w:lineRule="auto"/>
        <w:ind w:left="-794" w:right="-340" w:firstLine="510"/>
        <w:jc w:val="both"/>
        <w:rPr>
          <w:rFonts w:ascii="Times New Roman" w:hAnsi="Times New Roman"/>
          <w:sz w:val="28"/>
          <w:szCs w:val="28"/>
        </w:rPr>
      </w:pPr>
    </w:p>
    <w:sectPr w:rsidR="00DA3AAC" w:rsidRPr="00AB0F3A" w:rsidSect="00DA3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95pt;height:39.95pt" o:bullet="t">
        <v:imagedata r:id="rId1" o:title="artFFE2"/>
      </v:shape>
    </w:pict>
  </w:numPicBullet>
  <w:abstractNum w:abstractNumId="0">
    <w:nsid w:val="02E36F26"/>
    <w:multiLevelType w:val="hybridMultilevel"/>
    <w:tmpl w:val="88F49A62"/>
    <w:lvl w:ilvl="0" w:tplc="0D70FC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DC536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A430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B066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9CE2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7CA55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3CF65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08E6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6E01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434609B"/>
    <w:multiLevelType w:val="hybridMultilevel"/>
    <w:tmpl w:val="B64AB6EA"/>
    <w:lvl w:ilvl="0" w:tplc="B9A6A2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2617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CCFF0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8C511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7ADB7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42A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447DF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1E4B4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D031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4781A61"/>
    <w:multiLevelType w:val="multilevel"/>
    <w:tmpl w:val="52223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551F97"/>
    <w:multiLevelType w:val="hybridMultilevel"/>
    <w:tmpl w:val="30DEFC18"/>
    <w:lvl w:ilvl="0" w:tplc="D9D67B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E057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3A8C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42612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A8A8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5E222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747ED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6246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28B5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0B301FD"/>
    <w:multiLevelType w:val="multilevel"/>
    <w:tmpl w:val="CC080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A3713"/>
    <w:multiLevelType w:val="hybridMultilevel"/>
    <w:tmpl w:val="31D06CDC"/>
    <w:lvl w:ilvl="0" w:tplc="C22A59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D8B00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4A13A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90ABD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DC8E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F01FA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AAFCF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14ED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A8BE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F4B1597"/>
    <w:multiLevelType w:val="hybridMultilevel"/>
    <w:tmpl w:val="D280010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6C2F0E70"/>
    <w:multiLevelType w:val="multilevel"/>
    <w:tmpl w:val="16B6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8F52F8"/>
    <w:multiLevelType w:val="multilevel"/>
    <w:tmpl w:val="6770B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45ACE"/>
    <w:rsid w:val="000930F5"/>
    <w:rsid w:val="00145ACE"/>
    <w:rsid w:val="002513E1"/>
    <w:rsid w:val="002A1F89"/>
    <w:rsid w:val="002D6294"/>
    <w:rsid w:val="002E5708"/>
    <w:rsid w:val="00300328"/>
    <w:rsid w:val="003C4956"/>
    <w:rsid w:val="00407469"/>
    <w:rsid w:val="00433D8A"/>
    <w:rsid w:val="004B1A6F"/>
    <w:rsid w:val="00687715"/>
    <w:rsid w:val="0077781A"/>
    <w:rsid w:val="00793907"/>
    <w:rsid w:val="00843A16"/>
    <w:rsid w:val="00897DF1"/>
    <w:rsid w:val="008B0952"/>
    <w:rsid w:val="00A02540"/>
    <w:rsid w:val="00A23526"/>
    <w:rsid w:val="00A37D3C"/>
    <w:rsid w:val="00AB0F3A"/>
    <w:rsid w:val="00B05CFC"/>
    <w:rsid w:val="00B51CB4"/>
    <w:rsid w:val="00B75D6A"/>
    <w:rsid w:val="00B84410"/>
    <w:rsid w:val="00C34653"/>
    <w:rsid w:val="00D329E8"/>
    <w:rsid w:val="00DA3AAC"/>
    <w:rsid w:val="00DF4C33"/>
    <w:rsid w:val="00E9701C"/>
    <w:rsid w:val="00EF0D21"/>
    <w:rsid w:val="00F051BC"/>
    <w:rsid w:val="00F333E8"/>
    <w:rsid w:val="00F34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AC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45ACE"/>
    <w:rPr>
      <w:b/>
      <w:bCs/>
    </w:rPr>
  </w:style>
  <w:style w:type="paragraph" w:customStyle="1" w:styleId="c13">
    <w:name w:val="c13"/>
    <w:basedOn w:val="a"/>
    <w:rsid w:val="00145A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145ACE"/>
  </w:style>
  <w:style w:type="paragraph" w:customStyle="1" w:styleId="c1">
    <w:name w:val="c1"/>
    <w:basedOn w:val="a"/>
    <w:rsid w:val="00145A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145ACE"/>
  </w:style>
  <w:style w:type="paragraph" w:customStyle="1" w:styleId="c14">
    <w:name w:val="c14"/>
    <w:basedOn w:val="a"/>
    <w:rsid w:val="00145A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145A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4B1A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4B1A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025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E5708"/>
    <w:rPr>
      <w:color w:val="0000FF" w:themeColor="hyperlink"/>
      <w:u w:val="single"/>
    </w:rPr>
  </w:style>
  <w:style w:type="paragraph" w:customStyle="1" w:styleId="c2">
    <w:name w:val="c2"/>
    <w:basedOn w:val="a"/>
    <w:rsid w:val="007778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74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57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58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0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vladeg@yandex.ru" TargetMode="External"/><Relationship Id="rId5" Type="http://schemas.openxmlformats.org/officeDocument/2006/relationships/hyperlink" Target="mailto:elviraait@mail.ru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11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22</cp:revision>
  <dcterms:created xsi:type="dcterms:W3CDTF">2021-06-08T09:37:00Z</dcterms:created>
  <dcterms:modified xsi:type="dcterms:W3CDTF">2021-11-26T11:19:00Z</dcterms:modified>
</cp:coreProperties>
</file>