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FE" w:rsidRPr="00B76CFE" w:rsidRDefault="00B76CFE" w:rsidP="00696B09">
      <w:pPr>
        <w:spacing w:after="0" w:line="360" w:lineRule="auto"/>
        <w:jc w:val="center"/>
        <w:rPr>
          <w:b/>
          <w:bCs/>
          <w:sz w:val="28"/>
          <w:szCs w:val="28"/>
        </w:rPr>
      </w:pPr>
      <w:r w:rsidRPr="00B76CFE">
        <w:rPr>
          <w:b/>
          <w:bCs/>
          <w:sz w:val="28"/>
          <w:szCs w:val="28"/>
        </w:rPr>
        <w:t xml:space="preserve">Развитие фонематических процессов у детей с ОВЗ в </w:t>
      </w:r>
      <w:r>
        <w:rPr>
          <w:b/>
          <w:bCs/>
          <w:sz w:val="28"/>
          <w:szCs w:val="28"/>
        </w:rPr>
        <w:t xml:space="preserve">процессе игровой деятельности </w:t>
      </w:r>
      <w:r w:rsidRPr="00B76CFE">
        <w:rPr>
          <w:b/>
          <w:bCs/>
          <w:sz w:val="28"/>
          <w:szCs w:val="28"/>
        </w:rPr>
        <w:t xml:space="preserve">с использованием аудиозаписи неречевых звуков </w:t>
      </w:r>
    </w:p>
    <w:p w:rsidR="00B76CFE" w:rsidRPr="00B76CFE" w:rsidRDefault="00B76CFE" w:rsidP="00696B09">
      <w:pPr>
        <w:spacing w:after="0" w:line="360" w:lineRule="auto"/>
        <w:ind w:firstLine="454"/>
        <w:jc w:val="right"/>
        <w:rPr>
          <w:b/>
          <w:sz w:val="28"/>
          <w:szCs w:val="28"/>
        </w:rPr>
      </w:pPr>
      <w:proofErr w:type="spellStart"/>
      <w:r w:rsidRPr="00B76CFE">
        <w:rPr>
          <w:b/>
          <w:sz w:val="28"/>
          <w:szCs w:val="28"/>
        </w:rPr>
        <w:t>Яркина</w:t>
      </w:r>
      <w:proofErr w:type="spellEnd"/>
      <w:r w:rsidRPr="00B76CFE">
        <w:rPr>
          <w:b/>
          <w:sz w:val="28"/>
          <w:szCs w:val="28"/>
        </w:rPr>
        <w:t xml:space="preserve"> Елена Николаевна, учитель-логопед</w:t>
      </w:r>
    </w:p>
    <w:p w:rsidR="00B76CFE" w:rsidRPr="00B76CFE" w:rsidRDefault="00B76CFE" w:rsidP="00696B09">
      <w:pPr>
        <w:spacing w:after="0" w:line="360" w:lineRule="auto"/>
        <w:ind w:firstLine="454"/>
        <w:jc w:val="center"/>
        <w:rPr>
          <w:i/>
          <w:sz w:val="28"/>
          <w:szCs w:val="28"/>
        </w:rPr>
      </w:pPr>
      <w:r w:rsidRPr="00B76CFE">
        <w:rPr>
          <w:i/>
          <w:sz w:val="28"/>
          <w:szCs w:val="28"/>
        </w:rPr>
        <w:t xml:space="preserve">ГБОУ СОШ с. </w:t>
      </w:r>
      <w:proofErr w:type="spellStart"/>
      <w:r w:rsidRPr="00B76CFE">
        <w:rPr>
          <w:i/>
          <w:sz w:val="28"/>
          <w:szCs w:val="28"/>
        </w:rPr>
        <w:t>Подстепки</w:t>
      </w:r>
      <w:proofErr w:type="spellEnd"/>
      <w:r w:rsidRPr="00B76CFE">
        <w:rPr>
          <w:i/>
          <w:sz w:val="28"/>
          <w:szCs w:val="28"/>
        </w:rPr>
        <w:t xml:space="preserve"> СПДС "Золотой ключик",</w:t>
      </w:r>
    </w:p>
    <w:p w:rsidR="00B76CFE" w:rsidRPr="00B76CFE" w:rsidRDefault="00B76CFE" w:rsidP="00696B09">
      <w:pPr>
        <w:spacing w:after="0" w:line="360" w:lineRule="auto"/>
        <w:ind w:firstLine="454"/>
        <w:jc w:val="center"/>
        <w:rPr>
          <w:i/>
          <w:sz w:val="28"/>
          <w:szCs w:val="28"/>
        </w:rPr>
      </w:pPr>
      <w:r w:rsidRPr="00B76CFE">
        <w:rPr>
          <w:i/>
          <w:sz w:val="28"/>
          <w:szCs w:val="28"/>
        </w:rPr>
        <w:t>муниципальный район Ставропольский Самарской области</w:t>
      </w:r>
    </w:p>
    <w:p w:rsidR="00B76CFE" w:rsidRPr="00FC2B10" w:rsidRDefault="00B76CFE" w:rsidP="00696B09">
      <w:pPr>
        <w:spacing w:after="0" w:line="360" w:lineRule="auto"/>
        <w:ind w:firstLine="454"/>
        <w:jc w:val="center"/>
        <w:rPr>
          <w:sz w:val="28"/>
          <w:szCs w:val="28"/>
        </w:rPr>
      </w:pPr>
      <w:proofErr w:type="spellStart"/>
      <w:r w:rsidRPr="00FC2B10">
        <w:rPr>
          <w:sz w:val="28"/>
          <w:szCs w:val="28"/>
          <w:lang w:val="en-US"/>
        </w:rPr>
        <w:t>enyarkina</w:t>
      </w:r>
      <w:proofErr w:type="spellEnd"/>
      <w:r w:rsidRPr="00FC2B10">
        <w:rPr>
          <w:sz w:val="28"/>
          <w:szCs w:val="28"/>
        </w:rPr>
        <w:t>@</w:t>
      </w:r>
      <w:proofErr w:type="spellStart"/>
      <w:r w:rsidRPr="00FC2B10">
        <w:rPr>
          <w:sz w:val="28"/>
          <w:szCs w:val="28"/>
          <w:lang w:val="en-US"/>
        </w:rPr>
        <w:t>gmail</w:t>
      </w:r>
      <w:proofErr w:type="spellEnd"/>
      <w:r w:rsidRPr="00FC2B10">
        <w:rPr>
          <w:sz w:val="28"/>
          <w:szCs w:val="28"/>
        </w:rPr>
        <w:t>.</w:t>
      </w:r>
      <w:r w:rsidRPr="00FC2B10">
        <w:rPr>
          <w:sz w:val="28"/>
          <w:szCs w:val="28"/>
          <w:lang w:val="en-US"/>
        </w:rPr>
        <w:t>com</w:t>
      </w:r>
    </w:p>
    <w:p w:rsidR="00B76CFE" w:rsidRPr="00B76CFE" w:rsidRDefault="00B76CFE" w:rsidP="00696B09">
      <w:pPr>
        <w:spacing w:after="0" w:line="360" w:lineRule="auto"/>
        <w:ind w:firstLine="454"/>
        <w:jc w:val="both"/>
        <w:rPr>
          <w:sz w:val="28"/>
          <w:szCs w:val="28"/>
        </w:rPr>
      </w:pPr>
      <w:r w:rsidRPr="00B76CFE">
        <w:rPr>
          <w:sz w:val="28"/>
          <w:szCs w:val="28"/>
        </w:rPr>
        <w:t xml:space="preserve">С каждым годом мы наблюдаем рост числа детей, имеющих трудности в речевом развитии. Среди них весомую долю занимают дошкольники с недоразвитием фонематических процессов. </w:t>
      </w:r>
    </w:p>
    <w:p w:rsidR="00B76CFE" w:rsidRPr="00B76CFE" w:rsidRDefault="00B76CFE" w:rsidP="00B76CFE">
      <w:pPr>
        <w:spacing w:after="0" w:line="360" w:lineRule="auto"/>
        <w:ind w:firstLine="454"/>
        <w:jc w:val="both"/>
        <w:rPr>
          <w:sz w:val="28"/>
          <w:szCs w:val="28"/>
        </w:rPr>
      </w:pPr>
      <w:r w:rsidRPr="00B76CFE">
        <w:rPr>
          <w:sz w:val="28"/>
          <w:szCs w:val="28"/>
        </w:rPr>
        <w:t xml:space="preserve">Недоразвитие фонематического слуха приводит к нарушению взаимодействия слухового и </w:t>
      </w:r>
      <w:proofErr w:type="spellStart"/>
      <w:r w:rsidRPr="00B76CFE">
        <w:rPr>
          <w:sz w:val="28"/>
          <w:szCs w:val="28"/>
        </w:rPr>
        <w:t>речедвигательного</w:t>
      </w:r>
      <w:proofErr w:type="spellEnd"/>
      <w:r w:rsidRPr="00B76CFE">
        <w:rPr>
          <w:sz w:val="28"/>
          <w:szCs w:val="28"/>
        </w:rPr>
        <w:t xml:space="preserve"> аппаратов, а это в свою очередь – к недостаточному овладению звуковым составом слова, что, безусловно, отражается на процессах овладения чтением и письмом. </w:t>
      </w:r>
    </w:p>
    <w:p w:rsidR="00B76CFE" w:rsidRPr="00B76CFE" w:rsidRDefault="00B76CFE" w:rsidP="00B76CFE">
      <w:pPr>
        <w:spacing w:after="0" w:line="360" w:lineRule="auto"/>
        <w:ind w:firstLine="454"/>
        <w:jc w:val="both"/>
        <w:rPr>
          <w:sz w:val="28"/>
          <w:szCs w:val="28"/>
        </w:rPr>
      </w:pPr>
      <w:r w:rsidRPr="00B76CFE">
        <w:rPr>
          <w:sz w:val="28"/>
          <w:szCs w:val="28"/>
        </w:rPr>
        <w:t xml:space="preserve">Логопедическая практика показывает, что развитие фонематических процессов в дошкольном возрасте благотворно влияет на формирование всей речевой системы. Коррекция дефектов произношения (звукопроизношения, </w:t>
      </w:r>
      <w:proofErr w:type="spellStart"/>
      <w:r w:rsidRPr="00B76CFE">
        <w:rPr>
          <w:sz w:val="28"/>
          <w:szCs w:val="28"/>
        </w:rPr>
        <w:t>звуконаполняемости</w:t>
      </w:r>
      <w:proofErr w:type="spellEnd"/>
      <w:r w:rsidRPr="00B76CFE">
        <w:rPr>
          <w:sz w:val="28"/>
          <w:szCs w:val="28"/>
        </w:rPr>
        <w:t xml:space="preserve"> и слоговой структуры слов) может быть эффективна лишь при условии опережающего формирования фонематического слуха. </w:t>
      </w:r>
    </w:p>
    <w:p w:rsidR="00B76CFE" w:rsidRPr="00B76CFE" w:rsidRDefault="00B76CFE" w:rsidP="00B76CFE">
      <w:pPr>
        <w:spacing w:after="0" w:line="360" w:lineRule="auto"/>
        <w:ind w:firstLine="454"/>
        <w:jc w:val="both"/>
        <w:rPr>
          <w:sz w:val="28"/>
          <w:szCs w:val="28"/>
        </w:rPr>
      </w:pPr>
      <w:r w:rsidRPr="00B76CFE">
        <w:rPr>
          <w:sz w:val="28"/>
          <w:szCs w:val="28"/>
        </w:rPr>
        <w:t xml:space="preserve">Для детей с недостаточно развитым фонематическим слухом характерно снижение слухового внимания и искажённое восприятие чужой и своей речи. Некоторые из них с трудом различают неречевые звуки. Именно поэтому в рамках общеобразовательного детского сада для детей с тяжелыми нарушениями речи необходимо создавать специальные игровые ситуации, а тесное взаимодействие учителя-логопеда и музыкального руководителя позволят эффективно решать задачи комплексного сопровождения детей с ограниченными возможностями здоровья. </w:t>
      </w:r>
    </w:p>
    <w:p w:rsidR="00680B36" w:rsidRPr="00B76CFE" w:rsidRDefault="00A40EFE" w:rsidP="00B76CFE">
      <w:pPr>
        <w:spacing w:after="0" w:line="360" w:lineRule="auto"/>
        <w:ind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sz w:val="28"/>
          <w:szCs w:val="28"/>
        </w:rPr>
        <w:t>Авторы</w:t>
      </w:r>
      <w:r w:rsidR="00E210D4" w:rsidRPr="00B76CFE">
        <w:rPr>
          <w:rFonts w:cs="Times New Roman"/>
          <w:sz w:val="28"/>
          <w:szCs w:val="28"/>
        </w:rPr>
        <w:t xml:space="preserve"> учебн</w:t>
      </w:r>
      <w:r w:rsidRPr="00B76CFE">
        <w:rPr>
          <w:rFonts w:cs="Times New Roman"/>
          <w:sz w:val="28"/>
          <w:szCs w:val="28"/>
        </w:rPr>
        <w:t>ого</w:t>
      </w:r>
      <w:r w:rsidR="00E210D4" w:rsidRPr="00B76CFE">
        <w:rPr>
          <w:rFonts w:cs="Times New Roman"/>
          <w:sz w:val="28"/>
          <w:szCs w:val="28"/>
        </w:rPr>
        <w:t xml:space="preserve"> пособи</w:t>
      </w:r>
      <w:r w:rsidRPr="00B76CFE">
        <w:rPr>
          <w:rFonts w:cs="Times New Roman"/>
          <w:sz w:val="28"/>
          <w:szCs w:val="28"/>
        </w:rPr>
        <w:t>я</w:t>
      </w:r>
      <w:r w:rsidR="00E210D4" w:rsidRPr="00B76CFE">
        <w:rPr>
          <w:rFonts w:cs="Times New Roman"/>
          <w:sz w:val="28"/>
          <w:szCs w:val="28"/>
        </w:rPr>
        <w:t xml:space="preserve"> «Основы логопедии» </w:t>
      </w:r>
      <w:r w:rsidRPr="00B76CFE">
        <w:rPr>
          <w:rFonts w:cs="Times New Roman"/>
          <w:sz w:val="28"/>
          <w:szCs w:val="28"/>
        </w:rPr>
        <w:t xml:space="preserve">Т. Б. Филичева, Н. А. </w:t>
      </w:r>
      <w:proofErr w:type="spellStart"/>
      <w:r w:rsidRPr="00B76CFE">
        <w:rPr>
          <w:rFonts w:cs="Times New Roman"/>
          <w:sz w:val="28"/>
          <w:szCs w:val="28"/>
        </w:rPr>
        <w:t>Чевелева</w:t>
      </w:r>
      <w:proofErr w:type="spellEnd"/>
      <w:r w:rsidRPr="00B76CFE">
        <w:rPr>
          <w:rFonts w:cs="Times New Roman"/>
          <w:sz w:val="28"/>
          <w:szCs w:val="28"/>
        </w:rPr>
        <w:t>, Г. В. Чиркина</w:t>
      </w:r>
      <w:r w:rsidR="00B76CFE">
        <w:rPr>
          <w:rFonts w:cs="Times New Roman"/>
          <w:sz w:val="28"/>
          <w:szCs w:val="28"/>
        </w:rPr>
        <w:t xml:space="preserve"> </w:t>
      </w:r>
      <w:r w:rsidR="00E210D4" w:rsidRPr="00B76CFE">
        <w:rPr>
          <w:rFonts w:cs="Times New Roman"/>
          <w:sz w:val="28"/>
          <w:szCs w:val="28"/>
        </w:rPr>
        <w:t>предлага</w:t>
      </w:r>
      <w:r w:rsidRPr="00B76CFE">
        <w:rPr>
          <w:rFonts w:cs="Times New Roman"/>
          <w:sz w:val="28"/>
          <w:szCs w:val="28"/>
        </w:rPr>
        <w:t>ю</w:t>
      </w:r>
      <w:r w:rsidR="00E210D4" w:rsidRPr="00B76CFE">
        <w:rPr>
          <w:rFonts w:cs="Times New Roman"/>
          <w:sz w:val="28"/>
          <w:szCs w:val="28"/>
        </w:rPr>
        <w:t xml:space="preserve">т начинать логопедическую работу по развитию у детей способности дифференцировать фонемы родного языка с </w:t>
      </w:r>
      <w:r w:rsidR="00E210D4" w:rsidRPr="00B76CFE">
        <w:rPr>
          <w:rFonts w:cs="Times New Roman"/>
          <w:sz w:val="28"/>
          <w:szCs w:val="28"/>
        </w:rPr>
        <w:lastRenderedPageBreak/>
        <w:t>этапа узнавания неречевых звуков</w:t>
      </w:r>
      <w:r w:rsidR="00B76CFE">
        <w:rPr>
          <w:rFonts w:cs="Times New Roman"/>
          <w:sz w:val="28"/>
          <w:szCs w:val="28"/>
        </w:rPr>
        <w:t xml:space="preserve"> [1]</w:t>
      </w:r>
      <w:r w:rsidR="00E210D4" w:rsidRPr="00B76CFE">
        <w:rPr>
          <w:rFonts w:cs="Times New Roman"/>
          <w:sz w:val="28"/>
          <w:szCs w:val="28"/>
        </w:rPr>
        <w:t>.</w:t>
      </w:r>
      <w:r w:rsidR="00E309E1" w:rsidRPr="00B76CFE">
        <w:rPr>
          <w:rFonts w:cs="Times New Roman"/>
          <w:sz w:val="28"/>
          <w:szCs w:val="28"/>
        </w:rPr>
        <w:t xml:space="preserve"> Свой опыт работы в данном направлении я оформила в </w:t>
      </w:r>
      <w:r w:rsidR="00680B36" w:rsidRPr="00B76CFE">
        <w:rPr>
          <w:rFonts w:cs="Times New Roman"/>
          <w:sz w:val="28"/>
          <w:szCs w:val="28"/>
        </w:rPr>
        <w:t>методическое пособие «Звуки вокруг</w:t>
      </w:r>
      <w:r w:rsidR="00E309E1" w:rsidRPr="00B76CFE">
        <w:rPr>
          <w:rFonts w:cs="Times New Roman"/>
          <w:sz w:val="28"/>
          <w:szCs w:val="28"/>
        </w:rPr>
        <w:t>».</w:t>
      </w:r>
    </w:p>
    <w:p w:rsidR="00164099" w:rsidRPr="00B76CFE" w:rsidRDefault="00D66790" w:rsidP="00B76CFE">
      <w:pPr>
        <w:spacing w:after="0" w:line="360" w:lineRule="auto"/>
        <w:ind w:firstLine="454"/>
        <w:jc w:val="both"/>
        <w:rPr>
          <w:rFonts w:cs="Times New Roman"/>
          <w:color w:val="111111"/>
          <w:sz w:val="28"/>
          <w:szCs w:val="28"/>
          <w:shd w:val="clear" w:color="auto" w:fill="FFFFFF"/>
        </w:rPr>
      </w:pPr>
      <w:r w:rsidRPr="00B76CFE">
        <w:rPr>
          <w:rFonts w:cs="Times New Roman"/>
          <w:b/>
          <w:sz w:val="28"/>
          <w:szCs w:val="28"/>
        </w:rPr>
        <w:t>Цель</w:t>
      </w:r>
      <w:r w:rsidR="00384008" w:rsidRPr="00B76CFE">
        <w:rPr>
          <w:rFonts w:cs="Times New Roman"/>
          <w:b/>
          <w:sz w:val="28"/>
          <w:szCs w:val="28"/>
        </w:rPr>
        <w:t xml:space="preserve"> пособия</w:t>
      </w:r>
      <w:r w:rsidRPr="00B76CFE">
        <w:rPr>
          <w:rFonts w:cs="Times New Roman"/>
          <w:b/>
          <w:sz w:val="28"/>
          <w:szCs w:val="28"/>
        </w:rPr>
        <w:t>:</w:t>
      </w:r>
      <w:r w:rsidRPr="00B76CFE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r w:rsidR="00845A55" w:rsidRPr="00B76CFE">
        <w:rPr>
          <w:rFonts w:cs="Times New Roman"/>
          <w:sz w:val="28"/>
          <w:szCs w:val="28"/>
        </w:rPr>
        <w:t>создание ситуации развития фонематического слуха детей в процессе игровой деятельности с использованием неречевых звуков.</w:t>
      </w:r>
    </w:p>
    <w:p w:rsidR="00624D10" w:rsidRPr="00B76CFE" w:rsidRDefault="00D66790" w:rsidP="00B76CFE">
      <w:pPr>
        <w:spacing w:after="0" w:line="360" w:lineRule="auto"/>
        <w:ind w:firstLine="454"/>
        <w:rPr>
          <w:rFonts w:cs="Times New Roman"/>
          <w:b/>
          <w:sz w:val="28"/>
          <w:szCs w:val="28"/>
        </w:rPr>
      </w:pPr>
      <w:r w:rsidRPr="00B76CFE">
        <w:rPr>
          <w:rFonts w:cs="Times New Roman"/>
          <w:b/>
          <w:sz w:val="28"/>
          <w:szCs w:val="28"/>
        </w:rPr>
        <w:t xml:space="preserve">Задачи: </w:t>
      </w:r>
    </w:p>
    <w:p w:rsidR="00845A55" w:rsidRPr="00B76CFE" w:rsidRDefault="00624D10" w:rsidP="00B76CFE">
      <w:pPr>
        <w:spacing w:after="0" w:line="360" w:lineRule="auto"/>
        <w:ind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sz w:val="28"/>
          <w:szCs w:val="28"/>
        </w:rPr>
        <w:t xml:space="preserve">- </w:t>
      </w:r>
      <w:r w:rsidR="00845A55" w:rsidRPr="00B76CFE">
        <w:rPr>
          <w:rFonts w:eastAsia="Calibri" w:cs="Times New Roman"/>
          <w:sz w:val="28"/>
          <w:szCs w:val="28"/>
        </w:rPr>
        <w:t xml:space="preserve">обогатить представления детей о неречевых </w:t>
      </w:r>
      <w:r w:rsidR="00242FF1" w:rsidRPr="00B76CFE">
        <w:rPr>
          <w:rFonts w:cs="Times New Roman"/>
          <w:sz w:val="28"/>
          <w:szCs w:val="28"/>
        </w:rPr>
        <w:t>звуках;</w:t>
      </w:r>
    </w:p>
    <w:p w:rsidR="000419C3" w:rsidRPr="00B76CFE" w:rsidRDefault="000419C3" w:rsidP="00B76CFE">
      <w:pPr>
        <w:spacing w:after="0" w:line="360" w:lineRule="auto"/>
        <w:ind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sz w:val="28"/>
          <w:szCs w:val="28"/>
        </w:rPr>
        <w:t>- формировать умение узнавать и различать неречевые звуки;</w:t>
      </w:r>
    </w:p>
    <w:p w:rsidR="00845A55" w:rsidRPr="00B76CFE" w:rsidRDefault="00845A55" w:rsidP="00B76CFE">
      <w:pPr>
        <w:spacing w:after="0" w:line="360" w:lineRule="auto"/>
        <w:ind w:firstLine="454"/>
        <w:jc w:val="both"/>
        <w:rPr>
          <w:rFonts w:eastAsia="Calibri" w:cs="Times New Roman"/>
          <w:sz w:val="28"/>
          <w:szCs w:val="28"/>
        </w:rPr>
      </w:pPr>
      <w:r w:rsidRPr="00B76CFE">
        <w:rPr>
          <w:rFonts w:eastAsia="Calibri" w:cs="Times New Roman"/>
          <w:sz w:val="28"/>
          <w:szCs w:val="28"/>
        </w:rPr>
        <w:t>- создать условия для возникновения мотивации к познавательной деятельности посредством игры;</w:t>
      </w:r>
    </w:p>
    <w:p w:rsidR="00845A55" w:rsidRPr="00B76CFE" w:rsidRDefault="00845A55" w:rsidP="00B76CFE">
      <w:pPr>
        <w:spacing w:after="0" w:line="360" w:lineRule="auto"/>
        <w:ind w:firstLine="454"/>
        <w:jc w:val="both"/>
        <w:rPr>
          <w:rFonts w:eastAsia="Calibri" w:cs="Times New Roman"/>
          <w:sz w:val="28"/>
          <w:szCs w:val="28"/>
        </w:rPr>
      </w:pPr>
      <w:r w:rsidRPr="00B76CFE">
        <w:rPr>
          <w:rFonts w:eastAsia="Calibri" w:cs="Times New Roman"/>
          <w:sz w:val="28"/>
          <w:szCs w:val="28"/>
        </w:rPr>
        <w:t>- обеспечить условия развития поисковой активности детей;</w:t>
      </w:r>
    </w:p>
    <w:p w:rsidR="00845A55" w:rsidRPr="00B76CFE" w:rsidRDefault="00845A55" w:rsidP="00B76CFE">
      <w:pPr>
        <w:spacing w:after="0" w:line="360" w:lineRule="auto"/>
        <w:ind w:firstLine="454"/>
        <w:jc w:val="both"/>
        <w:rPr>
          <w:rFonts w:cs="Times New Roman"/>
          <w:sz w:val="28"/>
          <w:szCs w:val="28"/>
        </w:rPr>
      </w:pPr>
      <w:r w:rsidRPr="00B76CFE">
        <w:rPr>
          <w:rFonts w:eastAsia="Calibri" w:cs="Times New Roman"/>
          <w:sz w:val="28"/>
          <w:szCs w:val="28"/>
        </w:rPr>
        <w:t>- создать условия для побуждения детей к речевой активности, развития словарного запаса;</w:t>
      </w:r>
    </w:p>
    <w:p w:rsidR="00845A55" w:rsidRPr="00B76CFE" w:rsidRDefault="00624D10" w:rsidP="00B76CFE">
      <w:pPr>
        <w:spacing w:after="0" w:line="360" w:lineRule="auto"/>
        <w:ind w:firstLine="454"/>
        <w:rPr>
          <w:rFonts w:cs="Times New Roman"/>
          <w:sz w:val="28"/>
          <w:szCs w:val="28"/>
        </w:rPr>
      </w:pPr>
      <w:r w:rsidRPr="00B76CFE">
        <w:rPr>
          <w:rFonts w:cs="Times New Roman"/>
          <w:sz w:val="28"/>
          <w:szCs w:val="28"/>
        </w:rPr>
        <w:t>- разви</w:t>
      </w:r>
      <w:r w:rsidR="00845A55" w:rsidRPr="00B76CFE">
        <w:rPr>
          <w:rFonts w:cs="Times New Roman"/>
          <w:sz w:val="28"/>
          <w:szCs w:val="28"/>
        </w:rPr>
        <w:t xml:space="preserve">вать </w:t>
      </w:r>
      <w:r w:rsidRPr="00B76CFE">
        <w:rPr>
          <w:rFonts w:cs="Times New Roman"/>
          <w:sz w:val="28"/>
          <w:szCs w:val="28"/>
        </w:rPr>
        <w:t>слухово</w:t>
      </w:r>
      <w:r w:rsidR="00845A55" w:rsidRPr="00B76CFE">
        <w:rPr>
          <w:rFonts w:cs="Times New Roman"/>
          <w:sz w:val="28"/>
          <w:szCs w:val="28"/>
        </w:rPr>
        <w:t>е</w:t>
      </w:r>
      <w:r w:rsidRPr="00B76CFE">
        <w:rPr>
          <w:rFonts w:cs="Times New Roman"/>
          <w:sz w:val="28"/>
          <w:szCs w:val="28"/>
        </w:rPr>
        <w:t xml:space="preserve"> внимани</w:t>
      </w:r>
      <w:r w:rsidR="00845A55" w:rsidRPr="00B76CFE">
        <w:rPr>
          <w:rFonts w:cs="Times New Roman"/>
          <w:sz w:val="28"/>
          <w:szCs w:val="28"/>
        </w:rPr>
        <w:t>е</w:t>
      </w:r>
      <w:r w:rsidRPr="00B76CFE">
        <w:rPr>
          <w:rFonts w:cs="Times New Roman"/>
          <w:sz w:val="28"/>
          <w:szCs w:val="28"/>
        </w:rPr>
        <w:t xml:space="preserve"> и слухов</w:t>
      </w:r>
      <w:r w:rsidR="00845A55" w:rsidRPr="00B76CFE">
        <w:rPr>
          <w:rFonts w:cs="Times New Roman"/>
          <w:sz w:val="28"/>
          <w:szCs w:val="28"/>
        </w:rPr>
        <w:t>ую</w:t>
      </w:r>
      <w:r w:rsidRPr="00B76CFE">
        <w:rPr>
          <w:rFonts w:cs="Times New Roman"/>
          <w:sz w:val="28"/>
          <w:szCs w:val="28"/>
        </w:rPr>
        <w:t xml:space="preserve"> памят</w:t>
      </w:r>
      <w:r w:rsidR="00845A55" w:rsidRPr="00B76CFE">
        <w:rPr>
          <w:rFonts w:cs="Times New Roman"/>
          <w:sz w:val="28"/>
          <w:szCs w:val="28"/>
        </w:rPr>
        <w:t>ь</w:t>
      </w:r>
      <w:r w:rsidR="000419C3" w:rsidRPr="00B76CFE">
        <w:rPr>
          <w:rFonts w:cs="Times New Roman"/>
          <w:sz w:val="28"/>
          <w:szCs w:val="28"/>
        </w:rPr>
        <w:t>.</w:t>
      </w:r>
    </w:p>
    <w:p w:rsidR="00B76CFE" w:rsidRDefault="00B76CFE" w:rsidP="00B76CFE">
      <w:pPr>
        <w:spacing w:after="0" w:line="360" w:lineRule="auto"/>
        <w:ind w:firstLine="454"/>
        <w:jc w:val="both"/>
        <w:rPr>
          <w:sz w:val="28"/>
          <w:szCs w:val="28"/>
        </w:rPr>
      </w:pPr>
      <w:r w:rsidRPr="00B76CFE">
        <w:rPr>
          <w:sz w:val="28"/>
          <w:szCs w:val="28"/>
        </w:rPr>
        <w:t xml:space="preserve">Данное пособие включает в себя аудиозапись более ста звуков и карточки с соответствующими изображениями (предметными или сюжетными). Источником воспроизведения звука может быть телефон, планшет или ПК. В качестве звуковоспроизводящего устройства – музыкальный центр или беспроводная портативная колонка. </w:t>
      </w:r>
    </w:p>
    <w:p w:rsidR="00B76CFE" w:rsidRPr="00B76CFE" w:rsidRDefault="00B76CFE" w:rsidP="00B76CFE">
      <w:pPr>
        <w:spacing w:after="0" w:line="360" w:lineRule="auto"/>
        <w:ind w:firstLine="454"/>
        <w:jc w:val="both"/>
        <w:rPr>
          <w:sz w:val="28"/>
          <w:szCs w:val="28"/>
        </w:rPr>
      </w:pPr>
      <w:r w:rsidRPr="00B76CFE">
        <w:rPr>
          <w:sz w:val="28"/>
          <w:szCs w:val="28"/>
        </w:rPr>
        <w:t xml:space="preserve">Все звуки объединены в пять разделов: </w:t>
      </w:r>
      <w:proofErr w:type="gramStart"/>
      <w:r w:rsidRPr="00B76CFE">
        <w:rPr>
          <w:sz w:val="28"/>
          <w:szCs w:val="28"/>
        </w:rPr>
        <w:t xml:space="preserve">«Живая природа» (животные, птицы, насекомые), «Неживая природа», «Человек», «Бытовые шумы», «Музыкальные инструменты», «Транспорт». </w:t>
      </w:r>
      <w:proofErr w:type="gramEnd"/>
    </w:p>
    <w:p w:rsidR="00B76CFE" w:rsidRPr="00B76CFE" w:rsidRDefault="00B76CFE" w:rsidP="00B76CFE">
      <w:pPr>
        <w:spacing w:after="0" w:line="360" w:lineRule="auto"/>
        <w:ind w:firstLine="454"/>
        <w:jc w:val="both"/>
        <w:rPr>
          <w:sz w:val="28"/>
          <w:szCs w:val="28"/>
        </w:rPr>
      </w:pPr>
      <w:r w:rsidRPr="00B76CFE">
        <w:rPr>
          <w:sz w:val="28"/>
          <w:szCs w:val="28"/>
        </w:rPr>
        <w:t xml:space="preserve">Детям предлагается внимательно послушать и определить, какой звук они услышали. В качестве иллюстрации к ответу дети выбирают карточку с изображением соответствующей ситуации. Пособие предполагает проведение разнообразных игр в зависимости от индивидуальных возможностей ребенка. </w:t>
      </w:r>
    </w:p>
    <w:p w:rsidR="00B76CFE" w:rsidRPr="00B76CFE" w:rsidRDefault="00B76CFE" w:rsidP="00B76CFE">
      <w:pPr>
        <w:spacing w:after="0" w:line="360" w:lineRule="auto"/>
        <w:ind w:firstLine="454"/>
        <w:jc w:val="both"/>
        <w:rPr>
          <w:sz w:val="28"/>
          <w:szCs w:val="28"/>
        </w:rPr>
      </w:pPr>
      <w:r w:rsidRPr="00B76CFE">
        <w:rPr>
          <w:sz w:val="28"/>
          <w:szCs w:val="28"/>
        </w:rPr>
        <w:t xml:space="preserve">Начинать работу следует с контрастных звуков, отличающихся не только по </w:t>
      </w:r>
      <w:proofErr w:type="spellStart"/>
      <w:r w:rsidRPr="00B76CFE">
        <w:rPr>
          <w:sz w:val="28"/>
          <w:szCs w:val="28"/>
        </w:rPr>
        <w:t>звуконаполнению</w:t>
      </w:r>
      <w:proofErr w:type="spellEnd"/>
      <w:r w:rsidRPr="00B76CFE">
        <w:rPr>
          <w:sz w:val="28"/>
          <w:szCs w:val="28"/>
        </w:rPr>
        <w:t xml:space="preserve">, но и по тематике, например: звучание барабана, звонок в дверь, мычание коровы, шум дождя. Постепенно вводится большее количество звуков и сужается тематика, например, «На концерте», «На </w:t>
      </w:r>
      <w:r w:rsidRPr="00B76CFE">
        <w:rPr>
          <w:sz w:val="28"/>
          <w:szCs w:val="28"/>
        </w:rPr>
        <w:lastRenderedPageBreak/>
        <w:t>ферме», «На прогулке», тем самым развивается более тонкая слуховая дифференцировка звуков.</w:t>
      </w:r>
    </w:p>
    <w:p w:rsidR="00B76CFE" w:rsidRPr="00B76CFE" w:rsidRDefault="00B76CFE" w:rsidP="00B76CFE">
      <w:pPr>
        <w:spacing w:after="0" w:line="360" w:lineRule="auto"/>
        <w:ind w:firstLine="454"/>
        <w:jc w:val="both"/>
        <w:rPr>
          <w:sz w:val="28"/>
          <w:szCs w:val="28"/>
        </w:rPr>
      </w:pPr>
      <w:r w:rsidRPr="00B76CFE">
        <w:rPr>
          <w:sz w:val="28"/>
          <w:szCs w:val="28"/>
        </w:rPr>
        <w:t xml:space="preserve">В качестве усложнений можно использовать упражнения на различение звуков: </w:t>
      </w:r>
    </w:p>
    <w:p w:rsidR="00B76CFE" w:rsidRPr="00B76CFE" w:rsidRDefault="00B76CFE" w:rsidP="00B76CFE">
      <w:pPr>
        <w:spacing w:after="0" w:line="360" w:lineRule="auto"/>
        <w:ind w:firstLine="454"/>
        <w:jc w:val="both"/>
        <w:rPr>
          <w:sz w:val="28"/>
          <w:szCs w:val="28"/>
        </w:rPr>
      </w:pPr>
      <w:r w:rsidRPr="00B76CFE">
        <w:rPr>
          <w:sz w:val="28"/>
          <w:szCs w:val="28"/>
        </w:rPr>
        <w:t xml:space="preserve">- по тембру (мужской, женский и детский голоса); </w:t>
      </w:r>
    </w:p>
    <w:p w:rsidR="00B76CFE" w:rsidRPr="00B76CFE" w:rsidRDefault="00B76CFE" w:rsidP="00B76CFE">
      <w:pPr>
        <w:spacing w:after="0" w:line="360" w:lineRule="auto"/>
        <w:ind w:firstLine="454"/>
        <w:jc w:val="both"/>
        <w:rPr>
          <w:sz w:val="28"/>
          <w:szCs w:val="28"/>
        </w:rPr>
      </w:pPr>
      <w:r w:rsidRPr="00B76CFE">
        <w:rPr>
          <w:sz w:val="28"/>
          <w:szCs w:val="28"/>
        </w:rPr>
        <w:t xml:space="preserve">- по высоте и силе (лай большой и маленькой собаки, смех одного или нескольких детей и т.д.); </w:t>
      </w:r>
    </w:p>
    <w:p w:rsidR="00B76CFE" w:rsidRPr="00B76CFE" w:rsidRDefault="00B76CFE" w:rsidP="00B76CFE">
      <w:pPr>
        <w:spacing w:after="0" w:line="360" w:lineRule="auto"/>
        <w:ind w:firstLine="454"/>
        <w:jc w:val="both"/>
        <w:rPr>
          <w:sz w:val="28"/>
          <w:szCs w:val="28"/>
        </w:rPr>
      </w:pPr>
      <w:r w:rsidRPr="00B76CFE">
        <w:rPr>
          <w:sz w:val="28"/>
          <w:szCs w:val="28"/>
        </w:rPr>
        <w:t xml:space="preserve">- по ритмичности (медленные, обычные, быстрые шаги, бег); </w:t>
      </w:r>
    </w:p>
    <w:p w:rsidR="00B76CFE" w:rsidRPr="00B76CFE" w:rsidRDefault="00B76CFE" w:rsidP="00B76CFE">
      <w:pPr>
        <w:spacing w:after="0" w:line="360" w:lineRule="auto"/>
        <w:ind w:firstLine="454"/>
        <w:jc w:val="both"/>
        <w:rPr>
          <w:sz w:val="28"/>
          <w:szCs w:val="28"/>
        </w:rPr>
      </w:pPr>
      <w:r w:rsidRPr="00B76CFE">
        <w:rPr>
          <w:sz w:val="28"/>
          <w:szCs w:val="28"/>
        </w:rPr>
        <w:t xml:space="preserve">- по характеру звуков (шаги по твердой поверхности, по воде, по сухим листьям, по снегу). </w:t>
      </w:r>
    </w:p>
    <w:p w:rsidR="00AD7795" w:rsidRPr="00B76CFE" w:rsidRDefault="00AD7795" w:rsidP="00B76CFE">
      <w:pPr>
        <w:tabs>
          <w:tab w:val="left" w:pos="851"/>
        </w:tabs>
        <w:spacing w:after="0" w:line="360" w:lineRule="auto"/>
        <w:ind w:firstLine="454"/>
        <w:jc w:val="both"/>
        <w:rPr>
          <w:rFonts w:cs="Times New Roman"/>
          <w:b/>
          <w:sz w:val="28"/>
          <w:szCs w:val="28"/>
        </w:rPr>
      </w:pPr>
      <w:r w:rsidRPr="00B76CFE">
        <w:rPr>
          <w:rFonts w:cs="Times New Roman"/>
          <w:b/>
          <w:sz w:val="28"/>
          <w:szCs w:val="28"/>
        </w:rPr>
        <w:t>Варианты игр.</w:t>
      </w:r>
    </w:p>
    <w:p w:rsidR="00AD7795" w:rsidRPr="00B76CFE" w:rsidRDefault="00AD7795" w:rsidP="00B76CFE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b/>
          <w:sz w:val="28"/>
          <w:szCs w:val="28"/>
        </w:rPr>
        <w:t>«Послушай и покажи».</w:t>
      </w:r>
    </w:p>
    <w:p w:rsidR="00AD7795" w:rsidRPr="00B76CFE" w:rsidRDefault="00AD7795" w:rsidP="00B76CFE">
      <w:pPr>
        <w:pStyle w:val="a3"/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sz w:val="28"/>
          <w:szCs w:val="28"/>
        </w:rPr>
        <w:t>Перед ребенком на столе несколько карточек с изображением предметов или звуковых ситуаций. Педагог предлагает прослушать один звук и найти соответствующую картинку.</w:t>
      </w:r>
    </w:p>
    <w:p w:rsidR="00AD7795" w:rsidRPr="00B76CFE" w:rsidRDefault="00AD7795" w:rsidP="00B76CFE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b/>
          <w:sz w:val="28"/>
          <w:szCs w:val="28"/>
        </w:rPr>
        <w:t>«Кто быстрее?».</w:t>
      </w:r>
    </w:p>
    <w:p w:rsidR="00AD7795" w:rsidRPr="00B76CFE" w:rsidRDefault="00AD7795" w:rsidP="00B76CFE">
      <w:pPr>
        <w:pStyle w:val="a3"/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sz w:val="28"/>
          <w:szCs w:val="28"/>
        </w:rPr>
        <w:t>Играют 2-3 человека. Перед детьми на столе картинки. Педагог предлагает прослушать звук и быстрее остальных указать на картинку (или положить сверху свою фишку).</w:t>
      </w:r>
    </w:p>
    <w:p w:rsidR="00AD7795" w:rsidRPr="00B76CFE" w:rsidRDefault="00AD7795" w:rsidP="00B76CFE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b/>
          <w:sz w:val="28"/>
          <w:szCs w:val="28"/>
        </w:rPr>
        <w:t>«Чего не хватает?».</w:t>
      </w:r>
    </w:p>
    <w:p w:rsidR="00AD7795" w:rsidRPr="00B76CFE" w:rsidRDefault="00AD7795" w:rsidP="00B76CFE">
      <w:pPr>
        <w:pStyle w:val="a3"/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sz w:val="28"/>
          <w:szCs w:val="28"/>
        </w:rPr>
        <w:t>Перед детьми на столе картинки. Педагог предлагает прослушать серию звуков и определить, к какому из звуков не хватает изображения. Или</w:t>
      </w:r>
      <w:r w:rsidR="00E210D4" w:rsidRPr="00B76CFE">
        <w:rPr>
          <w:rFonts w:cs="Times New Roman"/>
          <w:sz w:val="28"/>
          <w:szCs w:val="28"/>
        </w:rPr>
        <w:t xml:space="preserve">, </w:t>
      </w:r>
      <w:r w:rsidRPr="00B76CFE">
        <w:rPr>
          <w:rFonts w:cs="Times New Roman"/>
          <w:sz w:val="28"/>
          <w:szCs w:val="28"/>
        </w:rPr>
        <w:t>наоборот, какая картинка осталась без звукового сопровождения.</w:t>
      </w:r>
    </w:p>
    <w:p w:rsidR="00AD7795" w:rsidRPr="00B76CFE" w:rsidRDefault="00AD7795" w:rsidP="00B76CFE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b/>
          <w:sz w:val="28"/>
          <w:szCs w:val="28"/>
        </w:rPr>
        <w:t>«Что лишнее?».</w:t>
      </w:r>
    </w:p>
    <w:p w:rsidR="00AD7795" w:rsidRPr="00B76CFE" w:rsidRDefault="00AD7795" w:rsidP="00B76CFE">
      <w:pPr>
        <w:pStyle w:val="a3"/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sz w:val="28"/>
          <w:szCs w:val="28"/>
        </w:rPr>
        <w:t>Перед детьми несколько картинок. Педагог предлагает прослушать серию звуков и найти лишнюю картинку, которая не была озвучена. Или: педагог предлагает определить звук, который не подходит к остальным по какому-либо признаку.</w:t>
      </w:r>
    </w:p>
    <w:p w:rsidR="00AD7795" w:rsidRPr="00B76CFE" w:rsidRDefault="00AD7795" w:rsidP="00B76CFE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b/>
          <w:sz w:val="28"/>
          <w:szCs w:val="28"/>
        </w:rPr>
        <w:t>«Что сначала, что потом?».</w:t>
      </w:r>
    </w:p>
    <w:p w:rsidR="00AD7795" w:rsidRPr="00B76CFE" w:rsidRDefault="00AD7795" w:rsidP="00B76CFE">
      <w:pPr>
        <w:pStyle w:val="a3"/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sz w:val="28"/>
          <w:szCs w:val="28"/>
        </w:rPr>
        <w:lastRenderedPageBreak/>
        <w:t>Педагог предлагает прослушать 2-3 звука, подобрать к ним изображения и определить, что было сначала, что произошло потом (установить причинно-следственные связи). Можно предложить ребенку составить предложение или сочинить маленькую историю.</w:t>
      </w:r>
    </w:p>
    <w:p w:rsidR="00AD7795" w:rsidRPr="00B76CFE" w:rsidRDefault="00AD7795" w:rsidP="00B76CFE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b/>
          <w:sz w:val="28"/>
          <w:szCs w:val="28"/>
        </w:rPr>
        <w:t>«</w:t>
      </w:r>
      <w:proofErr w:type="gramStart"/>
      <w:r w:rsidRPr="00B76CFE">
        <w:rPr>
          <w:rFonts w:cs="Times New Roman"/>
          <w:b/>
          <w:sz w:val="28"/>
          <w:szCs w:val="28"/>
        </w:rPr>
        <w:t>Один-много</w:t>
      </w:r>
      <w:proofErr w:type="gramEnd"/>
      <w:r w:rsidRPr="00B76CFE">
        <w:rPr>
          <w:rFonts w:cs="Times New Roman"/>
          <w:b/>
          <w:sz w:val="28"/>
          <w:szCs w:val="28"/>
        </w:rPr>
        <w:t>».</w:t>
      </w:r>
    </w:p>
    <w:p w:rsidR="00AD7795" w:rsidRPr="00B76CFE" w:rsidRDefault="00AD7795" w:rsidP="00B76CFE">
      <w:pPr>
        <w:pStyle w:val="a3"/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sz w:val="28"/>
          <w:szCs w:val="28"/>
        </w:rPr>
        <w:t>Педагог предлагает к прослушиванию голоса животных. Ребенок определяет, где звучит один голос, а где много, и подбирает соответствующие карточки.</w:t>
      </w:r>
    </w:p>
    <w:p w:rsidR="00AD7795" w:rsidRPr="00B76CFE" w:rsidRDefault="00AD7795" w:rsidP="00B76CFE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b/>
          <w:sz w:val="28"/>
          <w:szCs w:val="28"/>
        </w:rPr>
        <w:t>«Сравни и назови».</w:t>
      </w:r>
    </w:p>
    <w:p w:rsidR="00AD7795" w:rsidRPr="00B76CFE" w:rsidRDefault="00AD7795" w:rsidP="00B76CFE">
      <w:pPr>
        <w:pStyle w:val="a3"/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proofErr w:type="gramStart"/>
      <w:r w:rsidRPr="00B76CFE">
        <w:rPr>
          <w:rFonts w:cs="Times New Roman"/>
          <w:sz w:val="28"/>
          <w:szCs w:val="28"/>
        </w:rPr>
        <w:t>Педагог предлагает к прослушиванию голоса и звуки, отличающиеся по темпу, ритму, тембру (детский, женский, мужские голоса; голос кошки и котенка, собаки и щенка; быстрые и медленные шаги, шаги по асфальту, снегу и т.д.).</w:t>
      </w:r>
      <w:proofErr w:type="gramEnd"/>
      <w:r w:rsidRPr="00B76CFE">
        <w:rPr>
          <w:rFonts w:cs="Times New Roman"/>
          <w:sz w:val="28"/>
          <w:szCs w:val="28"/>
        </w:rPr>
        <w:t xml:space="preserve"> Ребенок определяет и находит соответствующие картинки.</w:t>
      </w:r>
    </w:p>
    <w:p w:rsidR="00AD7795" w:rsidRPr="00B76CFE" w:rsidRDefault="00AD7795" w:rsidP="00B76CFE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b/>
          <w:sz w:val="28"/>
          <w:szCs w:val="28"/>
        </w:rPr>
        <w:t>«Раздели на группы».</w:t>
      </w:r>
    </w:p>
    <w:p w:rsidR="00AD7795" w:rsidRPr="00B76CFE" w:rsidRDefault="00AD7795" w:rsidP="00B76CFE">
      <w:pPr>
        <w:pStyle w:val="a3"/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sz w:val="28"/>
          <w:szCs w:val="28"/>
        </w:rPr>
        <w:t>Педагог предлагает к прослушиванию звуки. Ребенок подбирает к ним соответствующие картинки и распределяет их в группы, например, звуки на кухне, в ванной, голоса животных, музыкальные инструменты и т.д.</w:t>
      </w:r>
    </w:p>
    <w:p w:rsidR="00AD7795" w:rsidRPr="00B76CFE" w:rsidRDefault="00AD7795" w:rsidP="00B76CFE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b/>
          <w:sz w:val="28"/>
          <w:szCs w:val="28"/>
        </w:rPr>
        <w:t>«Найди и закрой фишками».</w:t>
      </w:r>
    </w:p>
    <w:p w:rsidR="00AD7795" w:rsidRPr="00B76CFE" w:rsidRDefault="00AD7795" w:rsidP="00B76CFE">
      <w:pPr>
        <w:pStyle w:val="a3"/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sz w:val="28"/>
          <w:szCs w:val="28"/>
        </w:rPr>
        <w:t>Ребенку предлагается сюжетная картинка с изображением различных предметов. Педагог включает поочередно звуки и предлагает ребенку найти звучащие предметы на картинке и отметить (закрыть) их фишками.</w:t>
      </w:r>
    </w:p>
    <w:p w:rsidR="00AD7795" w:rsidRPr="00B76CFE" w:rsidRDefault="00AD7795" w:rsidP="00B76CFE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b/>
          <w:sz w:val="28"/>
          <w:szCs w:val="28"/>
        </w:rPr>
        <w:t>«Вспомни и найди».</w:t>
      </w:r>
    </w:p>
    <w:p w:rsidR="00AD7795" w:rsidRPr="00B76CFE" w:rsidRDefault="00AD7795" w:rsidP="00B76CFE">
      <w:pPr>
        <w:pStyle w:val="a3"/>
        <w:tabs>
          <w:tab w:val="left" w:pos="284"/>
          <w:tab w:val="left" w:pos="567"/>
          <w:tab w:val="left" w:pos="851"/>
        </w:tabs>
        <w:spacing w:after="0" w:line="360" w:lineRule="auto"/>
        <w:ind w:left="0" w:firstLine="454"/>
        <w:jc w:val="both"/>
        <w:rPr>
          <w:rFonts w:cs="Times New Roman"/>
          <w:sz w:val="28"/>
          <w:szCs w:val="28"/>
        </w:rPr>
      </w:pPr>
      <w:r w:rsidRPr="00B76CFE">
        <w:rPr>
          <w:rFonts w:cs="Times New Roman"/>
          <w:sz w:val="28"/>
          <w:szCs w:val="28"/>
        </w:rPr>
        <w:t>Ребенку предлагается прослушать несколько звуков подряд, а затем по памяти подобрать к ним соответствующие картинки.</w:t>
      </w:r>
    </w:p>
    <w:p w:rsidR="00B76CFE" w:rsidRPr="00642467" w:rsidRDefault="00642467" w:rsidP="00642467">
      <w:pPr>
        <w:spacing w:after="0"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76CFE" w:rsidRPr="00B76CFE">
        <w:rPr>
          <w:sz w:val="28"/>
          <w:szCs w:val="28"/>
        </w:rPr>
        <w:t>абот</w:t>
      </w:r>
      <w:r>
        <w:rPr>
          <w:sz w:val="28"/>
          <w:szCs w:val="28"/>
        </w:rPr>
        <w:t>е</w:t>
      </w:r>
      <w:r w:rsidR="00B76CFE" w:rsidRPr="00B76CFE">
        <w:rPr>
          <w:sz w:val="28"/>
          <w:szCs w:val="28"/>
        </w:rPr>
        <w:t xml:space="preserve"> по формированию фонематического восприятия отводится одно из ведущих мест в комплексном подходе к коррекции недоразвития речи. Игровая форма с использованием цифровых образовательных технологий способствует поддержанию интереса к учебной деятельности, положительно сказывается на динамике логопедической работы, тем самым помогая детям подготовиться к </w:t>
      </w:r>
      <w:r w:rsidR="00B76CFE" w:rsidRPr="00642467">
        <w:rPr>
          <w:sz w:val="28"/>
          <w:szCs w:val="28"/>
        </w:rPr>
        <w:t xml:space="preserve">дальнейшему обучению в школе. </w:t>
      </w:r>
    </w:p>
    <w:p w:rsidR="0007440B" w:rsidRPr="00642467" w:rsidRDefault="00642467" w:rsidP="00642467">
      <w:pPr>
        <w:shd w:val="clear" w:color="auto" w:fill="FFFFFF"/>
        <w:spacing w:after="0" w:line="360" w:lineRule="auto"/>
        <w:ind w:left="7" w:firstLine="454"/>
        <w:jc w:val="center"/>
        <w:rPr>
          <w:rFonts w:cs="Times New Roman"/>
          <w:bCs/>
          <w:sz w:val="28"/>
          <w:szCs w:val="28"/>
        </w:rPr>
      </w:pPr>
      <w:r w:rsidRPr="00642467">
        <w:rPr>
          <w:rFonts w:cs="Times New Roman"/>
          <w:bCs/>
          <w:sz w:val="28"/>
          <w:szCs w:val="28"/>
        </w:rPr>
        <w:lastRenderedPageBreak/>
        <w:t>Литература.</w:t>
      </w:r>
    </w:p>
    <w:p w:rsidR="00642467" w:rsidRPr="00642467" w:rsidRDefault="00642467" w:rsidP="00642467">
      <w:pPr>
        <w:spacing w:after="0" w:line="360" w:lineRule="auto"/>
        <w:ind w:firstLine="454"/>
        <w:rPr>
          <w:sz w:val="28"/>
          <w:szCs w:val="28"/>
        </w:rPr>
      </w:pPr>
      <w:r w:rsidRPr="00642467">
        <w:rPr>
          <w:sz w:val="28"/>
          <w:szCs w:val="28"/>
        </w:rPr>
        <w:t xml:space="preserve">1. Филичева Т.Б. и др. Основы логопедии: Учебное пособие для студентов педагогических институтов по специальности «Педагогика и психология (дошкольная) » / Т. Б. Филичева, Н. А. </w:t>
      </w:r>
      <w:proofErr w:type="spellStart"/>
      <w:r w:rsidRPr="00642467">
        <w:rPr>
          <w:sz w:val="28"/>
          <w:szCs w:val="28"/>
        </w:rPr>
        <w:t>Чевелева</w:t>
      </w:r>
      <w:proofErr w:type="spellEnd"/>
      <w:r w:rsidRPr="00642467">
        <w:rPr>
          <w:sz w:val="28"/>
          <w:szCs w:val="28"/>
        </w:rPr>
        <w:t xml:space="preserve">, Г. В. Чиркина. – М.: Просвещение, 1989. –223 с.: ил. </w:t>
      </w:r>
    </w:p>
    <w:p w:rsidR="00642467" w:rsidRPr="00642467" w:rsidRDefault="00642467" w:rsidP="00642467">
      <w:pPr>
        <w:spacing w:after="0" w:line="360" w:lineRule="auto"/>
        <w:ind w:firstLine="454"/>
        <w:rPr>
          <w:sz w:val="28"/>
          <w:szCs w:val="28"/>
        </w:rPr>
      </w:pPr>
      <w:r w:rsidRPr="00642467">
        <w:rPr>
          <w:sz w:val="28"/>
          <w:szCs w:val="28"/>
        </w:rPr>
        <w:t xml:space="preserve">2. Кириллова Е.В. Развитие фонематического восприятия у детей раннего возраста. – М.: ТЦ Сфера, 2010. – 64 </w:t>
      </w:r>
      <w:proofErr w:type="gramStart"/>
      <w:r w:rsidRPr="00642467">
        <w:rPr>
          <w:sz w:val="28"/>
          <w:szCs w:val="28"/>
        </w:rPr>
        <w:t>с</w:t>
      </w:r>
      <w:proofErr w:type="gramEnd"/>
      <w:r w:rsidRPr="00642467">
        <w:rPr>
          <w:sz w:val="28"/>
          <w:szCs w:val="28"/>
        </w:rPr>
        <w:t xml:space="preserve">. </w:t>
      </w:r>
    </w:p>
    <w:p w:rsidR="00642467" w:rsidRPr="00642467" w:rsidRDefault="00642467" w:rsidP="00642467">
      <w:pPr>
        <w:spacing w:after="0" w:line="360" w:lineRule="auto"/>
        <w:ind w:firstLine="454"/>
        <w:rPr>
          <w:sz w:val="28"/>
          <w:szCs w:val="28"/>
        </w:rPr>
      </w:pPr>
      <w:r w:rsidRPr="00642467">
        <w:rPr>
          <w:sz w:val="28"/>
          <w:szCs w:val="28"/>
        </w:rPr>
        <w:t xml:space="preserve">3. Ткаченко Т.А. Развитие фонематического восприятия. Альбом дошкольника: Пособие для логопедов, воспитателей и родителей. – М.: Издательство ГНОМ и Д, 2005. – 32 </w:t>
      </w:r>
      <w:proofErr w:type="gramStart"/>
      <w:r w:rsidRPr="00642467">
        <w:rPr>
          <w:sz w:val="28"/>
          <w:szCs w:val="28"/>
        </w:rPr>
        <w:t>с</w:t>
      </w:r>
      <w:proofErr w:type="gramEnd"/>
      <w:r w:rsidRPr="00642467">
        <w:rPr>
          <w:sz w:val="28"/>
          <w:szCs w:val="28"/>
        </w:rPr>
        <w:t>.</w:t>
      </w:r>
    </w:p>
    <w:p w:rsidR="00BD03C7" w:rsidRPr="00642467" w:rsidRDefault="00BD03C7" w:rsidP="00642467">
      <w:pPr>
        <w:shd w:val="clear" w:color="auto" w:fill="FFFFFF"/>
        <w:spacing w:after="0" w:line="360" w:lineRule="auto"/>
        <w:ind w:firstLine="454"/>
        <w:jc w:val="both"/>
        <w:rPr>
          <w:rFonts w:cs="Times New Roman"/>
          <w:sz w:val="28"/>
          <w:szCs w:val="28"/>
        </w:rPr>
      </w:pPr>
    </w:p>
    <w:sectPr w:rsidR="00BD03C7" w:rsidRPr="00642467" w:rsidSect="00B76CFE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C2DBE"/>
    <w:multiLevelType w:val="hybridMultilevel"/>
    <w:tmpl w:val="35B0F2AA"/>
    <w:lvl w:ilvl="0" w:tplc="60BEE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17983"/>
    <w:multiLevelType w:val="hybridMultilevel"/>
    <w:tmpl w:val="50289844"/>
    <w:lvl w:ilvl="0" w:tplc="FD8205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C31853"/>
    <w:multiLevelType w:val="hybridMultilevel"/>
    <w:tmpl w:val="0E006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31599F"/>
    <w:multiLevelType w:val="hybridMultilevel"/>
    <w:tmpl w:val="627CB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790"/>
    <w:rsid w:val="000419C3"/>
    <w:rsid w:val="00043C41"/>
    <w:rsid w:val="00071FF1"/>
    <w:rsid w:val="0007440B"/>
    <w:rsid w:val="001262C8"/>
    <w:rsid w:val="00140B20"/>
    <w:rsid w:val="00143980"/>
    <w:rsid w:val="00164099"/>
    <w:rsid w:val="00242FF1"/>
    <w:rsid w:val="002D608D"/>
    <w:rsid w:val="0037503F"/>
    <w:rsid w:val="00384008"/>
    <w:rsid w:val="00393A59"/>
    <w:rsid w:val="003C1DC0"/>
    <w:rsid w:val="00442BD0"/>
    <w:rsid w:val="004D791D"/>
    <w:rsid w:val="005C78C5"/>
    <w:rsid w:val="00624D10"/>
    <w:rsid w:val="00642467"/>
    <w:rsid w:val="0065755F"/>
    <w:rsid w:val="00680B36"/>
    <w:rsid w:val="00696B09"/>
    <w:rsid w:val="006C6419"/>
    <w:rsid w:val="006D156C"/>
    <w:rsid w:val="007B7120"/>
    <w:rsid w:val="007E4C5E"/>
    <w:rsid w:val="007F028A"/>
    <w:rsid w:val="00845A55"/>
    <w:rsid w:val="00881A31"/>
    <w:rsid w:val="008842AD"/>
    <w:rsid w:val="00924285"/>
    <w:rsid w:val="00933418"/>
    <w:rsid w:val="00A40EFE"/>
    <w:rsid w:val="00AD7795"/>
    <w:rsid w:val="00AE2FDD"/>
    <w:rsid w:val="00B76CFE"/>
    <w:rsid w:val="00BC5439"/>
    <w:rsid w:val="00BD03C7"/>
    <w:rsid w:val="00D47C64"/>
    <w:rsid w:val="00D66790"/>
    <w:rsid w:val="00DD7B6B"/>
    <w:rsid w:val="00E210D4"/>
    <w:rsid w:val="00E309E1"/>
    <w:rsid w:val="00EF4A23"/>
    <w:rsid w:val="00F65FE1"/>
    <w:rsid w:val="00FC2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23"/>
  </w:style>
  <w:style w:type="paragraph" w:styleId="1">
    <w:name w:val="heading 1"/>
    <w:basedOn w:val="a"/>
    <w:next w:val="a"/>
    <w:link w:val="10"/>
    <w:uiPriority w:val="9"/>
    <w:qFormat/>
    <w:rsid w:val="00BD03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D03C7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79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E4C5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5">
    <w:name w:val="Strong"/>
    <w:basedOn w:val="a0"/>
    <w:uiPriority w:val="22"/>
    <w:qFormat/>
    <w:rsid w:val="007E4C5E"/>
    <w:rPr>
      <w:b/>
      <w:bCs/>
    </w:rPr>
  </w:style>
  <w:style w:type="character" w:styleId="a6">
    <w:name w:val="Emphasis"/>
    <w:basedOn w:val="a0"/>
    <w:uiPriority w:val="20"/>
    <w:qFormat/>
    <w:rsid w:val="00AD7795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BD03C7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03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7">
    <w:name w:val="Hyperlink"/>
    <w:basedOn w:val="a0"/>
    <w:uiPriority w:val="99"/>
    <w:semiHidden/>
    <w:unhideWhenUsed/>
    <w:rsid w:val="00BD03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eny</dc:creator>
  <cp:keywords/>
  <dc:description/>
  <cp:lastModifiedBy>Elena Yarkina</cp:lastModifiedBy>
  <cp:revision>4</cp:revision>
  <dcterms:created xsi:type="dcterms:W3CDTF">2022-11-21T14:40:00Z</dcterms:created>
  <dcterms:modified xsi:type="dcterms:W3CDTF">2022-11-21T14:49:00Z</dcterms:modified>
</cp:coreProperties>
</file>