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3F" w:rsidRDefault="00D2773F" w:rsidP="004A0536">
      <w:pPr>
        <w:jc w:val="center"/>
        <w:rPr>
          <w:b/>
          <w:sz w:val="28"/>
        </w:rPr>
      </w:pPr>
      <w:r w:rsidRPr="00D2773F">
        <w:rPr>
          <w:b/>
          <w:sz w:val="28"/>
        </w:rPr>
        <w:t>Применение технологии мультипликации в работе развития речи дошкольников с ОНР</w:t>
      </w:r>
      <w:r w:rsidR="009F66D4">
        <w:rPr>
          <w:b/>
          <w:sz w:val="28"/>
        </w:rPr>
        <w:t>.</w:t>
      </w:r>
    </w:p>
    <w:p w:rsidR="009F66D4" w:rsidRPr="009F66D4" w:rsidRDefault="009F66D4" w:rsidP="004A0536">
      <w:pPr>
        <w:jc w:val="right"/>
        <w:rPr>
          <w:b/>
          <w:sz w:val="28"/>
        </w:rPr>
      </w:pPr>
      <w:r w:rsidRPr="009F66D4">
        <w:rPr>
          <w:b/>
          <w:sz w:val="28"/>
        </w:rPr>
        <w:t>Автор: Скрипник Екатерина Владимировна</w:t>
      </w:r>
    </w:p>
    <w:p w:rsidR="009F66D4" w:rsidRDefault="009F66D4" w:rsidP="004A0536">
      <w:pPr>
        <w:jc w:val="center"/>
        <w:rPr>
          <w:i/>
          <w:sz w:val="28"/>
        </w:rPr>
      </w:pPr>
      <w:r w:rsidRPr="009F66D4">
        <w:rPr>
          <w:i/>
          <w:sz w:val="28"/>
        </w:rPr>
        <w:t>Муниципальное бюджетное дошкольное образовательное учреждение детский сад № 64 «Журавленок» городского округа Тольятти</w:t>
      </w:r>
      <w:r>
        <w:rPr>
          <w:i/>
          <w:sz w:val="28"/>
        </w:rPr>
        <w:t>.</w:t>
      </w:r>
    </w:p>
    <w:p w:rsidR="009F66D4" w:rsidRDefault="00A677B8" w:rsidP="00A677B8">
      <w:pPr>
        <w:ind w:firstLine="709"/>
        <w:jc w:val="right"/>
        <w:rPr>
          <w:sz w:val="28"/>
          <w:lang w:val="en-US"/>
        </w:rPr>
      </w:pPr>
      <w:proofErr w:type="gramStart"/>
      <w:r w:rsidRPr="00A677B8">
        <w:rPr>
          <w:sz w:val="28"/>
          <w:lang w:val="en-US"/>
        </w:rPr>
        <w:t>e-mail</w:t>
      </w:r>
      <w:proofErr w:type="gramEnd"/>
      <w:r w:rsidRPr="00A677B8">
        <w:rPr>
          <w:sz w:val="28"/>
          <w:lang w:val="en-US"/>
        </w:rPr>
        <w:t xml:space="preserve">: </w:t>
      </w:r>
      <w:hyperlink r:id="rId5" w:history="1">
        <w:r w:rsidR="00C71325" w:rsidRPr="00670F57">
          <w:rPr>
            <w:rStyle w:val="a4"/>
            <w:sz w:val="28"/>
            <w:lang w:val="en-US"/>
          </w:rPr>
          <w:t>e_skripnik87@mail.ru</w:t>
        </w:r>
      </w:hyperlink>
    </w:p>
    <w:p w:rsidR="00C71325" w:rsidRPr="00A677B8" w:rsidRDefault="00C71325" w:rsidP="00A677B8">
      <w:pPr>
        <w:ind w:firstLine="709"/>
        <w:jc w:val="right"/>
        <w:rPr>
          <w:sz w:val="28"/>
          <w:lang w:val="en-US"/>
        </w:rPr>
      </w:pP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В настоящее время дошкольники с общим недоразвитием речи составляют самую многочисленную группу детей с нарушениями развития. При этом количество воспитанников дошкольных образовательных учреждений, имеющих данную речевую патологию, растет с каждым годом.</w:t>
      </w:r>
    </w:p>
    <w:p w:rsidR="00244CD3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Одной из главных задач дошкольного образовательного учреждения и работающих в нем педагогов, является выбор новых, инновационных форм и методов работы с детьми, которые будут оптимально положительно работать на развитие личности ребенка.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 xml:space="preserve">Отличительной особенностью таких детей является нарушенное формирование у них навыков связной речи, обусловленное недоразвитием основных компонентов языковой системы: фонетико-фонематического, лексического, грамматического, а также недостаточной </w:t>
      </w:r>
      <w:proofErr w:type="spellStart"/>
      <w:r w:rsidRPr="00D2773F">
        <w:rPr>
          <w:sz w:val="28"/>
        </w:rPr>
        <w:t>сфорсированностью</w:t>
      </w:r>
      <w:proofErr w:type="spellEnd"/>
      <w:r w:rsidRPr="00D2773F">
        <w:rPr>
          <w:sz w:val="28"/>
        </w:rPr>
        <w:t xml:space="preserve"> звуковой и</w:t>
      </w:r>
      <w:r w:rsidRPr="00D2773F">
        <w:rPr>
          <w:sz w:val="28"/>
        </w:rPr>
        <w:t xml:space="preserve"> смысловой сторон речи</w:t>
      </w:r>
      <w:r w:rsidRPr="00D2773F">
        <w:rPr>
          <w:sz w:val="28"/>
        </w:rPr>
        <w:t xml:space="preserve">. Поэтому использование в </w:t>
      </w:r>
      <w:proofErr w:type="spellStart"/>
      <w:r w:rsidRPr="00D2773F">
        <w:rPr>
          <w:sz w:val="28"/>
        </w:rPr>
        <w:t>воспитательно</w:t>
      </w:r>
      <w:proofErr w:type="spellEnd"/>
      <w:r w:rsidRPr="00D2773F">
        <w:rPr>
          <w:sz w:val="28"/>
        </w:rPr>
        <w:t xml:space="preserve">-образовательном процессе ДОУ преимущественно словесных методов и приемов не имеет должного эффекта. Однако, многие виды знаний, которые ребенок не может усвоить и запомнить на основе словесного объяснения взрослого в процессе образовательной деятельности, легко усваиваются, если эти знания даются ему с помощью вспомогательных средств с использованием образов и образных фантазий, открывающих новые возможности для развития речи. 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 xml:space="preserve">Таким средством в нашем дошкольном учреждении стала студия детской мультипликации. </w:t>
      </w:r>
    </w:p>
    <w:p w:rsidR="00D2773F" w:rsidRPr="00D2773F" w:rsidRDefault="00D2773F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В соответствии с Федеральным государственным образовательным стандартом дошкольного образования, который предписывает развитие дошкольника в пяти образовательных областях, данная деятельность позволяет решать задачи:</w:t>
      </w:r>
    </w:p>
    <w:p w:rsidR="00D2773F" w:rsidRPr="00D2773F" w:rsidRDefault="00D2773F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– речевого развития детей (знакомство с книжной культурой, детской литературой, понимание на слух текстов различных жанров детской литературы, обогащение словаря; в ходе озвучивания мультфильма -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слуха);</w:t>
      </w:r>
    </w:p>
    <w:p w:rsidR="00D2773F" w:rsidRPr="00D2773F" w:rsidRDefault="00D2773F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– познавательного развития (деятельность по созданию мультфильмов вызывает у дошкольников устойчивый интерес и способствует поддержанию познавательной мотивации, обеспечивает решение дошкольниками проблемно-поисковых ситуаций, способствует формированию у старших дошкольников произвольного внимания, развитию слуховой и зрительной памяти, развитию воображения и мышления дошкольников);</w:t>
      </w:r>
    </w:p>
    <w:p w:rsidR="00D2773F" w:rsidRPr="00D2773F" w:rsidRDefault="00D2773F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lastRenderedPageBreak/>
        <w:t>– художественно-эстетического развития (восприятие художественных произведений, стимулирование сопереживания персонажам произведений, самостоятельная художественная и конструктивная деятельность детей в процессе изготовления персонажей и декораций мультфильма);</w:t>
      </w:r>
    </w:p>
    <w:p w:rsidR="00D2773F" w:rsidRPr="00D2773F" w:rsidRDefault="00D2773F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 xml:space="preserve">– социально-коммуникативного развития (развитие общения и взаимодействия дошкольника со взрослым и сверстниками, становление самостоятельности и </w:t>
      </w:r>
      <w:proofErr w:type="spellStart"/>
      <w:r w:rsidRPr="00D2773F">
        <w:rPr>
          <w:sz w:val="28"/>
        </w:rPr>
        <w:t>саморегуляции</w:t>
      </w:r>
      <w:proofErr w:type="spellEnd"/>
      <w:r w:rsidRPr="00D2773F">
        <w:rPr>
          <w:sz w:val="28"/>
        </w:rPr>
        <w:t xml:space="preserve"> в процессе работы над созданием общего продукта – мультфильма, развитие готовности к совместной деятельности со сверстниками, формирование позитивных установок к труду и творчеству);</w:t>
      </w:r>
    </w:p>
    <w:p w:rsidR="00D2773F" w:rsidRPr="00D2773F" w:rsidRDefault="00D2773F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– физического развитие (развитие мелкой моторики рук)</w:t>
      </w:r>
    </w:p>
    <w:p w:rsidR="00D2773F" w:rsidRPr="00D2773F" w:rsidRDefault="00D2773F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В рамках деятельности по созданию мультфильмов естественным образом интегрируются различные виды детской деятельности: игровая, познавательно-исследовательская, коммуникативная, продуктивная.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 xml:space="preserve">Мультипликация как одна из форм экранного искусства представляет собой синтетический вид, объединяющий живопись, графику, музыку, литературу, элементы театра, танца. Выразительно-изобразительные средства каждого из этих видов искусства по-своему воздействуют на представление, воображение, зрительную память, мыслительную активность, раскрытие творческого потенциала. </w:t>
      </w:r>
      <w:proofErr w:type="spellStart"/>
      <w:r w:rsidRPr="00D2773F">
        <w:rPr>
          <w:sz w:val="28"/>
        </w:rPr>
        <w:t>Сюжетность</w:t>
      </w:r>
      <w:proofErr w:type="spellEnd"/>
      <w:r w:rsidRPr="00D2773F">
        <w:rPr>
          <w:sz w:val="28"/>
        </w:rPr>
        <w:t xml:space="preserve">, зримость образов, звуковое сопровождение заставляют детей сопереживать, </w:t>
      </w:r>
      <w:proofErr w:type="spellStart"/>
      <w:r w:rsidRPr="00D2773F">
        <w:rPr>
          <w:sz w:val="28"/>
        </w:rPr>
        <w:t>сопроживать</w:t>
      </w:r>
      <w:proofErr w:type="spellEnd"/>
      <w:r w:rsidRPr="00D2773F">
        <w:rPr>
          <w:sz w:val="28"/>
        </w:rPr>
        <w:t xml:space="preserve"> сюжет вместе с героями. У ребенка это вызывает сильную эмоционально-чувственную реакцию, проявляющуюся в самых разных формах, в том числе, в форме речевого высказывания. 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Учитывая вышеизложенные аспекты, мы предположили, что можно повысить уровень речевого развития детей старшего дошкольного возраста с ОНР, если систематически проводить совместную деятельность посредством мультипликации.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Эксперимент по созданию собственного мультфильма, это игра, которая позволяет ребенку думать и говорить образно, понимать себя и мир вокруг, это разговор между тонким внутренним миром ребенка и внешней действительности.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 xml:space="preserve">Использование мультипликации в работе с детьми с </w:t>
      </w:r>
      <w:r w:rsidR="00E53D58" w:rsidRPr="00D2773F">
        <w:rPr>
          <w:sz w:val="28"/>
        </w:rPr>
        <w:t>ОНР</w:t>
      </w:r>
      <w:r w:rsidRPr="00D2773F">
        <w:rPr>
          <w:sz w:val="28"/>
        </w:rPr>
        <w:t>, преследует собой определенные задачи: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- развитие мыслительных процессов: формирование понятий, решение задач и логических операций;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- развитие коммуникативных навыков: расширение словарного запаса в процессе обсуждения выбранного произведения для сценария, а также озвучивание фильма;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- развитие познавательных процессов: восприятия, памяти, а также креативных</w:t>
      </w:r>
      <w:r w:rsidR="00E53D58" w:rsidRPr="00D2773F">
        <w:rPr>
          <w:sz w:val="28"/>
        </w:rPr>
        <w:t xml:space="preserve"> творческих способностей детей с ОНР</w:t>
      </w:r>
      <w:r w:rsidRPr="00D2773F">
        <w:rPr>
          <w:sz w:val="28"/>
        </w:rPr>
        <w:t>;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- улучшение мелкой моторики пальцев рук, через использование пластических материалов, круп и др.;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- повышение уровня самооценки благодаря общению со сверстниками и взрослыми, через взаимодействие между всеми участниками процесса;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lastRenderedPageBreak/>
        <w:t>- умение работать в команде, отстаивать свое мнение и прислушиваться к мнениям и рекомендациям других членов коллектива.</w:t>
      </w:r>
    </w:p>
    <w:p w:rsidR="00CD538A" w:rsidRPr="00CD538A" w:rsidRDefault="00CD538A" w:rsidP="00CD538A">
      <w:pPr>
        <w:ind w:firstLine="709"/>
        <w:rPr>
          <w:sz w:val="28"/>
        </w:rPr>
      </w:pPr>
      <w:r w:rsidRPr="00CD538A">
        <w:rPr>
          <w:sz w:val="28"/>
        </w:rPr>
        <w:t>Процесс создания мультфильма можно разделить на следующие этапы:</w:t>
      </w:r>
    </w:p>
    <w:p w:rsidR="00CD538A" w:rsidRPr="00CD538A" w:rsidRDefault="00CD538A" w:rsidP="00CD538A">
      <w:pPr>
        <w:pStyle w:val="a3"/>
        <w:numPr>
          <w:ilvl w:val="0"/>
          <w:numId w:val="2"/>
        </w:numPr>
        <w:rPr>
          <w:sz w:val="28"/>
        </w:rPr>
      </w:pPr>
      <w:r w:rsidRPr="00CD538A">
        <w:rPr>
          <w:sz w:val="28"/>
        </w:rPr>
        <w:t>Совместное придумывание и обсуждение сюжета будущего мультфильма.</w:t>
      </w:r>
      <w:bookmarkStart w:id="0" w:name="_GoBack"/>
      <w:bookmarkEnd w:id="0"/>
    </w:p>
    <w:p w:rsidR="00CD538A" w:rsidRPr="00CD538A" w:rsidRDefault="00CD538A" w:rsidP="00CD538A">
      <w:pPr>
        <w:pStyle w:val="a3"/>
        <w:numPr>
          <w:ilvl w:val="0"/>
          <w:numId w:val="4"/>
        </w:numPr>
        <w:rPr>
          <w:sz w:val="28"/>
        </w:rPr>
      </w:pPr>
      <w:r w:rsidRPr="00CD538A">
        <w:rPr>
          <w:sz w:val="28"/>
        </w:rPr>
        <w:t>Подбираем литературный материал: стихотворения, рассказы. Разрабатываем сценарий, обсуждаем персонажей мультфильма (выбираем технику исполнения традиционная и нетрадиционная для изготовления героев и декораций). Выбираем техники исполнения мультфильма - плоскостная, перекладная, объемная, смешанная (выбирается наиболее подходящая техника к определенному сюжету). Распределяем роли и обязанности.</w:t>
      </w:r>
    </w:p>
    <w:p w:rsidR="00CD538A" w:rsidRPr="00CD538A" w:rsidRDefault="00CD538A" w:rsidP="00CD538A">
      <w:pPr>
        <w:pStyle w:val="a3"/>
        <w:numPr>
          <w:ilvl w:val="0"/>
          <w:numId w:val="2"/>
        </w:numPr>
        <w:rPr>
          <w:sz w:val="28"/>
        </w:rPr>
      </w:pPr>
      <w:r w:rsidRPr="00CD538A">
        <w:rPr>
          <w:sz w:val="28"/>
        </w:rPr>
        <w:t>Изготовление персонажей и декораций.</w:t>
      </w:r>
    </w:p>
    <w:p w:rsidR="00CD538A" w:rsidRPr="00CD538A" w:rsidRDefault="00CD538A" w:rsidP="00CD538A">
      <w:pPr>
        <w:pStyle w:val="a3"/>
        <w:numPr>
          <w:ilvl w:val="0"/>
          <w:numId w:val="3"/>
        </w:numPr>
        <w:rPr>
          <w:sz w:val="28"/>
        </w:rPr>
      </w:pPr>
      <w:r w:rsidRPr="00CD538A">
        <w:rPr>
          <w:sz w:val="28"/>
        </w:rPr>
        <w:t>Дети с радостью создают персонажей из пластилина, рисуют их и вырезают из бумаги, так же используем готовых пластмассовых человечков. В время изготовления декораций мы с нашими детьми уделяем большое внимание деталям для создания большей реалистичности сюжета будущего мультфильма.</w:t>
      </w:r>
    </w:p>
    <w:p w:rsidR="00CD538A" w:rsidRPr="00CD538A" w:rsidRDefault="00CD538A" w:rsidP="00CD538A">
      <w:pPr>
        <w:pStyle w:val="a3"/>
        <w:numPr>
          <w:ilvl w:val="0"/>
          <w:numId w:val="2"/>
        </w:numPr>
        <w:rPr>
          <w:sz w:val="28"/>
        </w:rPr>
      </w:pPr>
      <w:r w:rsidRPr="00CD538A">
        <w:rPr>
          <w:sz w:val="28"/>
        </w:rPr>
        <w:t>Съёмка мультфильма.</w:t>
      </w:r>
    </w:p>
    <w:p w:rsidR="00CD538A" w:rsidRPr="00CD538A" w:rsidRDefault="00CD538A" w:rsidP="00CD538A">
      <w:pPr>
        <w:pStyle w:val="a3"/>
        <w:numPr>
          <w:ilvl w:val="0"/>
          <w:numId w:val="5"/>
        </w:numPr>
        <w:rPr>
          <w:sz w:val="28"/>
        </w:rPr>
      </w:pPr>
      <w:r w:rsidRPr="00CD538A">
        <w:rPr>
          <w:sz w:val="28"/>
        </w:rPr>
        <w:t>Во время съемки мультфильма нами используется различные приспособления: штатив, веб камера с диктофоном, дополнительное освещение (лампа).</w:t>
      </w:r>
    </w:p>
    <w:p w:rsidR="00CD538A" w:rsidRPr="00CD538A" w:rsidRDefault="00CD538A" w:rsidP="00CD538A">
      <w:pPr>
        <w:pStyle w:val="a3"/>
        <w:numPr>
          <w:ilvl w:val="0"/>
          <w:numId w:val="2"/>
        </w:numPr>
        <w:rPr>
          <w:sz w:val="28"/>
        </w:rPr>
      </w:pPr>
      <w:r w:rsidRPr="00CD538A">
        <w:rPr>
          <w:sz w:val="28"/>
        </w:rPr>
        <w:t>Монтаж.</w:t>
      </w:r>
    </w:p>
    <w:p w:rsidR="00CD538A" w:rsidRPr="00CD538A" w:rsidRDefault="00CD538A" w:rsidP="00CD538A">
      <w:pPr>
        <w:pStyle w:val="a3"/>
        <w:numPr>
          <w:ilvl w:val="0"/>
          <w:numId w:val="6"/>
        </w:numPr>
        <w:rPr>
          <w:sz w:val="28"/>
        </w:rPr>
      </w:pPr>
      <w:r w:rsidRPr="00CD538A">
        <w:rPr>
          <w:sz w:val="28"/>
        </w:rPr>
        <w:t xml:space="preserve">Дети с большим интересом пробуют себя в роли оператора для этот используют программы для монтажа: </w:t>
      </w:r>
      <w:proofErr w:type="spellStart"/>
      <w:r w:rsidRPr="00CD538A">
        <w:rPr>
          <w:sz w:val="28"/>
        </w:rPr>
        <w:t>ArtToy</w:t>
      </w:r>
      <w:proofErr w:type="spellEnd"/>
      <w:r w:rsidRPr="00CD538A">
        <w:rPr>
          <w:sz w:val="28"/>
        </w:rPr>
        <w:t>, Movavi.Video.Editor.20.3.0russ.</w:t>
      </w:r>
    </w:p>
    <w:p w:rsidR="00CD538A" w:rsidRPr="00CD538A" w:rsidRDefault="00CD538A" w:rsidP="00CD538A">
      <w:pPr>
        <w:pStyle w:val="a3"/>
        <w:numPr>
          <w:ilvl w:val="0"/>
          <w:numId w:val="2"/>
        </w:numPr>
        <w:rPr>
          <w:sz w:val="28"/>
        </w:rPr>
      </w:pPr>
      <w:r w:rsidRPr="00CD538A">
        <w:rPr>
          <w:sz w:val="28"/>
        </w:rPr>
        <w:t>Озвучивание мультфильма.</w:t>
      </w:r>
    </w:p>
    <w:p w:rsidR="00CD538A" w:rsidRPr="00CD538A" w:rsidRDefault="00CD538A" w:rsidP="00CD538A">
      <w:pPr>
        <w:pStyle w:val="a3"/>
        <w:numPr>
          <w:ilvl w:val="0"/>
          <w:numId w:val="7"/>
        </w:numPr>
        <w:rPr>
          <w:sz w:val="28"/>
        </w:rPr>
      </w:pPr>
      <w:r w:rsidRPr="00CD538A">
        <w:rPr>
          <w:sz w:val="28"/>
        </w:rPr>
        <w:t>Дети с удовольствием принимают участие в озвучивании мультфильма изменяя свои голоса и разные роли персонажей. Придумывают характерные особенности и поступки главных героев (персонажей). Дошкольники проявляют свои актерские способности: выразительно читают авторский текст, голосом передают характер и настроение персонажа, создают шумовые эффекты (шум толпы, завывание ветра и т.д.). Но новичкам для начала лучше просто наложить мелодию, соответствующую замыслу.</w:t>
      </w:r>
    </w:p>
    <w:p w:rsidR="00CD538A" w:rsidRPr="00CD538A" w:rsidRDefault="00CD538A" w:rsidP="00CD538A">
      <w:pPr>
        <w:pStyle w:val="a3"/>
        <w:numPr>
          <w:ilvl w:val="0"/>
          <w:numId w:val="2"/>
        </w:numPr>
        <w:rPr>
          <w:sz w:val="28"/>
        </w:rPr>
      </w:pPr>
      <w:r w:rsidRPr="00CD538A">
        <w:rPr>
          <w:sz w:val="28"/>
        </w:rPr>
        <w:t>Совместный просмотр мультфильма, совместно с родителями или с детьми из других групп.</w:t>
      </w:r>
    </w:p>
    <w:p w:rsidR="00CD538A" w:rsidRPr="00CD538A" w:rsidRDefault="00CD538A" w:rsidP="00CD538A">
      <w:pPr>
        <w:pStyle w:val="a3"/>
        <w:numPr>
          <w:ilvl w:val="0"/>
          <w:numId w:val="8"/>
        </w:numPr>
        <w:rPr>
          <w:sz w:val="28"/>
        </w:rPr>
      </w:pPr>
      <w:r w:rsidRPr="00CD538A">
        <w:rPr>
          <w:sz w:val="28"/>
        </w:rPr>
        <w:t xml:space="preserve">Дети, создав свой фильм, и получив своего зрителя, смогут почувствовать свою значимость, стать более уверенными и активными в жизни. </w:t>
      </w:r>
    </w:p>
    <w:p w:rsidR="00F26ABA" w:rsidRPr="00D2773F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 xml:space="preserve">В результате описанной совместной деятельности дети старшего дошкольного возраста в своей речи правильно обозначают направление движения при выкладке фигурок на мультипликационном станке (вверх – вниз, вперед – назад). Дифференцируют значения пространственных наречий (вверх – вверху, вниз – внизу, вперед – впереди, назад – сзади, слева - налево </w:t>
      </w:r>
      <w:r w:rsidRPr="00D2773F">
        <w:rPr>
          <w:sz w:val="28"/>
        </w:rPr>
        <w:lastRenderedPageBreak/>
        <w:t xml:space="preserve">справа - направо, внутри – снаружи). Понимают значение слов: «из-за», «из-под», «через». Расширяется словарный запас детей, происходит их эмоционально – чувственное раскрепощение, находящее свое выражение в речевых высказываниях, продолжает формироваться культура речи, развивается творческий потенциал, повышается уровень речевого развития в целом. </w:t>
      </w:r>
    </w:p>
    <w:p w:rsidR="00F26ABA" w:rsidRDefault="00F26ABA" w:rsidP="00D2773F">
      <w:pPr>
        <w:ind w:firstLine="709"/>
        <w:jc w:val="both"/>
        <w:rPr>
          <w:sz w:val="28"/>
        </w:rPr>
      </w:pPr>
      <w:r w:rsidRPr="00D2773F">
        <w:rPr>
          <w:sz w:val="28"/>
        </w:rPr>
        <w:t>Таким образом, мультипликационная студия и мультипликация – совсем новое, современное начинание в нашем дошкольном образовательном учреждении, объединившее вокруг себя всех участников педагогического процесса: детей, родителей, воспитателей и специалистов ДОУ. Благодаря новому образовательному пространству в нашем дошкольном учреждении появились более эффективные, современные способы логопедической работы с дошкольниками, связанные с использова</w:t>
      </w:r>
      <w:r w:rsidRPr="00D2773F">
        <w:rPr>
          <w:sz w:val="28"/>
        </w:rPr>
        <w:t>нием средств мультипликации.</w:t>
      </w:r>
    </w:p>
    <w:p w:rsidR="009F66D4" w:rsidRDefault="009F66D4" w:rsidP="00D2773F">
      <w:pPr>
        <w:ind w:firstLine="709"/>
        <w:jc w:val="both"/>
        <w:rPr>
          <w:sz w:val="28"/>
        </w:rPr>
      </w:pPr>
    </w:p>
    <w:p w:rsidR="009F66D4" w:rsidRDefault="009F66D4" w:rsidP="009F66D4">
      <w:pPr>
        <w:ind w:firstLine="709"/>
        <w:jc w:val="center"/>
        <w:rPr>
          <w:sz w:val="28"/>
        </w:rPr>
      </w:pPr>
      <w:r>
        <w:rPr>
          <w:sz w:val="28"/>
        </w:rPr>
        <w:t>Литература</w:t>
      </w:r>
    </w:p>
    <w:p w:rsidR="009F66D4" w:rsidRPr="009F66D4" w:rsidRDefault="009F66D4" w:rsidP="009F66D4">
      <w:pPr>
        <w:pStyle w:val="a3"/>
        <w:numPr>
          <w:ilvl w:val="0"/>
          <w:numId w:val="1"/>
        </w:numPr>
        <w:ind w:left="284"/>
        <w:jc w:val="both"/>
        <w:rPr>
          <w:sz w:val="28"/>
        </w:rPr>
      </w:pPr>
      <w:proofErr w:type="spellStart"/>
      <w:r w:rsidRPr="009F66D4">
        <w:rPr>
          <w:sz w:val="28"/>
        </w:rPr>
        <w:t>Нищева</w:t>
      </w:r>
      <w:proofErr w:type="spellEnd"/>
      <w:r w:rsidRPr="009F66D4">
        <w:rPr>
          <w:sz w:val="28"/>
        </w:rPr>
        <w:t xml:space="preserve"> Н. В. Конспекты подгрупповых логопедических занятий в старшей группе детско</w:t>
      </w:r>
      <w:r>
        <w:rPr>
          <w:sz w:val="28"/>
        </w:rPr>
        <w:t xml:space="preserve">го сада для детей с ОНР.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 ООО «ИЗДАТЕЛЬСТВО «</w:t>
      </w:r>
      <w:r w:rsidRPr="009F66D4">
        <w:rPr>
          <w:sz w:val="28"/>
        </w:rPr>
        <w:t>ДЕТСТВО-ПРЕСС», 2012. – 704 с.</w:t>
      </w:r>
    </w:p>
    <w:p w:rsidR="009F66D4" w:rsidRPr="009F66D4" w:rsidRDefault="009F66D4" w:rsidP="009F66D4">
      <w:pPr>
        <w:pStyle w:val="a3"/>
        <w:numPr>
          <w:ilvl w:val="0"/>
          <w:numId w:val="1"/>
        </w:numPr>
        <w:ind w:left="284"/>
        <w:jc w:val="both"/>
        <w:rPr>
          <w:sz w:val="28"/>
        </w:rPr>
      </w:pPr>
      <w:r w:rsidRPr="009F66D4">
        <w:rPr>
          <w:sz w:val="28"/>
        </w:rPr>
        <w:t>Филичева Т. Б., Чиркина Г.В., Туманова Т.В. и др. Коррекция нарушений речи. Программы дошкольных образовательных учреждений компенсирующего вида для детей с нарушениями речи. –3 – е издание, Москва, «Просвещение», 2010</w:t>
      </w:r>
    </w:p>
    <w:p w:rsidR="009F66D4" w:rsidRPr="009F66D4" w:rsidRDefault="009F66D4" w:rsidP="009F66D4">
      <w:pPr>
        <w:pStyle w:val="a3"/>
        <w:numPr>
          <w:ilvl w:val="0"/>
          <w:numId w:val="1"/>
        </w:numPr>
        <w:ind w:left="284"/>
        <w:jc w:val="both"/>
        <w:rPr>
          <w:sz w:val="28"/>
        </w:rPr>
      </w:pPr>
      <w:r w:rsidRPr="009F66D4">
        <w:rPr>
          <w:sz w:val="28"/>
        </w:rPr>
        <w:t>Зубкова С.А., Степанова С.В. Создание мультфильмов в дошкольном учреждении с детьми старшего дошкольного возраста. // Современное дошкольное образование. Теория и практика. 2013. №5. С.54–59</w:t>
      </w:r>
    </w:p>
    <w:p w:rsidR="009F66D4" w:rsidRPr="009F66D4" w:rsidRDefault="009F66D4" w:rsidP="009F66D4">
      <w:pPr>
        <w:pStyle w:val="a3"/>
        <w:numPr>
          <w:ilvl w:val="0"/>
          <w:numId w:val="1"/>
        </w:numPr>
        <w:ind w:left="284"/>
        <w:jc w:val="both"/>
        <w:rPr>
          <w:sz w:val="28"/>
        </w:rPr>
      </w:pPr>
      <w:proofErr w:type="spellStart"/>
      <w:r w:rsidRPr="009F66D4">
        <w:rPr>
          <w:sz w:val="28"/>
        </w:rPr>
        <w:t>Ишкова</w:t>
      </w:r>
      <w:proofErr w:type="spellEnd"/>
      <w:r w:rsidRPr="009F66D4">
        <w:rPr>
          <w:sz w:val="28"/>
        </w:rPr>
        <w:t xml:space="preserve"> Е.И. Механизмы влияния мультипликационных фильмов на социально-личностное развитие детей дошкольного возраста. // Дошкольная педагогика. 2013. № 8. С.20 – 23</w:t>
      </w:r>
    </w:p>
    <w:p w:rsidR="009F66D4" w:rsidRPr="009F66D4" w:rsidRDefault="009F66D4" w:rsidP="009F66D4">
      <w:pPr>
        <w:pStyle w:val="a3"/>
        <w:numPr>
          <w:ilvl w:val="0"/>
          <w:numId w:val="1"/>
        </w:numPr>
        <w:ind w:left="284"/>
        <w:jc w:val="both"/>
        <w:rPr>
          <w:sz w:val="28"/>
        </w:rPr>
      </w:pPr>
      <w:r w:rsidRPr="009F66D4">
        <w:rPr>
          <w:sz w:val="28"/>
        </w:rPr>
        <w:t>Красный Ю.Е. Мультфильм руками детей. – М.: Просвещение, 2007. 175 с.</w:t>
      </w:r>
    </w:p>
    <w:p w:rsidR="009F66D4" w:rsidRPr="009F66D4" w:rsidRDefault="009F66D4" w:rsidP="009F66D4">
      <w:pPr>
        <w:pStyle w:val="a3"/>
        <w:numPr>
          <w:ilvl w:val="0"/>
          <w:numId w:val="1"/>
        </w:numPr>
        <w:ind w:left="284"/>
        <w:jc w:val="both"/>
        <w:rPr>
          <w:sz w:val="28"/>
        </w:rPr>
      </w:pPr>
      <w:proofErr w:type="spellStart"/>
      <w:r w:rsidRPr="009F66D4">
        <w:rPr>
          <w:sz w:val="28"/>
        </w:rPr>
        <w:t>Милборн</w:t>
      </w:r>
      <w:proofErr w:type="spellEnd"/>
      <w:r w:rsidRPr="009F66D4">
        <w:rPr>
          <w:sz w:val="28"/>
        </w:rPr>
        <w:t xml:space="preserve"> А. Я рисую мультфильм. М.: РОСМЭН, 2006. 64 с.</w:t>
      </w:r>
    </w:p>
    <w:p w:rsidR="009F66D4" w:rsidRPr="009F66D4" w:rsidRDefault="009F66D4" w:rsidP="009F66D4">
      <w:pPr>
        <w:pStyle w:val="a3"/>
        <w:numPr>
          <w:ilvl w:val="0"/>
          <w:numId w:val="1"/>
        </w:numPr>
        <w:ind w:left="284"/>
        <w:jc w:val="both"/>
        <w:rPr>
          <w:sz w:val="28"/>
        </w:rPr>
      </w:pPr>
      <w:r w:rsidRPr="009F66D4">
        <w:rPr>
          <w:sz w:val="28"/>
        </w:rPr>
        <w:t>Тимофеева Л. Л. Мультфильм своими руками. // Воспитатель. 2009. № 10. С. 25 – 28</w:t>
      </w:r>
    </w:p>
    <w:sectPr w:rsidR="009F66D4" w:rsidRPr="009F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7FA"/>
    <w:multiLevelType w:val="hybridMultilevel"/>
    <w:tmpl w:val="7D708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E21"/>
    <w:multiLevelType w:val="hybridMultilevel"/>
    <w:tmpl w:val="1400B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519E"/>
    <w:multiLevelType w:val="hybridMultilevel"/>
    <w:tmpl w:val="A124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5420"/>
    <w:multiLevelType w:val="hybridMultilevel"/>
    <w:tmpl w:val="4B06A1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C22AD2"/>
    <w:multiLevelType w:val="hybridMultilevel"/>
    <w:tmpl w:val="CF0C8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96F5C"/>
    <w:multiLevelType w:val="hybridMultilevel"/>
    <w:tmpl w:val="FB662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8208B"/>
    <w:multiLevelType w:val="hybridMultilevel"/>
    <w:tmpl w:val="4E8E2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419F8"/>
    <w:multiLevelType w:val="hybridMultilevel"/>
    <w:tmpl w:val="95DC9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BA"/>
    <w:rsid w:val="00244CD3"/>
    <w:rsid w:val="004A0536"/>
    <w:rsid w:val="009F66D4"/>
    <w:rsid w:val="00A677B8"/>
    <w:rsid w:val="00B235D0"/>
    <w:rsid w:val="00C71325"/>
    <w:rsid w:val="00CD538A"/>
    <w:rsid w:val="00D2773F"/>
    <w:rsid w:val="00E53D58"/>
    <w:rsid w:val="00F2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F19C"/>
  <w15:chartTrackingRefBased/>
  <w15:docId w15:val="{3E9147FC-C528-465A-891F-5C661F39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1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_skripnik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Скрипник</dc:creator>
  <cp:keywords/>
  <dc:description/>
  <cp:lastModifiedBy>Екатерина Скрипник</cp:lastModifiedBy>
  <cp:revision>5</cp:revision>
  <dcterms:created xsi:type="dcterms:W3CDTF">2022-11-27T11:39:00Z</dcterms:created>
  <dcterms:modified xsi:type="dcterms:W3CDTF">2022-11-27T12:41:00Z</dcterms:modified>
</cp:coreProperties>
</file>