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BD" w:rsidRDefault="00F367D9" w:rsidP="00B752BD">
      <w:pPr>
        <w:pStyle w:val="a3"/>
        <w:shd w:val="clear" w:color="auto" w:fill="FFFFFF"/>
        <w:spacing w:before="150" w:beforeAutospacing="0" w:after="0" w:afterAutospacing="0" w:line="360" w:lineRule="auto"/>
        <w:ind w:firstLine="709"/>
        <w:jc w:val="right"/>
        <w:rPr>
          <w:i/>
          <w:kern w:val="36"/>
          <w:sz w:val="28"/>
          <w:szCs w:val="28"/>
        </w:rPr>
      </w:pPr>
      <w:r w:rsidRPr="00F367D9">
        <w:rPr>
          <w:i/>
          <w:kern w:val="36"/>
          <w:sz w:val="28"/>
          <w:szCs w:val="28"/>
        </w:rPr>
        <w:t xml:space="preserve">                    </w:t>
      </w:r>
      <w:r w:rsidR="00B752BD">
        <w:rPr>
          <w:i/>
          <w:kern w:val="36"/>
          <w:sz w:val="28"/>
          <w:szCs w:val="28"/>
        </w:rPr>
        <w:t xml:space="preserve">          </w:t>
      </w:r>
      <w:r w:rsidRPr="00F367D9">
        <w:rPr>
          <w:i/>
          <w:kern w:val="36"/>
          <w:sz w:val="28"/>
          <w:szCs w:val="28"/>
        </w:rPr>
        <w:t xml:space="preserve"> </w:t>
      </w:r>
      <w:r>
        <w:rPr>
          <w:i/>
          <w:kern w:val="36"/>
          <w:sz w:val="28"/>
          <w:szCs w:val="28"/>
        </w:rPr>
        <w:t>Учитель-логопед</w:t>
      </w:r>
      <w:r w:rsidR="00B752BD">
        <w:rPr>
          <w:i/>
          <w:kern w:val="36"/>
          <w:sz w:val="28"/>
          <w:szCs w:val="28"/>
        </w:rPr>
        <w:t>: Яковлева  А.М.</w:t>
      </w:r>
    </w:p>
    <w:p w:rsidR="00B752BD" w:rsidRDefault="00B752BD" w:rsidP="00B752BD">
      <w:pPr>
        <w:pStyle w:val="a3"/>
        <w:shd w:val="clear" w:color="auto" w:fill="FFFFFF"/>
        <w:spacing w:before="150" w:beforeAutospacing="0" w:after="0" w:afterAutospacing="0" w:line="360" w:lineRule="auto"/>
        <w:ind w:firstLine="709"/>
        <w:jc w:val="right"/>
        <w:rPr>
          <w:i/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 xml:space="preserve">Воспитатели: </w:t>
      </w:r>
      <w:proofErr w:type="spellStart"/>
      <w:r>
        <w:rPr>
          <w:i/>
          <w:kern w:val="36"/>
          <w:sz w:val="28"/>
          <w:szCs w:val="28"/>
        </w:rPr>
        <w:t>Полуян</w:t>
      </w:r>
      <w:proofErr w:type="spellEnd"/>
      <w:r>
        <w:rPr>
          <w:i/>
          <w:kern w:val="36"/>
          <w:sz w:val="28"/>
          <w:szCs w:val="28"/>
        </w:rPr>
        <w:t xml:space="preserve">  И.Г</w:t>
      </w:r>
    </w:p>
    <w:p w:rsidR="00B752BD" w:rsidRDefault="00B752BD" w:rsidP="00B752BD">
      <w:pPr>
        <w:pStyle w:val="a3"/>
        <w:shd w:val="clear" w:color="auto" w:fill="FFFFFF"/>
        <w:spacing w:before="150" w:beforeAutospacing="0" w:after="0" w:afterAutospacing="0" w:line="360" w:lineRule="auto"/>
        <w:ind w:firstLine="709"/>
        <w:jc w:val="right"/>
        <w:rPr>
          <w:i/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>Кузнецова Т.Ф</w:t>
      </w:r>
    </w:p>
    <w:p w:rsidR="00F367D9" w:rsidRDefault="00F367D9" w:rsidP="00B752BD">
      <w:pPr>
        <w:pStyle w:val="a3"/>
        <w:shd w:val="clear" w:color="auto" w:fill="FFFFFF"/>
        <w:spacing w:before="150" w:beforeAutospacing="0" w:after="0" w:afterAutospacing="0" w:line="360" w:lineRule="auto"/>
        <w:ind w:firstLine="709"/>
        <w:jc w:val="center"/>
        <w:rPr>
          <w:i/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 xml:space="preserve">  </w:t>
      </w:r>
    </w:p>
    <w:p w:rsidR="00F367D9" w:rsidRDefault="00921EE3" w:rsidP="00B752BD">
      <w:pPr>
        <w:shd w:val="clear" w:color="auto" w:fill="FFFFFF"/>
        <w:spacing w:before="150" w:after="0" w:line="36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ГБОУ ООШ  </w:t>
      </w:r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  <w:lang w:val="en-US"/>
        </w:rPr>
        <w:t>N</w:t>
      </w:r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21СП ДС "</w:t>
      </w:r>
      <w:proofErr w:type="spellStart"/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Гвоздичка</w:t>
      </w:r>
      <w:proofErr w:type="spellEnd"/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"</w:t>
      </w:r>
      <w:r w:rsidR="001D3790"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 </w:t>
      </w:r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Самарская область г</w:t>
      </w:r>
      <w:proofErr w:type="gramStart"/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.Н</w:t>
      </w:r>
      <w:proofErr w:type="gramEnd"/>
      <w:r w:rsidRPr="00F367D9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овокуйбышевск</w:t>
      </w:r>
    </w:p>
    <w:p w:rsidR="00F367D9" w:rsidRPr="00F367D9" w:rsidRDefault="00F367D9" w:rsidP="00F367D9">
      <w:pPr>
        <w:pStyle w:val="a3"/>
        <w:shd w:val="clear" w:color="auto" w:fill="FFFFFF"/>
        <w:spacing w:before="15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B683F">
        <w:rPr>
          <w:b/>
          <w:sz w:val="28"/>
          <w:szCs w:val="28"/>
        </w:rPr>
        <w:t>"</w:t>
      </w:r>
      <w:r w:rsidR="00B752BD">
        <w:rPr>
          <w:b/>
          <w:sz w:val="28"/>
          <w:szCs w:val="28"/>
        </w:rPr>
        <w:t xml:space="preserve">Цифровая трансформация образования </w:t>
      </w:r>
      <w:proofErr w:type="gramStart"/>
      <w:r w:rsidR="00B752BD">
        <w:rPr>
          <w:b/>
          <w:sz w:val="28"/>
          <w:szCs w:val="28"/>
        </w:rPr>
        <w:t>обучающихся</w:t>
      </w:r>
      <w:proofErr w:type="gramEnd"/>
      <w:r w:rsidR="00B752BD">
        <w:rPr>
          <w:b/>
          <w:sz w:val="28"/>
          <w:szCs w:val="28"/>
        </w:rPr>
        <w:t xml:space="preserve"> ОВЗ при реализации АОП (ИОМ)</w:t>
      </w:r>
      <w:r w:rsidRPr="00FB683F">
        <w:rPr>
          <w:b/>
          <w:sz w:val="28"/>
          <w:szCs w:val="28"/>
        </w:rPr>
        <w:t>"</w:t>
      </w:r>
    </w:p>
    <w:p w:rsidR="00182C73" w:rsidRPr="00ED40CA" w:rsidRDefault="00182C73" w:rsidP="00F367D9">
      <w:pPr>
        <w:pStyle w:val="a3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40CA">
        <w:rPr>
          <w:sz w:val="28"/>
          <w:szCs w:val="28"/>
        </w:rPr>
        <w:t>Внедрение ФГОС ДО, профессионального стандарта педагога дошкольного образования диктует повышенные требования к квалификации педагога, его ответственности, готовности осваивать новые подходы к профессиональной деятельности.</w:t>
      </w:r>
    </w:p>
    <w:p w:rsidR="00182C73" w:rsidRPr="00B078B9" w:rsidRDefault="00182C73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40CA">
        <w:rPr>
          <w:sz w:val="28"/>
          <w:szCs w:val="28"/>
        </w:rPr>
        <w:t>Образ</w:t>
      </w:r>
      <w:r w:rsidR="00356AD2">
        <w:rPr>
          <w:sz w:val="28"/>
          <w:szCs w:val="28"/>
        </w:rPr>
        <w:t xml:space="preserve">овательную деятельность мы стараемся </w:t>
      </w:r>
      <w:r w:rsidRPr="00ED40CA">
        <w:rPr>
          <w:sz w:val="28"/>
          <w:szCs w:val="28"/>
        </w:rPr>
        <w:t xml:space="preserve"> проводить эмоционально, ярко, с привлечением большого набора иллюстративного материала, с использованием звуковых эффектов и видеозаписей. Это все </w:t>
      </w:r>
      <w:proofErr w:type="gramStart"/>
      <w:r w:rsidRPr="00ED40CA">
        <w:rPr>
          <w:sz w:val="28"/>
          <w:szCs w:val="28"/>
        </w:rPr>
        <w:t>обеспечивает</w:t>
      </w:r>
      <w:proofErr w:type="gramEnd"/>
      <w:r w:rsidRPr="00ED40CA">
        <w:rPr>
          <w:sz w:val="28"/>
          <w:szCs w:val="28"/>
        </w:rPr>
        <w:t xml:space="preserve"> конечно же компьютерная техника. Ко</w:t>
      </w:r>
      <w:r w:rsidR="00356AD2">
        <w:rPr>
          <w:sz w:val="28"/>
          <w:szCs w:val="28"/>
        </w:rPr>
        <w:t>мпьютерная техника позволяет нам</w:t>
      </w:r>
      <w:r w:rsidRPr="00ED40CA">
        <w:rPr>
          <w:sz w:val="28"/>
          <w:szCs w:val="28"/>
        </w:rPr>
        <w:t>, решать познавательные и творческие задачи с опорой на наглядность. В развитии профессионализма и самообразования ИКТ играет огромную роль. Применяя компьютерную технику по различным направлениям работы, позволяет сделать каждую встречу неповторимой и насыщенной.</w:t>
      </w:r>
      <w:r w:rsidR="00B078B9" w:rsidRPr="00B078B9">
        <w:rPr>
          <w:sz w:val="28"/>
          <w:szCs w:val="28"/>
        </w:rPr>
        <w:t>[3]</w:t>
      </w:r>
    </w:p>
    <w:p w:rsidR="00DB6EE5" w:rsidRPr="00ED40CA" w:rsidRDefault="00DB6EE5" w:rsidP="00F367D9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CA">
        <w:rPr>
          <w:rFonts w:ascii="Times New Roman" w:hAnsi="Times New Roman" w:cs="Times New Roman"/>
          <w:sz w:val="28"/>
          <w:szCs w:val="28"/>
        </w:rPr>
        <w:t>Поэтому наря</w:t>
      </w:r>
      <w:r w:rsidR="00356AD2">
        <w:rPr>
          <w:rFonts w:ascii="Times New Roman" w:hAnsi="Times New Roman" w:cs="Times New Roman"/>
          <w:sz w:val="28"/>
          <w:szCs w:val="28"/>
        </w:rPr>
        <w:t>ду с привычными формами работы мы</w:t>
      </w:r>
      <w:r w:rsidRPr="00ED40CA">
        <w:rPr>
          <w:rFonts w:ascii="Times New Roman" w:hAnsi="Times New Roman" w:cs="Times New Roman"/>
          <w:sz w:val="28"/>
          <w:szCs w:val="28"/>
        </w:rPr>
        <w:t xml:space="preserve"> и</w:t>
      </w:r>
      <w:r w:rsidR="00356AD2">
        <w:rPr>
          <w:rFonts w:ascii="Times New Roman" w:hAnsi="Times New Roman" w:cs="Times New Roman"/>
          <w:sz w:val="28"/>
          <w:szCs w:val="28"/>
        </w:rPr>
        <w:t>спользуем</w:t>
      </w:r>
      <w:r w:rsidRPr="00ED40CA">
        <w:rPr>
          <w:rFonts w:ascii="Times New Roman" w:hAnsi="Times New Roman" w:cs="Times New Roman"/>
          <w:sz w:val="28"/>
          <w:szCs w:val="28"/>
        </w:rPr>
        <w:t xml:space="preserve">  современные технологии, включая информационные и цифровые образовательные ресурсы, что отвечает требованиям, предъявляемым к современному педагогу. </w:t>
      </w:r>
      <w:r w:rsidR="004415C8" w:rsidRPr="00ED40CA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задач, в своей работе использую образовательные маршруты. </w:t>
      </w:r>
      <w:r w:rsidRPr="00ED40CA">
        <w:rPr>
          <w:rFonts w:ascii="Times New Roman" w:hAnsi="Times New Roman" w:cs="Times New Roman"/>
          <w:sz w:val="28"/>
          <w:szCs w:val="28"/>
        </w:rPr>
        <w:t>Сегодн</w:t>
      </w:r>
      <w:r w:rsidR="00356AD2">
        <w:rPr>
          <w:rFonts w:ascii="Times New Roman" w:hAnsi="Times New Roman" w:cs="Times New Roman"/>
          <w:sz w:val="28"/>
          <w:szCs w:val="28"/>
        </w:rPr>
        <w:t>я мы</w:t>
      </w:r>
      <w:r w:rsidRPr="00ED40CA">
        <w:rPr>
          <w:rFonts w:ascii="Times New Roman" w:hAnsi="Times New Roman" w:cs="Times New Roman"/>
          <w:sz w:val="28"/>
          <w:szCs w:val="28"/>
        </w:rPr>
        <w:t xml:space="preserve"> </w:t>
      </w:r>
      <w:r w:rsidR="00356AD2">
        <w:rPr>
          <w:rStyle w:val="c2c3"/>
          <w:rFonts w:ascii="Times New Roman" w:hAnsi="Times New Roman" w:cs="Times New Roman"/>
          <w:sz w:val="28"/>
          <w:szCs w:val="28"/>
        </w:rPr>
        <w:t>видим</w:t>
      </w:r>
      <w:r w:rsidRPr="00ED40CA">
        <w:rPr>
          <w:rStyle w:val="c2c3"/>
          <w:rFonts w:ascii="Times New Roman" w:hAnsi="Times New Roman" w:cs="Times New Roman"/>
          <w:sz w:val="28"/>
          <w:szCs w:val="28"/>
        </w:rPr>
        <w:t xml:space="preserve"> </w:t>
      </w:r>
      <w:r w:rsidR="004415C8" w:rsidRPr="00ED40CA">
        <w:rPr>
          <w:rStyle w:val="c2c3"/>
          <w:rFonts w:ascii="Times New Roman" w:hAnsi="Times New Roman" w:cs="Times New Roman"/>
          <w:sz w:val="28"/>
          <w:szCs w:val="28"/>
        </w:rPr>
        <w:t xml:space="preserve"> необходимость их использования </w:t>
      </w:r>
      <w:r w:rsidRPr="00ED40CA">
        <w:rPr>
          <w:rStyle w:val="c2c3"/>
          <w:rFonts w:ascii="Times New Roman" w:hAnsi="Times New Roman" w:cs="Times New Roman"/>
          <w:sz w:val="28"/>
          <w:szCs w:val="28"/>
        </w:rPr>
        <w:t>для себя, для детей и в работе с родителями.</w:t>
      </w:r>
      <w:r w:rsidRPr="00ED40C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D40CA" w:rsidRPr="00762BE7" w:rsidRDefault="00ED40CA" w:rsidP="00F367D9">
      <w:pPr>
        <w:pStyle w:val="a3"/>
        <w:spacing w:after="15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D40CA">
        <w:rPr>
          <w:b/>
          <w:bCs/>
          <w:color w:val="000000" w:themeColor="text1"/>
          <w:sz w:val="28"/>
          <w:szCs w:val="28"/>
        </w:rPr>
        <w:lastRenderedPageBreak/>
        <w:t>ИОМ – индивидуальный образовательный маршрут</w:t>
      </w:r>
      <w:r w:rsidRPr="00ED40CA">
        <w:rPr>
          <w:b/>
          <w:color w:val="000000" w:themeColor="text1"/>
          <w:sz w:val="28"/>
          <w:szCs w:val="28"/>
        </w:rPr>
        <w:t xml:space="preserve">. </w:t>
      </w:r>
      <w:r w:rsidRPr="00ED40CA">
        <w:rPr>
          <w:color w:val="000000" w:themeColor="text1"/>
          <w:sz w:val="28"/>
          <w:szCs w:val="28"/>
        </w:rPr>
        <w:t>Специально разработанная пошаговая программа, для достижения определенных целей ребенком, имеющим ограниченные возможности здоровья. Создается она в личном порядке, с учетом всех особенностей определенного человека.</w:t>
      </w:r>
      <w:r w:rsidR="001D3790">
        <w:rPr>
          <w:color w:val="000000" w:themeColor="text1"/>
          <w:sz w:val="28"/>
          <w:szCs w:val="28"/>
        </w:rPr>
        <w:t xml:space="preserve"> </w:t>
      </w:r>
      <w:r w:rsidR="001D3790" w:rsidRPr="001D3790">
        <w:rPr>
          <w:color w:val="000000" w:themeColor="text1"/>
          <w:sz w:val="28"/>
          <w:szCs w:val="28"/>
        </w:rPr>
        <w:t>[</w:t>
      </w:r>
      <w:r w:rsidR="001D3790" w:rsidRPr="00762BE7">
        <w:rPr>
          <w:color w:val="000000" w:themeColor="text1"/>
          <w:sz w:val="28"/>
          <w:szCs w:val="28"/>
        </w:rPr>
        <w:t>1]</w:t>
      </w:r>
    </w:p>
    <w:p w:rsidR="009D4BE2" w:rsidRPr="00356AD2" w:rsidRDefault="009D4BE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b/>
          <w:color w:val="000000" w:themeColor="text1"/>
          <w:sz w:val="28"/>
          <w:szCs w:val="28"/>
        </w:rPr>
        <w:t>Цель работы:</w:t>
      </w:r>
      <w:r w:rsidRPr="00ED40CA">
        <w:rPr>
          <w:color w:val="000000" w:themeColor="text1"/>
          <w:sz w:val="28"/>
          <w:szCs w:val="28"/>
        </w:rPr>
        <w:t xml:space="preserve"> </w:t>
      </w:r>
      <w:r w:rsidR="00CE4236" w:rsidRPr="00ED40CA">
        <w:rPr>
          <w:color w:val="000000" w:themeColor="text1"/>
          <w:sz w:val="28"/>
          <w:szCs w:val="28"/>
        </w:rPr>
        <w:t>Сформировать у ребенка навыки правильного произношения, научить связно и грамотно говорить, расширить знания об окружающей действительности, увеличить словарный запас, развить логическое мышление, зрительную и слуховую память, сообразительность.</w:t>
      </w:r>
      <w:r w:rsidRPr="00ED40CA">
        <w:rPr>
          <w:color w:val="000000" w:themeColor="text1"/>
          <w:sz w:val="28"/>
          <w:szCs w:val="28"/>
        </w:rPr>
        <w:t xml:space="preserve"> </w:t>
      </w:r>
      <w:r w:rsidR="00B078B9" w:rsidRPr="00356AD2">
        <w:rPr>
          <w:color w:val="000000" w:themeColor="text1"/>
          <w:sz w:val="28"/>
          <w:szCs w:val="28"/>
        </w:rPr>
        <w:t>[2]</w:t>
      </w:r>
    </w:p>
    <w:p w:rsidR="00ED40CA" w:rsidRPr="00356AD2" w:rsidRDefault="00ED40CA" w:rsidP="00356AD2">
      <w:pPr>
        <w:pStyle w:val="a3"/>
        <w:spacing w:before="0" w:beforeAutospacing="0" w:after="15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D40CA">
        <w:rPr>
          <w:b/>
          <w:bCs/>
          <w:color w:val="000000" w:themeColor="text1"/>
          <w:sz w:val="28"/>
          <w:szCs w:val="28"/>
        </w:rPr>
        <w:t>Индивидуальный маршрут учитывает абсолютно все особенности ребенка: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уровень развития;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влияние окружающих факторов;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психическое состояние;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возможные цели;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стремление к обучению;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>влияние семьи на развитие ребенка;</w:t>
      </w:r>
      <w:r w:rsidR="00356AD2">
        <w:rPr>
          <w:b/>
          <w:bCs/>
          <w:color w:val="000000" w:themeColor="text1"/>
          <w:sz w:val="28"/>
          <w:szCs w:val="28"/>
        </w:rPr>
        <w:t xml:space="preserve"> </w:t>
      </w:r>
      <w:r w:rsidR="00921EE3" w:rsidRPr="00ED40CA">
        <w:rPr>
          <w:color w:val="000000" w:themeColor="text1"/>
          <w:sz w:val="28"/>
          <w:szCs w:val="28"/>
        </w:rPr>
        <w:t xml:space="preserve">контактность и </w:t>
      </w:r>
      <w:proofErr w:type="spellStart"/>
      <w:r w:rsidR="00921EE3" w:rsidRPr="00ED40CA">
        <w:rPr>
          <w:color w:val="000000" w:themeColor="text1"/>
          <w:sz w:val="28"/>
          <w:szCs w:val="28"/>
        </w:rPr>
        <w:t>социальность</w:t>
      </w:r>
      <w:proofErr w:type="spellEnd"/>
      <w:r w:rsidR="00921EE3" w:rsidRPr="00ED40CA">
        <w:rPr>
          <w:color w:val="000000" w:themeColor="text1"/>
          <w:sz w:val="28"/>
          <w:szCs w:val="28"/>
        </w:rPr>
        <w:t>;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Разрабатывая образовательный маршрут, необходимо следовать</w:t>
      </w:r>
      <w:r w:rsidRPr="00ED40CA">
        <w:rPr>
          <w:color w:val="333333"/>
          <w:sz w:val="28"/>
          <w:szCs w:val="28"/>
        </w:rPr>
        <w:t xml:space="preserve"> </w:t>
      </w:r>
      <w:r w:rsidRPr="00ED40CA">
        <w:rPr>
          <w:color w:val="000000" w:themeColor="text1"/>
          <w:sz w:val="28"/>
          <w:szCs w:val="28"/>
        </w:rPr>
        <w:t xml:space="preserve">определенным </w:t>
      </w:r>
      <w:r w:rsidRPr="00356AD2">
        <w:rPr>
          <w:color w:val="000000" w:themeColor="text1"/>
          <w:sz w:val="28"/>
          <w:szCs w:val="28"/>
        </w:rPr>
        <w:t>принципам:</w:t>
      </w:r>
    </w:p>
    <w:p w:rsidR="00B02142" w:rsidRPr="00ED40CA" w:rsidRDefault="00B02142" w:rsidP="00F367D9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 xml:space="preserve">Качество рекомендуемых ресурсов (содержательная ценность, соответствие возрастным особенностям целевой аудитории, отсутствие рекламы и т.п.). </w:t>
      </w:r>
    </w:p>
    <w:p w:rsidR="00B02142" w:rsidRPr="00ED40CA" w:rsidRDefault="00B02142" w:rsidP="00F367D9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Наличие цели, планируемых результатов и, по возможности, инструментов их оценивания (родители должны четко видеть цель, должна быть понятна ключевая идея предлагаемых способов организации совместной продуктивной деятельности в сети Интернет).</w:t>
      </w:r>
    </w:p>
    <w:p w:rsidR="00B02142" w:rsidRPr="00ED40CA" w:rsidRDefault="00B02142" w:rsidP="00F367D9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 xml:space="preserve">Технологичность маршрутов (прозрачность маршрута, лаконичность формулировок действий, описание средств и способов деятельности). </w:t>
      </w:r>
    </w:p>
    <w:p w:rsidR="00B02142" w:rsidRPr="00ED40CA" w:rsidRDefault="00B02142" w:rsidP="00F367D9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Наличие единой сюжетной линии (нельзя ограничиваться перечислением «полезных ссылок»).</w:t>
      </w:r>
    </w:p>
    <w:p w:rsidR="00B02142" w:rsidRPr="001D3790" w:rsidRDefault="00B02142" w:rsidP="00F367D9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lastRenderedPageBreak/>
        <w:t xml:space="preserve">Соответствие дизайна основной идее маршрута. 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b/>
          <w:bCs/>
          <w:color w:val="000000" w:themeColor="text1"/>
          <w:sz w:val="28"/>
          <w:szCs w:val="28"/>
        </w:rPr>
        <w:t>Этапы разработки образовательного маршрута: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Этап 1. Осознание проблемы.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Этап 2. Формулировка цели образовательного маршрута и задач, направленных на ее достижение.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Этап 3. Поиск и анализ Интернет – ресурсов (содержательная ценность ресурса, соответствие возрастным особенностям, отсутствие рекламы и т.п.).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 xml:space="preserve">Этап 4. Разработка единой сюжетной линии (определенной метафоры), выбор дизайна, стиля изложения. 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Этап 5. Разработка материалов инструктивного характера и составление методических рекомендаций. Для каждого шага конкретизируется, как организовать деятельность и как осуществить рефлексию (отразить, излагая "идею использования ресурса, рекомендации родителям по организации и сопровождению деятельности детей). 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D40CA">
        <w:rPr>
          <w:b/>
          <w:color w:val="000000" w:themeColor="text1"/>
          <w:sz w:val="28"/>
          <w:szCs w:val="28"/>
        </w:rPr>
        <w:t>Предполагаемый результат:</w:t>
      </w:r>
    </w:p>
    <w:p w:rsidR="00B02142" w:rsidRPr="00ED40CA" w:rsidRDefault="00B02142" w:rsidP="00F367D9">
      <w:pPr>
        <w:pStyle w:val="a3"/>
        <w:numPr>
          <w:ilvl w:val="0"/>
          <w:numId w:val="2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Для педагогов: это очень хороший материал для проведения родительских собраний, бесед, тренингов и т.п. с родителями.</w:t>
      </w:r>
    </w:p>
    <w:p w:rsidR="00B02142" w:rsidRPr="00ED40CA" w:rsidRDefault="00B02142" w:rsidP="00F367D9">
      <w:pPr>
        <w:pStyle w:val="a3"/>
        <w:numPr>
          <w:ilvl w:val="0"/>
          <w:numId w:val="2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Для родителей: самообразование, единение со своим ребенком.</w:t>
      </w:r>
    </w:p>
    <w:p w:rsidR="00B02142" w:rsidRPr="00ED40CA" w:rsidRDefault="00B02142" w:rsidP="00F367D9">
      <w:pPr>
        <w:pStyle w:val="a3"/>
        <w:numPr>
          <w:ilvl w:val="0"/>
          <w:numId w:val="2"/>
        </w:numPr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40CA">
        <w:rPr>
          <w:color w:val="000000" w:themeColor="text1"/>
          <w:sz w:val="28"/>
          <w:szCs w:val="28"/>
        </w:rPr>
        <w:t>Для детей: Ведь все делается для них и ради них! В современных условиях, когда мы имеем практически неограниченный доступ к информационным ресурсам и дети получают всё большую свободу в сети Интернет важно, чтобы рядом с каждым из них был </w:t>
      </w:r>
      <w:r w:rsidRPr="00356AD2">
        <w:rPr>
          <w:bCs/>
          <w:color w:val="000000" w:themeColor="text1"/>
          <w:sz w:val="28"/>
          <w:szCs w:val="28"/>
        </w:rPr>
        <w:t>мудрый и неравнодушный взрослый человек</w:t>
      </w:r>
      <w:r w:rsidRPr="00356AD2">
        <w:rPr>
          <w:color w:val="000000" w:themeColor="text1"/>
          <w:sz w:val="28"/>
          <w:szCs w:val="28"/>
        </w:rPr>
        <w:t xml:space="preserve">... </w:t>
      </w:r>
      <w:r w:rsidRPr="00ED40CA">
        <w:rPr>
          <w:color w:val="000000" w:themeColor="text1"/>
          <w:sz w:val="28"/>
          <w:szCs w:val="28"/>
        </w:rPr>
        <w:t xml:space="preserve">И, в первую очередь, это, конечно, должны быть его родители. На наш взгляд, </w:t>
      </w:r>
      <w:r w:rsidRPr="00ED40CA">
        <w:rPr>
          <w:color w:val="000000" w:themeColor="text1"/>
          <w:sz w:val="28"/>
          <w:szCs w:val="28"/>
        </w:rPr>
        <w:lastRenderedPageBreak/>
        <w:t>значение такой формы работы для реализации социального партнерства переоценить сложно.</w:t>
      </w:r>
      <w:r w:rsidR="001D3790" w:rsidRPr="001D3790">
        <w:rPr>
          <w:color w:val="000000" w:themeColor="text1"/>
          <w:sz w:val="28"/>
          <w:szCs w:val="28"/>
        </w:rPr>
        <w:t>[5]</w:t>
      </w:r>
    </w:p>
    <w:p w:rsidR="00B02142" w:rsidRPr="00ED40CA" w:rsidRDefault="00B02142" w:rsidP="00F367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CA">
        <w:rPr>
          <w:rFonts w:ascii="Times New Roman" w:hAnsi="Times New Roman" w:cs="Times New Roman"/>
          <w:b/>
          <w:sz w:val="28"/>
          <w:szCs w:val="28"/>
        </w:rPr>
        <w:t>Типы образовательного  маршрута:</w:t>
      </w:r>
    </w:p>
    <w:p w:rsidR="00B02142" w:rsidRPr="00ED40CA" w:rsidRDefault="00B02142" w:rsidP="00F36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CA">
        <w:rPr>
          <w:rFonts w:ascii="Times New Roman" w:hAnsi="Times New Roman" w:cs="Times New Roman"/>
          <w:sz w:val="28"/>
          <w:szCs w:val="28"/>
        </w:rPr>
        <w:t xml:space="preserve">- Обучающие </w:t>
      </w:r>
    </w:p>
    <w:p w:rsidR="00B02142" w:rsidRPr="00ED40CA" w:rsidRDefault="00B02142" w:rsidP="00F36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CA">
        <w:rPr>
          <w:rFonts w:ascii="Times New Roman" w:hAnsi="Times New Roman" w:cs="Times New Roman"/>
          <w:sz w:val="28"/>
          <w:szCs w:val="28"/>
        </w:rPr>
        <w:t>- Познавательные</w:t>
      </w:r>
    </w:p>
    <w:p w:rsidR="00B02142" w:rsidRPr="00ED40CA" w:rsidRDefault="00B02142" w:rsidP="00F36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CA">
        <w:rPr>
          <w:rFonts w:ascii="Times New Roman" w:hAnsi="Times New Roman" w:cs="Times New Roman"/>
          <w:sz w:val="28"/>
          <w:szCs w:val="28"/>
        </w:rPr>
        <w:t>- Творческие</w:t>
      </w:r>
    </w:p>
    <w:p w:rsidR="00B02142" w:rsidRPr="00356AD2" w:rsidRDefault="00B02142" w:rsidP="00356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CA">
        <w:rPr>
          <w:rFonts w:ascii="Times New Roman" w:hAnsi="Times New Roman" w:cs="Times New Roman"/>
          <w:sz w:val="28"/>
          <w:szCs w:val="28"/>
        </w:rPr>
        <w:t>- Воспитательные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ED40CA">
        <w:rPr>
          <w:sz w:val="28"/>
          <w:szCs w:val="28"/>
        </w:rPr>
        <w:t xml:space="preserve">В то же время большая часть родителей активно используют сеть Интернет для работы и для досуга. При этом, как правило, у них практически нет опыта использования сети Интернет для решения образовательных задач, нет представлений о возможных методических приемах проектирования и организации деятельности ребенка в сети Интернет с целью расширения его кругозора, повышения уровня культуры, к получению новых знаний и навыков самообразования. </w:t>
      </w:r>
    </w:p>
    <w:p w:rsidR="00B02142" w:rsidRPr="00ED40CA" w:rsidRDefault="00B0214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ED40CA">
        <w:rPr>
          <w:sz w:val="28"/>
          <w:szCs w:val="28"/>
        </w:rPr>
        <w:t>Именно поэтому продуктивным формам взаимодействия с детьми в сети Интернет родителей надо учить. Это деятельность педагога должна стать одной из основных, поскольку, обучая родителей, мы получаем заинтересованных в личностных результатах своих детей партнеров. Развитие социального партнерства детей и родителей в процессе сетевой активности - одна из актуальных задач при взаимодействии с родителями дошкольников.</w:t>
      </w:r>
    </w:p>
    <w:p w:rsidR="00F21EC3" w:rsidRDefault="00356AD2" w:rsidP="00F36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</w:t>
      </w:r>
      <w:r w:rsidR="00463AD7" w:rsidRPr="00ED40CA">
        <w:rPr>
          <w:rFonts w:ascii="Times New Roman" w:hAnsi="Times New Roman" w:cs="Times New Roman"/>
          <w:sz w:val="28"/>
          <w:szCs w:val="28"/>
        </w:rPr>
        <w:t>, что образовательный маршрут занимает сейчас оптимальный, инновационный и перспективный метод, который должен занять свое достойное место в системе дошкольного образования</w:t>
      </w:r>
      <w:r w:rsidR="00921EE3">
        <w:rPr>
          <w:rFonts w:ascii="Times New Roman" w:hAnsi="Times New Roman" w:cs="Times New Roman"/>
          <w:sz w:val="28"/>
          <w:szCs w:val="28"/>
        </w:rPr>
        <w:t>.</w:t>
      </w:r>
      <w:r w:rsidR="00762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BE7" w:rsidRPr="00921EE3" w:rsidRDefault="00356AD2" w:rsidP="00F367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презентации предлагаем</w:t>
      </w:r>
      <w:r w:rsidR="00762BE7">
        <w:rPr>
          <w:rFonts w:ascii="Times New Roman" w:hAnsi="Times New Roman" w:cs="Times New Roman"/>
          <w:sz w:val="28"/>
          <w:szCs w:val="28"/>
        </w:rPr>
        <w:t xml:space="preserve"> посмотреть один из вариантов </w:t>
      </w:r>
      <w:r w:rsidR="00762BE7">
        <w:rPr>
          <w:rFonts w:ascii="Times New Roman" w:hAnsi="Times New Roman" w:cs="Times New Roman"/>
          <w:bCs/>
          <w:sz w:val="28"/>
          <w:szCs w:val="28"/>
        </w:rPr>
        <w:t>индивидуального образовательного</w:t>
      </w:r>
      <w:r w:rsidR="00762BE7" w:rsidRPr="00762BE7">
        <w:rPr>
          <w:rFonts w:ascii="Times New Roman" w:hAnsi="Times New Roman" w:cs="Times New Roman"/>
          <w:bCs/>
          <w:sz w:val="28"/>
          <w:szCs w:val="28"/>
        </w:rPr>
        <w:t xml:space="preserve"> маршрут</w:t>
      </w:r>
      <w:r w:rsidR="00762BE7">
        <w:rPr>
          <w:rFonts w:ascii="Times New Roman" w:hAnsi="Times New Roman" w:cs="Times New Roman"/>
          <w:bCs/>
          <w:sz w:val="28"/>
          <w:szCs w:val="28"/>
        </w:rPr>
        <w:t>а</w:t>
      </w:r>
      <w:r w:rsidR="00762BE7" w:rsidRPr="00762BE7">
        <w:rPr>
          <w:rFonts w:ascii="Times New Roman" w:hAnsi="Times New Roman" w:cs="Times New Roman"/>
          <w:bCs/>
          <w:sz w:val="28"/>
          <w:szCs w:val="28"/>
        </w:rPr>
        <w:t xml:space="preserve"> для совместной деятельности родителей и детей с ОВЗ  в сети Интернет «Что за праздник Новый год?!»</w:t>
      </w:r>
    </w:p>
    <w:p w:rsidR="0072059F" w:rsidRDefault="0072059F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</w:p>
    <w:p w:rsidR="00356AD2" w:rsidRDefault="00356AD2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72059F" w:rsidRPr="001D3790" w:rsidRDefault="001D3790" w:rsidP="00F367D9">
      <w:pPr>
        <w:pStyle w:val="a3"/>
        <w:spacing w:before="0" w:beforeAutospacing="0" w:after="150" w:afterAutospacing="0" w:line="360" w:lineRule="auto"/>
        <w:ind w:firstLine="709"/>
        <w:jc w:val="center"/>
        <w:rPr>
          <w:sz w:val="28"/>
          <w:szCs w:val="28"/>
        </w:rPr>
      </w:pPr>
      <w:r w:rsidRPr="001D3790">
        <w:rPr>
          <w:sz w:val="28"/>
          <w:szCs w:val="28"/>
        </w:rPr>
        <w:lastRenderedPageBreak/>
        <w:t>Литература:</w:t>
      </w:r>
    </w:p>
    <w:p w:rsidR="001D3790" w:rsidRPr="001D3790" w:rsidRDefault="0072059F" w:rsidP="00F367D9">
      <w:pPr>
        <w:pStyle w:val="a3"/>
        <w:spacing w:before="0" w:beforeAutospacing="0" w:after="150" w:afterAutospacing="0" w:line="360" w:lineRule="auto"/>
        <w:ind w:left="360" w:firstLine="709"/>
        <w:jc w:val="both"/>
        <w:rPr>
          <w:sz w:val="28"/>
          <w:szCs w:val="28"/>
        </w:rPr>
      </w:pPr>
      <w:r w:rsidRPr="001D3790">
        <w:rPr>
          <w:sz w:val="28"/>
          <w:szCs w:val="28"/>
        </w:rPr>
        <w:t>Аксенова Л. И. Правовые основы специального образования и социальной защиты детей с отклонениями в развитии // Дефектология.-1997. -№ 1.-С.З-10.</w:t>
      </w:r>
    </w:p>
    <w:p w:rsidR="003B7918" w:rsidRPr="001D3790" w:rsidRDefault="0072059F" w:rsidP="00F367D9">
      <w:pPr>
        <w:pStyle w:val="a3"/>
        <w:spacing w:before="0" w:beforeAutospacing="0" w:after="150" w:afterAutospacing="0" w:line="360" w:lineRule="auto"/>
        <w:ind w:left="360" w:firstLine="709"/>
        <w:jc w:val="both"/>
        <w:rPr>
          <w:sz w:val="28"/>
          <w:szCs w:val="28"/>
        </w:rPr>
      </w:pPr>
      <w:r w:rsidRPr="001D3790">
        <w:rPr>
          <w:sz w:val="28"/>
          <w:szCs w:val="28"/>
        </w:rPr>
        <w:t xml:space="preserve"> Власова Т. А., Певзнер М. С. Учителю о детях с отклонениями в развитии. </w:t>
      </w:r>
      <w:proofErr w:type="gramStart"/>
      <w:r w:rsidRPr="001D3790">
        <w:rPr>
          <w:sz w:val="28"/>
          <w:szCs w:val="28"/>
        </w:rPr>
        <w:t>-М</w:t>
      </w:r>
      <w:proofErr w:type="gramEnd"/>
      <w:r w:rsidRPr="001D3790">
        <w:rPr>
          <w:sz w:val="28"/>
          <w:szCs w:val="28"/>
        </w:rPr>
        <w:t xml:space="preserve">.: Просвещение, 1967. </w:t>
      </w:r>
      <w:proofErr w:type="spellStart"/>
      <w:r w:rsidRPr="001D3790">
        <w:rPr>
          <w:sz w:val="28"/>
          <w:szCs w:val="28"/>
        </w:rPr>
        <w:t>Выготский</w:t>
      </w:r>
      <w:proofErr w:type="spellEnd"/>
      <w:r w:rsidRPr="001D3790">
        <w:rPr>
          <w:sz w:val="28"/>
          <w:szCs w:val="28"/>
        </w:rPr>
        <w:t xml:space="preserve"> Л. С. Педагогическая психология / Под ред. В. В. Давыдова. М.:</w:t>
      </w:r>
    </w:p>
    <w:p w:rsidR="003B7918" w:rsidRPr="001D3790" w:rsidRDefault="0072059F" w:rsidP="00F367D9">
      <w:pPr>
        <w:pStyle w:val="a3"/>
        <w:spacing w:before="0" w:beforeAutospacing="0" w:after="150" w:afterAutospacing="0" w:line="360" w:lineRule="auto"/>
        <w:ind w:left="360" w:firstLine="709"/>
        <w:jc w:val="both"/>
        <w:rPr>
          <w:sz w:val="28"/>
          <w:szCs w:val="28"/>
        </w:rPr>
      </w:pPr>
      <w:r w:rsidRPr="001D3790">
        <w:rPr>
          <w:sz w:val="28"/>
          <w:szCs w:val="28"/>
        </w:rPr>
        <w:t xml:space="preserve">Педагогика-Пресс, 1999. — 536 </w:t>
      </w:r>
      <w:proofErr w:type="gramStart"/>
      <w:r w:rsidRPr="001D3790">
        <w:rPr>
          <w:sz w:val="28"/>
          <w:szCs w:val="28"/>
        </w:rPr>
        <w:t>с</w:t>
      </w:r>
      <w:proofErr w:type="gramEnd"/>
      <w:r w:rsidRPr="001D3790">
        <w:rPr>
          <w:sz w:val="28"/>
          <w:szCs w:val="28"/>
        </w:rPr>
        <w:t>.</w:t>
      </w:r>
    </w:p>
    <w:p w:rsidR="003B7918" w:rsidRPr="001D3790" w:rsidRDefault="0072059F" w:rsidP="00F367D9">
      <w:pPr>
        <w:pStyle w:val="a3"/>
        <w:spacing w:before="0" w:beforeAutospacing="0" w:after="150" w:afterAutospacing="0" w:line="360" w:lineRule="auto"/>
        <w:ind w:left="360" w:firstLine="709"/>
        <w:jc w:val="both"/>
        <w:rPr>
          <w:sz w:val="28"/>
          <w:szCs w:val="28"/>
        </w:rPr>
      </w:pPr>
      <w:r w:rsidRPr="001D3790">
        <w:rPr>
          <w:sz w:val="28"/>
          <w:szCs w:val="28"/>
        </w:rPr>
        <w:t xml:space="preserve">Гончарова О. Л. О возможности интеграции детей-инвалидов через образование и реабилитацию // Социальная реабилитация инвалидов: Состояние, проблемы, перспективы. Маг. </w:t>
      </w:r>
      <w:proofErr w:type="spellStart"/>
      <w:r w:rsidRPr="001D3790">
        <w:rPr>
          <w:sz w:val="28"/>
          <w:szCs w:val="28"/>
        </w:rPr>
        <w:t>респ</w:t>
      </w:r>
      <w:proofErr w:type="spellEnd"/>
      <w:r w:rsidRPr="001D3790">
        <w:rPr>
          <w:sz w:val="28"/>
          <w:szCs w:val="28"/>
        </w:rPr>
        <w:t xml:space="preserve">. </w:t>
      </w:r>
      <w:proofErr w:type="spellStart"/>
      <w:r w:rsidRPr="001D3790">
        <w:rPr>
          <w:sz w:val="28"/>
          <w:szCs w:val="28"/>
        </w:rPr>
        <w:t>науч</w:t>
      </w:r>
      <w:proofErr w:type="gramStart"/>
      <w:r w:rsidRPr="001D3790">
        <w:rPr>
          <w:sz w:val="28"/>
          <w:szCs w:val="28"/>
        </w:rPr>
        <w:t>.-</w:t>
      </w:r>
      <w:proofErr w:type="gramEnd"/>
      <w:r w:rsidRPr="001D3790">
        <w:rPr>
          <w:sz w:val="28"/>
          <w:szCs w:val="28"/>
        </w:rPr>
        <w:t>практ</w:t>
      </w:r>
      <w:proofErr w:type="spellEnd"/>
      <w:r w:rsidRPr="001D3790">
        <w:rPr>
          <w:sz w:val="28"/>
          <w:szCs w:val="28"/>
        </w:rPr>
        <w:t xml:space="preserve">. </w:t>
      </w:r>
      <w:proofErr w:type="spellStart"/>
      <w:r w:rsidRPr="001D3790">
        <w:rPr>
          <w:sz w:val="28"/>
          <w:szCs w:val="28"/>
        </w:rPr>
        <w:t>конф.-Казань</w:t>
      </w:r>
      <w:proofErr w:type="spellEnd"/>
      <w:r w:rsidRPr="001D3790">
        <w:rPr>
          <w:sz w:val="28"/>
          <w:szCs w:val="28"/>
        </w:rPr>
        <w:t>, 1996. -С. 155–163.</w:t>
      </w:r>
    </w:p>
    <w:p w:rsidR="003B7918" w:rsidRPr="001D3790" w:rsidRDefault="0072059F" w:rsidP="00F367D9">
      <w:pPr>
        <w:pStyle w:val="a3"/>
        <w:spacing w:before="0" w:beforeAutospacing="0" w:after="150" w:afterAutospacing="0" w:line="360" w:lineRule="auto"/>
        <w:ind w:left="360" w:firstLine="709"/>
        <w:jc w:val="both"/>
        <w:rPr>
          <w:sz w:val="28"/>
          <w:szCs w:val="28"/>
        </w:rPr>
      </w:pPr>
      <w:r w:rsidRPr="001D3790">
        <w:rPr>
          <w:sz w:val="28"/>
          <w:szCs w:val="28"/>
        </w:rPr>
        <w:t xml:space="preserve"> Дети с временными задержками развития</w:t>
      </w:r>
      <w:proofErr w:type="gramStart"/>
      <w:r w:rsidRPr="001D3790">
        <w:rPr>
          <w:sz w:val="28"/>
          <w:szCs w:val="28"/>
        </w:rPr>
        <w:t xml:space="preserve"> / П</w:t>
      </w:r>
      <w:proofErr w:type="gramEnd"/>
      <w:r w:rsidRPr="001D3790">
        <w:rPr>
          <w:sz w:val="28"/>
          <w:szCs w:val="28"/>
        </w:rPr>
        <w:t>од ред. Т. А. Власовой, М. С. Певзнер, М.: Педагогика, 1971. — 207 с.</w:t>
      </w:r>
    </w:p>
    <w:p w:rsidR="0072059F" w:rsidRPr="007949B5" w:rsidRDefault="0072059F" w:rsidP="00F367D9">
      <w:pPr>
        <w:pStyle w:val="a3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sectPr w:rsidR="0072059F" w:rsidRPr="007949B5" w:rsidSect="00F367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C1B"/>
    <w:multiLevelType w:val="hybridMultilevel"/>
    <w:tmpl w:val="DD8E54A8"/>
    <w:lvl w:ilvl="0" w:tplc="08087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A7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8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3A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CB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62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8D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3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09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D051D"/>
    <w:multiLevelType w:val="hybridMultilevel"/>
    <w:tmpl w:val="18109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968E7"/>
    <w:multiLevelType w:val="hybridMultilevel"/>
    <w:tmpl w:val="5A083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03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90F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6F6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E6C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2A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A624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9AAC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8C5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AAA03CB"/>
    <w:multiLevelType w:val="hybridMultilevel"/>
    <w:tmpl w:val="408802D4"/>
    <w:lvl w:ilvl="0" w:tplc="E0049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1A02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4E0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7835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965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30C2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DECD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A02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1222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1B35DE4"/>
    <w:multiLevelType w:val="multilevel"/>
    <w:tmpl w:val="93A2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E76C2"/>
    <w:multiLevelType w:val="hybridMultilevel"/>
    <w:tmpl w:val="7DEAEFB6"/>
    <w:lvl w:ilvl="0" w:tplc="9A3ED9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403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90F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6F6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E6C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2A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A624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9AAC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8C5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DAC087D"/>
    <w:multiLevelType w:val="multilevel"/>
    <w:tmpl w:val="870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30B2"/>
    <w:rsid w:val="000776E9"/>
    <w:rsid w:val="000F1BA6"/>
    <w:rsid w:val="00103BDC"/>
    <w:rsid w:val="00182C73"/>
    <w:rsid w:val="00191125"/>
    <w:rsid w:val="001D30B2"/>
    <w:rsid w:val="001D3790"/>
    <w:rsid w:val="001E768B"/>
    <w:rsid w:val="002327F2"/>
    <w:rsid w:val="00243C85"/>
    <w:rsid w:val="003054A5"/>
    <w:rsid w:val="00356AD2"/>
    <w:rsid w:val="00394184"/>
    <w:rsid w:val="003B7918"/>
    <w:rsid w:val="004415C8"/>
    <w:rsid w:val="00463AD7"/>
    <w:rsid w:val="005A26D4"/>
    <w:rsid w:val="00624DE8"/>
    <w:rsid w:val="006954BE"/>
    <w:rsid w:val="006D614A"/>
    <w:rsid w:val="0072059F"/>
    <w:rsid w:val="00756637"/>
    <w:rsid w:val="00762BE7"/>
    <w:rsid w:val="007767EA"/>
    <w:rsid w:val="007949B5"/>
    <w:rsid w:val="00824D2B"/>
    <w:rsid w:val="00921EE3"/>
    <w:rsid w:val="0094357B"/>
    <w:rsid w:val="00981417"/>
    <w:rsid w:val="009D4BE2"/>
    <w:rsid w:val="00A6160E"/>
    <w:rsid w:val="00AE0C54"/>
    <w:rsid w:val="00B02142"/>
    <w:rsid w:val="00B078B9"/>
    <w:rsid w:val="00B752BD"/>
    <w:rsid w:val="00C0390D"/>
    <w:rsid w:val="00C07486"/>
    <w:rsid w:val="00C236B0"/>
    <w:rsid w:val="00CE29DC"/>
    <w:rsid w:val="00CE4236"/>
    <w:rsid w:val="00DB6EE5"/>
    <w:rsid w:val="00E64DA7"/>
    <w:rsid w:val="00E81478"/>
    <w:rsid w:val="00ED40CA"/>
    <w:rsid w:val="00F134DE"/>
    <w:rsid w:val="00F21EC3"/>
    <w:rsid w:val="00F237DC"/>
    <w:rsid w:val="00F367D9"/>
    <w:rsid w:val="00FB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29DC"/>
    <w:pPr>
      <w:ind w:left="720"/>
      <w:contextualSpacing/>
    </w:pPr>
  </w:style>
  <w:style w:type="paragraph" w:customStyle="1" w:styleId="normal">
    <w:name w:val="normal"/>
    <w:rsid w:val="00824D2B"/>
    <w:pPr>
      <w:spacing w:after="0"/>
    </w:pPr>
    <w:rPr>
      <w:rFonts w:ascii="Arial" w:eastAsia="Arial" w:hAnsi="Arial" w:cs="Arial"/>
    </w:rPr>
  </w:style>
  <w:style w:type="character" w:styleId="a7">
    <w:name w:val="Emphasis"/>
    <w:basedOn w:val="a0"/>
    <w:uiPriority w:val="20"/>
    <w:qFormat/>
    <w:rsid w:val="00AE0C54"/>
    <w:rPr>
      <w:i/>
      <w:iCs/>
    </w:rPr>
  </w:style>
  <w:style w:type="character" w:styleId="a8">
    <w:name w:val="Strong"/>
    <w:basedOn w:val="a0"/>
    <w:qFormat/>
    <w:rsid w:val="00AE0C54"/>
    <w:rPr>
      <w:b/>
      <w:bCs/>
    </w:rPr>
  </w:style>
  <w:style w:type="character" w:customStyle="1" w:styleId="c2c3">
    <w:name w:val="c2 c3"/>
    <w:rsid w:val="00DB6EE5"/>
  </w:style>
  <w:style w:type="character" w:customStyle="1" w:styleId="apple-converted-space">
    <w:name w:val="apple-converted-space"/>
    <w:basedOn w:val="a0"/>
    <w:rsid w:val="00DB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7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80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2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8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9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7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1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9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5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9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0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1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9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2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Иришка</cp:lastModifiedBy>
  <cp:revision>18</cp:revision>
  <dcterms:created xsi:type="dcterms:W3CDTF">2019-02-21T15:02:00Z</dcterms:created>
  <dcterms:modified xsi:type="dcterms:W3CDTF">2022-11-30T10:30:00Z</dcterms:modified>
</cp:coreProperties>
</file>