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4A9" w:rsidRPr="0080020C" w:rsidRDefault="00B814A9" w:rsidP="00B814A9">
      <w:pPr>
        <w:shd w:val="clear" w:color="auto" w:fill="FFFFFF"/>
        <w:spacing w:before="100" w:beforeAutospacing="1" w:after="195" w:line="240" w:lineRule="auto"/>
        <w:jc w:val="center"/>
        <w:rPr>
          <w:rFonts w:ascii="Arial" w:eastAsia="Times New Roman" w:hAnsi="Arial" w:cs="Arial"/>
          <w:b/>
          <w:color w:val="2C2D2E"/>
          <w:sz w:val="23"/>
          <w:szCs w:val="23"/>
          <w:lang w:eastAsia="ru-RU"/>
        </w:rPr>
      </w:pPr>
      <w:r w:rsidRPr="0080020C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Социальное партнерство, как оптимальное условие эффективной организации  </w:t>
      </w:r>
      <w:r w:rsidRPr="0080020C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инклюзивного </w:t>
      </w:r>
      <w:r w:rsidRPr="0080020C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театрального творчества, обеспечивающего успешную социализацию детей с ОВЗ.</w:t>
      </w:r>
    </w:p>
    <w:p w:rsidR="00615406" w:rsidRPr="009319BE" w:rsidRDefault="00AE0B50" w:rsidP="00AE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9319BE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Панова </w:t>
      </w:r>
      <w:r w:rsidR="00615406" w:rsidRPr="009319BE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О.В., </w:t>
      </w:r>
    </w:p>
    <w:p w:rsidR="00B814A9" w:rsidRPr="009319BE" w:rsidRDefault="00615406" w:rsidP="00AE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9319BE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заместитель директора по УВР, учитель-логопед</w:t>
      </w:r>
    </w:p>
    <w:p w:rsidR="00615406" w:rsidRPr="009319BE" w:rsidRDefault="00615406" w:rsidP="00AE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proofErr w:type="spellStart"/>
      <w:r w:rsidRPr="009319BE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Панюхина</w:t>
      </w:r>
      <w:proofErr w:type="spellEnd"/>
      <w:r w:rsidRPr="009319BE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 Е.В. </w:t>
      </w:r>
    </w:p>
    <w:p w:rsidR="00615406" w:rsidRPr="009319BE" w:rsidRDefault="00615406" w:rsidP="00AE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9319BE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заместитель директора по УВР, учитель-логопед</w:t>
      </w:r>
    </w:p>
    <w:p w:rsidR="00615406" w:rsidRPr="00CF2554" w:rsidRDefault="00615406" w:rsidP="00CF2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CF2554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ГБОУ школа-интернат №2</w:t>
      </w:r>
      <w:r w:rsidR="00CF2554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 </w:t>
      </w:r>
      <w:proofErr w:type="spellStart"/>
      <w:r w:rsidRPr="00CF2554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г.о</w:t>
      </w:r>
      <w:proofErr w:type="spellEnd"/>
      <w:r w:rsidRPr="00CF2554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. Жигулёвск</w:t>
      </w:r>
      <w:r w:rsidR="00CF2554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 </w:t>
      </w:r>
      <w:r w:rsidRPr="00CF2554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(</w:t>
      </w:r>
      <w:proofErr w:type="spellStart"/>
      <w:r w:rsidRPr="00CF2554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Сызранский</w:t>
      </w:r>
      <w:proofErr w:type="spellEnd"/>
      <w:r w:rsidRPr="00CF2554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 филиал)</w:t>
      </w:r>
    </w:p>
    <w:p w:rsidR="007728CD" w:rsidRDefault="00120FC0" w:rsidP="00AE0B50">
      <w:pPr>
        <w:shd w:val="clear" w:color="auto" w:fill="FFFFFF"/>
        <w:spacing w:after="0" w:line="240" w:lineRule="auto"/>
        <w:jc w:val="right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7" w:history="1">
        <w:r w:rsidR="00606471" w:rsidRPr="00BB140D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olgapanova73@yandex.ru</w:t>
        </w:r>
      </w:hyperlink>
      <w:r w:rsidR="00DF1CD3"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3C41B8" w:rsidRDefault="00DF1CD3" w:rsidP="00AE0B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DF1CD3"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  <w:t>lenochka-71073@mail.ru</w:t>
      </w:r>
      <w:r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AE0B50" w:rsidRPr="00B814A9" w:rsidRDefault="00AE0B50" w:rsidP="00AE0B5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A90880" w:rsidRDefault="009321E2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9321E2">
        <w:rPr>
          <w:color w:val="1C1C1C"/>
          <w:sz w:val="28"/>
          <w:szCs w:val="28"/>
        </w:rPr>
        <w:t>Современные социальные реформы образования характеризуются направленностью на конкретную личность в конкретных исторических условиях. Особое внимание уделяется условиям и технологиям социализации детей, имеющим ограниченные возможности здоровья. Одной из технологий, отвечающей вызовам времени, признаётся технология социального партнёрства.</w:t>
      </w:r>
    </w:p>
    <w:p w:rsidR="00CD6C34" w:rsidRPr="00CD6C34" w:rsidRDefault="002C1BE7" w:rsidP="007B0A93">
      <w:pPr>
        <w:pStyle w:val="aa"/>
        <w:spacing w:after="0" w:line="360" w:lineRule="auto"/>
        <w:ind w:firstLine="454"/>
        <w:rPr>
          <w:color w:val="1C1C1C"/>
          <w:sz w:val="28"/>
          <w:szCs w:val="28"/>
        </w:rPr>
      </w:pPr>
      <w:r w:rsidRPr="002C1BE7">
        <w:rPr>
          <w:color w:val="1C1C1C"/>
          <w:sz w:val="28"/>
          <w:szCs w:val="28"/>
        </w:rPr>
        <w:t>Для развития творческих способностей обучающихся с ограниченными возможностями и их интеграции со здоровыми детьми использую</w:t>
      </w:r>
      <w:r>
        <w:rPr>
          <w:color w:val="1C1C1C"/>
          <w:sz w:val="28"/>
          <w:szCs w:val="28"/>
        </w:rPr>
        <w:t xml:space="preserve">тся </w:t>
      </w:r>
      <w:r w:rsidR="00CD6C34">
        <w:rPr>
          <w:color w:val="1C1C1C"/>
          <w:sz w:val="28"/>
          <w:szCs w:val="28"/>
        </w:rPr>
        <w:t>театральные</w:t>
      </w:r>
      <w:r>
        <w:rPr>
          <w:color w:val="1C1C1C"/>
          <w:sz w:val="28"/>
          <w:szCs w:val="28"/>
        </w:rPr>
        <w:t xml:space="preserve"> практик</w:t>
      </w:r>
      <w:r w:rsidR="00CD6C34">
        <w:rPr>
          <w:color w:val="1C1C1C"/>
          <w:sz w:val="28"/>
          <w:szCs w:val="28"/>
        </w:rPr>
        <w:t>и</w:t>
      </w:r>
      <w:r>
        <w:rPr>
          <w:color w:val="1C1C1C"/>
          <w:sz w:val="28"/>
          <w:szCs w:val="28"/>
        </w:rPr>
        <w:t xml:space="preserve">, </w:t>
      </w:r>
      <w:r w:rsidR="00CD6C34">
        <w:rPr>
          <w:color w:val="1C1C1C"/>
          <w:sz w:val="28"/>
          <w:szCs w:val="28"/>
        </w:rPr>
        <w:t xml:space="preserve"> </w:t>
      </w:r>
      <w:r>
        <w:rPr>
          <w:color w:val="1C1C1C"/>
          <w:sz w:val="28"/>
          <w:szCs w:val="28"/>
        </w:rPr>
        <w:t>«арт-методик</w:t>
      </w:r>
      <w:r w:rsidR="00CD6C34">
        <w:rPr>
          <w:color w:val="1C1C1C"/>
          <w:sz w:val="28"/>
          <w:szCs w:val="28"/>
        </w:rPr>
        <w:t>и</w:t>
      </w:r>
      <w:r>
        <w:rPr>
          <w:color w:val="1C1C1C"/>
          <w:sz w:val="28"/>
          <w:szCs w:val="28"/>
        </w:rPr>
        <w:t>»</w:t>
      </w:r>
      <w:r w:rsidRPr="002C1BE7">
        <w:rPr>
          <w:color w:val="1C1C1C"/>
          <w:sz w:val="28"/>
          <w:szCs w:val="28"/>
        </w:rPr>
        <w:t>, которые помогают восстановлению нарушенных функций орган</w:t>
      </w:r>
      <w:r w:rsidR="00CD6C34">
        <w:rPr>
          <w:color w:val="1C1C1C"/>
          <w:sz w:val="28"/>
          <w:szCs w:val="28"/>
        </w:rPr>
        <w:t xml:space="preserve">изма. </w:t>
      </w:r>
      <w:r w:rsidRPr="002C1BE7">
        <w:rPr>
          <w:color w:val="1C1C1C"/>
          <w:sz w:val="28"/>
          <w:szCs w:val="28"/>
        </w:rPr>
        <w:t xml:space="preserve">Участие ребёнка с ограниченными возможностями в концертах, спектаклях, праздниках вместе со здоровыми детьми помогает обучающимся с ОВЗ самоутвердиться, поверить в свои возможности, приспособиться к окружающим условиям.  В здоровых детях совместные мероприятия воспитывают милосердие, терпимость, отзывчивость, доброту. В то же время, </w:t>
      </w:r>
      <w:proofErr w:type="gramStart"/>
      <w:r w:rsidRPr="002C1BE7">
        <w:rPr>
          <w:color w:val="1C1C1C"/>
          <w:sz w:val="28"/>
          <w:szCs w:val="28"/>
        </w:rPr>
        <w:t>вовлеченные</w:t>
      </w:r>
      <w:proofErr w:type="gramEnd"/>
      <w:r w:rsidRPr="002C1BE7">
        <w:rPr>
          <w:color w:val="1C1C1C"/>
          <w:sz w:val="28"/>
          <w:szCs w:val="28"/>
        </w:rPr>
        <w:t xml:space="preserve"> в совместную деятельность со здоровыми детьми, обучающиеся учатся действовать и жи</w:t>
      </w:r>
      <w:r w:rsidR="00CD6C34">
        <w:rPr>
          <w:color w:val="1C1C1C"/>
          <w:sz w:val="28"/>
          <w:szCs w:val="28"/>
        </w:rPr>
        <w:t xml:space="preserve">ть в коллективе, учатся общению. </w:t>
      </w:r>
      <w:r w:rsidRPr="002C1BE7">
        <w:rPr>
          <w:color w:val="1C1C1C"/>
          <w:sz w:val="28"/>
          <w:szCs w:val="28"/>
        </w:rPr>
        <w:t xml:space="preserve"> </w:t>
      </w:r>
      <w:r w:rsidR="00CD6C34" w:rsidRPr="00CD6C34">
        <w:rPr>
          <w:color w:val="1C1C1C"/>
          <w:sz w:val="28"/>
          <w:szCs w:val="28"/>
        </w:rPr>
        <w:t xml:space="preserve">Арт-терапия в непосредственном переводе с английского языка означает лечение творчеством, искусством. Главной целью данного метода является восстановление гармонии и баланса психического состояния, помощь в преодолении и решении </w:t>
      </w:r>
      <w:proofErr w:type="spellStart"/>
      <w:r w:rsidR="00CD6C34" w:rsidRPr="00CD6C34">
        <w:rPr>
          <w:color w:val="1C1C1C"/>
          <w:sz w:val="28"/>
          <w:szCs w:val="28"/>
        </w:rPr>
        <w:t>внутрипсихических</w:t>
      </w:r>
      <w:proofErr w:type="spellEnd"/>
      <w:r w:rsidR="00CD6C34" w:rsidRPr="00CD6C34">
        <w:rPr>
          <w:color w:val="1C1C1C"/>
          <w:sz w:val="28"/>
          <w:szCs w:val="28"/>
        </w:rPr>
        <w:t xml:space="preserve"> конфликтов, а также содействие в социализации детей с ограниченными возможностями здоровья и развитие их коммуникативных </w:t>
      </w:r>
      <w:r w:rsidR="00CD6C34" w:rsidRPr="00CD6C34">
        <w:rPr>
          <w:color w:val="1C1C1C"/>
          <w:sz w:val="28"/>
          <w:szCs w:val="28"/>
        </w:rPr>
        <w:lastRenderedPageBreak/>
        <w:t xml:space="preserve">навыков. Техники арт-терапии активно применяются в случаях нарушения закономерного эмоционально-личностного развития в онтогенезе, то есть при задержке умственного развития, нарушениях зрения, слуха и речи, </w:t>
      </w:r>
      <w:r w:rsidR="00AB1845">
        <w:rPr>
          <w:color w:val="1C1C1C"/>
          <w:sz w:val="28"/>
          <w:szCs w:val="28"/>
        </w:rPr>
        <w:t>двигательных функций, аутизме [1</w:t>
      </w:r>
      <w:r w:rsidR="00CD6C34" w:rsidRPr="00CD6C34">
        <w:rPr>
          <w:color w:val="1C1C1C"/>
          <w:sz w:val="28"/>
          <w:szCs w:val="28"/>
        </w:rPr>
        <w:t>].</w:t>
      </w:r>
    </w:p>
    <w:p w:rsidR="00CD6C34" w:rsidRPr="00CD6C34" w:rsidRDefault="00CD6C34" w:rsidP="007B0A93">
      <w:pPr>
        <w:pStyle w:val="aa"/>
        <w:spacing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 xml:space="preserve">Арт-терапевтическое направление, позволяет реализовать следующие задачи [2]: </w:t>
      </w:r>
    </w:p>
    <w:p w:rsidR="00CD6C34" w:rsidRDefault="00CD6C34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 xml:space="preserve">– Активизация </w:t>
      </w:r>
      <w:proofErr w:type="gramStart"/>
      <w:r w:rsidR="006A1B65">
        <w:rPr>
          <w:color w:val="1C1C1C"/>
          <w:sz w:val="28"/>
          <w:szCs w:val="28"/>
        </w:rPr>
        <w:t>высших</w:t>
      </w:r>
      <w:proofErr w:type="gramEnd"/>
      <w:r w:rsidR="006A1B65">
        <w:rPr>
          <w:color w:val="1C1C1C"/>
          <w:sz w:val="28"/>
          <w:szCs w:val="28"/>
        </w:rPr>
        <w:t xml:space="preserve"> психических функций-</w:t>
      </w:r>
      <w:r w:rsidRPr="00CD6C34">
        <w:rPr>
          <w:color w:val="1C1C1C"/>
          <w:sz w:val="28"/>
          <w:szCs w:val="28"/>
        </w:rPr>
        <w:t xml:space="preserve">память, мышление, внимание; </w:t>
      </w:r>
    </w:p>
    <w:p w:rsidR="00CD6C34" w:rsidRDefault="00CD6C34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 xml:space="preserve">– Развитие эмоциональной и познавательной сферы; </w:t>
      </w:r>
    </w:p>
    <w:p w:rsidR="00CD6C34" w:rsidRDefault="00CD6C34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 xml:space="preserve">– Формирование и закрепление новых установок и мотивов; </w:t>
      </w:r>
    </w:p>
    <w:p w:rsidR="00CD6C34" w:rsidRDefault="00CD6C34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 xml:space="preserve">– Нейтрализация, снижение или облегчение имеющихся поведенческих и эмоциональных нарушений, симптоматики психосоматических расстройств; </w:t>
      </w:r>
    </w:p>
    <w:p w:rsidR="00CD6C34" w:rsidRDefault="00CD6C34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 xml:space="preserve">– Реализация творческого потенциала; </w:t>
      </w:r>
    </w:p>
    <w:p w:rsidR="00CD6C34" w:rsidRDefault="006A1B65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– </w:t>
      </w:r>
      <w:r w:rsidR="00CD6C34" w:rsidRPr="00CD6C34">
        <w:rPr>
          <w:color w:val="1C1C1C"/>
          <w:sz w:val="28"/>
          <w:szCs w:val="28"/>
        </w:rPr>
        <w:t xml:space="preserve">Конструктивное выражение собственных чувств и эмоций (как негативных, так и позитивных) социально одобряемым и приемлемым способом; </w:t>
      </w:r>
    </w:p>
    <w:p w:rsidR="00CD6C34" w:rsidRDefault="00CD6C34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 xml:space="preserve">– Содействие в формировании положительной самооценки, </w:t>
      </w:r>
      <w:proofErr w:type="spellStart"/>
      <w:r w:rsidRPr="00CD6C34">
        <w:rPr>
          <w:color w:val="1C1C1C"/>
          <w:sz w:val="28"/>
          <w:szCs w:val="28"/>
        </w:rPr>
        <w:t>само</w:t>
      </w:r>
      <w:r w:rsidR="00800358">
        <w:rPr>
          <w:color w:val="1C1C1C"/>
          <w:sz w:val="28"/>
          <w:szCs w:val="28"/>
        </w:rPr>
        <w:t>принятия</w:t>
      </w:r>
      <w:proofErr w:type="spellEnd"/>
      <w:r w:rsidR="00800358">
        <w:rPr>
          <w:color w:val="1C1C1C"/>
          <w:sz w:val="28"/>
          <w:szCs w:val="28"/>
        </w:rPr>
        <w:t>, гармонизации отношени</w:t>
      </w:r>
      <w:r w:rsidRPr="00CD6C34">
        <w:rPr>
          <w:color w:val="1C1C1C"/>
          <w:sz w:val="28"/>
          <w:szCs w:val="28"/>
        </w:rPr>
        <w:t xml:space="preserve">й с самим собой; </w:t>
      </w:r>
    </w:p>
    <w:p w:rsidR="008B1A67" w:rsidRDefault="00CD6C34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 xml:space="preserve">– Развитие социальной активности, стремления к проявлению инициативы, самостоятельному принятию решений; </w:t>
      </w:r>
    </w:p>
    <w:p w:rsidR="00CD6C34" w:rsidRPr="00CD6C34" w:rsidRDefault="00CD6C34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>– Способствование развитию коммуникативных</w:t>
      </w:r>
      <w:r w:rsidR="008B1A67">
        <w:rPr>
          <w:color w:val="1C1C1C"/>
          <w:sz w:val="28"/>
          <w:szCs w:val="28"/>
        </w:rPr>
        <w:t xml:space="preserve"> навыков, социальной адаптации.</w:t>
      </w:r>
    </w:p>
    <w:p w:rsidR="002C1BE7" w:rsidRDefault="00CD6C34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 w:rsidRPr="00CD6C34">
        <w:rPr>
          <w:color w:val="1C1C1C"/>
          <w:sz w:val="28"/>
          <w:szCs w:val="28"/>
        </w:rPr>
        <w:t xml:space="preserve">В настоящий момент </w:t>
      </w:r>
      <w:r w:rsidR="003F281E" w:rsidRPr="003F281E">
        <w:rPr>
          <w:color w:val="1C1C1C"/>
          <w:sz w:val="28"/>
          <w:szCs w:val="28"/>
        </w:rPr>
        <w:t xml:space="preserve">Школа-интернат № 2 </w:t>
      </w:r>
      <w:proofErr w:type="spellStart"/>
      <w:r w:rsidR="003F281E" w:rsidRPr="003F281E">
        <w:rPr>
          <w:color w:val="1C1C1C"/>
          <w:sz w:val="28"/>
          <w:szCs w:val="28"/>
        </w:rPr>
        <w:t>г.о</w:t>
      </w:r>
      <w:proofErr w:type="spellEnd"/>
      <w:r w:rsidR="003F281E" w:rsidRPr="003F281E">
        <w:rPr>
          <w:color w:val="1C1C1C"/>
          <w:sz w:val="28"/>
          <w:szCs w:val="28"/>
        </w:rPr>
        <w:t>. Жигулёвск  (</w:t>
      </w:r>
      <w:proofErr w:type="spellStart"/>
      <w:r w:rsidR="003F281E" w:rsidRPr="003F281E">
        <w:rPr>
          <w:color w:val="1C1C1C"/>
          <w:sz w:val="28"/>
          <w:szCs w:val="28"/>
        </w:rPr>
        <w:t>Сызранский</w:t>
      </w:r>
      <w:proofErr w:type="spellEnd"/>
      <w:r w:rsidR="003F281E" w:rsidRPr="003F281E">
        <w:rPr>
          <w:color w:val="1C1C1C"/>
          <w:sz w:val="28"/>
          <w:szCs w:val="28"/>
        </w:rPr>
        <w:t xml:space="preserve"> филиал) является социальным партнёром </w:t>
      </w:r>
      <w:proofErr w:type="spellStart"/>
      <w:r w:rsidR="003F281E" w:rsidRPr="003F281E">
        <w:rPr>
          <w:color w:val="1C1C1C"/>
          <w:sz w:val="28"/>
          <w:szCs w:val="28"/>
        </w:rPr>
        <w:t>Сызранской</w:t>
      </w:r>
      <w:proofErr w:type="spellEnd"/>
      <w:r w:rsidR="003F281E" w:rsidRPr="003F281E">
        <w:rPr>
          <w:color w:val="1C1C1C"/>
          <w:sz w:val="28"/>
          <w:szCs w:val="28"/>
        </w:rPr>
        <w:t xml:space="preserve"> городской молодежной общественной организации людей с инвалидностью «Сила воли» в реализации  проекта с использованием гранта Президента Российской Федерации на развитие гражданского общества, предоставленного Фондом президентских грантов «Инклюзив</w:t>
      </w:r>
      <w:r w:rsidR="003F281E">
        <w:rPr>
          <w:color w:val="1C1C1C"/>
          <w:sz w:val="28"/>
          <w:szCs w:val="28"/>
        </w:rPr>
        <w:t xml:space="preserve">ный театр «ТИГР» Трансформация». </w:t>
      </w:r>
      <w:proofErr w:type="gramStart"/>
      <w:r w:rsidR="003F281E">
        <w:rPr>
          <w:color w:val="1C1C1C"/>
          <w:sz w:val="28"/>
          <w:szCs w:val="28"/>
        </w:rPr>
        <w:t xml:space="preserve">При организации инклюзивного театрального творчества  коллективом реализуется </w:t>
      </w:r>
      <w:r w:rsidRPr="00CD6C34">
        <w:rPr>
          <w:color w:val="1C1C1C"/>
          <w:sz w:val="28"/>
          <w:szCs w:val="28"/>
        </w:rPr>
        <w:t xml:space="preserve">большое количество разнообразных арт-терапевтических техник </w:t>
      </w:r>
      <w:r w:rsidRPr="00CD6C34">
        <w:rPr>
          <w:color w:val="1C1C1C"/>
          <w:sz w:val="28"/>
          <w:szCs w:val="28"/>
        </w:rPr>
        <w:lastRenderedPageBreak/>
        <w:t xml:space="preserve">и методов, позволяющих обеспечить наиболее полное развитие эмоционально-волевой сферы </w:t>
      </w:r>
      <w:r w:rsidR="003F281E">
        <w:rPr>
          <w:color w:val="1C1C1C"/>
          <w:sz w:val="28"/>
          <w:szCs w:val="28"/>
        </w:rPr>
        <w:t xml:space="preserve">обучающихся с ОВЗ: </w:t>
      </w:r>
      <w:proofErr w:type="spellStart"/>
      <w:r w:rsidRPr="00CD6C34">
        <w:rPr>
          <w:color w:val="1C1C1C"/>
          <w:sz w:val="28"/>
          <w:szCs w:val="28"/>
        </w:rPr>
        <w:t>кляксография</w:t>
      </w:r>
      <w:proofErr w:type="spellEnd"/>
      <w:r w:rsidRPr="00CD6C34">
        <w:rPr>
          <w:color w:val="1C1C1C"/>
          <w:sz w:val="28"/>
          <w:szCs w:val="28"/>
        </w:rPr>
        <w:t xml:space="preserve">; </w:t>
      </w:r>
      <w:proofErr w:type="spellStart"/>
      <w:r w:rsidRPr="00CD6C34">
        <w:rPr>
          <w:color w:val="1C1C1C"/>
          <w:sz w:val="28"/>
          <w:szCs w:val="28"/>
        </w:rPr>
        <w:t>пластилинография</w:t>
      </w:r>
      <w:proofErr w:type="spellEnd"/>
      <w:r w:rsidRPr="00CD6C34">
        <w:rPr>
          <w:color w:val="1C1C1C"/>
          <w:sz w:val="28"/>
          <w:szCs w:val="28"/>
        </w:rPr>
        <w:t xml:space="preserve">; композиции из цветного песка; рисование солью по мокрому; рисование пальчиками, ладошками; «рисование» крошкой из сухих листьев; </w:t>
      </w:r>
      <w:proofErr w:type="spellStart"/>
      <w:r w:rsidRPr="00CD6C34">
        <w:rPr>
          <w:color w:val="1C1C1C"/>
          <w:sz w:val="28"/>
          <w:szCs w:val="28"/>
        </w:rPr>
        <w:t>ниткография</w:t>
      </w:r>
      <w:proofErr w:type="spellEnd"/>
      <w:r w:rsidRPr="00CD6C34">
        <w:rPr>
          <w:color w:val="1C1C1C"/>
          <w:sz w:val="28"/>
          <w:szCs w:val="28"/>
        </w:rPr>
        <w:t xml:space="preserve">; «рисование» крупой; </w:t>
      </w:r>
      <w:proofErr w:type="spellStart"/>
      <w:r w:rsidRPr="00CD6C34">
        <w:rPr>
          <w:color w:val="1C1C1C"/>
          <w:sz w:val="28"/>
          <w:szCs w:val="28"/>
        </w:rPr>
        <w:t>изотерапия</w:t>
      </w:r>
      <w:proofErr w:type="spellEnd"/>
      <w:r w:rsidRPr="00CD6C34">
        <w:rPr>
          <w:color w:val="1C1C1C"/>
          <w:sz w:val="28"/>
          <w:szCs w:val="28"/>
        </w:rPr>
        <w:t xml:space="preserve">; песочная терапия; фототерапия; </w:t>
      </w:r>
      <w:proofErr w:type="spellStart"/>
      <w:r w:rsidRPr="00CD6C34">
        <w:rPr>
          <w:color w:val="1C1C1C"/>
          <w:sz w:val="28"/>
          <w:szCs w:val="28"/>
        </w:rPr>
        <w:t>игротерапия</w:t>
      </w:r>
      <w:proofErr w:type="spellEnd"/>
      <w:r w:rsidRPr="00CD6C34">
        <w:rPr>
          <w:color w:val="1C1C1C"/>
          <w:sz w:val="28"/>
          <w:szCs w:val="28"/>
        </w:rPr>
        <w:t>;</w:t>
      </w:r>
      <w:proofErr w:type="gramEnd"/>
      <w:r w:rsidRPr="00CD6C34">
        <w:rPr>
          <w:color w:val="1C1C1C"/>
          <w:sz w:val="28"/>
          <w:szCs w:val="28"/>
        </w:rPr>
        <w:t xml:space="preserve"> музыкотерапия; </w:t>
      </w:r>
      <w:proofErr w:type="spellStart"/>
      <w:r w:rsidRPr="00CD6C34">
        <w:rPr>
          <w:color w:val="1C1C1C"/>
          <w:sz w:val="28"/>
          <w:szCs w:val="28"/>
        </w:rPr>
        <w:t>вокалотерапия</w:t>
      </w:r>
      <w:proofErr w:type="spellEnd"/>
      <w:r w:rsidRPr="00CD6C34">
        <w:rPr>
          <w:color w:val="1C1C1C"/>
          <w:sz w:val="28"/>
          <w:szCs w:val="28"/>
        </w:rPr>
        <w:t>;</w:t>
      </w:r>
      <w:r w:rsidR="0066475C">
        <w:rPr>
          <w:color w:val="1C1C1C"/>
          <w:sz w:val="28"/>
          <w:szCs w:val="28"/>
        </w:rPr>
        <w:t xml:space="preserve"> </w:t>
      </w:r>
      <w:proofErr w:type="spellStart"/>
      <w:r w:rsidR="0066475C">
        <w:rPr>
          <w:color w:val="1C1C1C"/>
          <w:sz w:val="28"/>
          <w:szCs w:val="28"/>
        </w:rPr>
        <w:t>сказкотерапия</w:t>
      </w:r>
      <w:proofErr w:type="spellEnd"/>
      <w:r w:rsidRPr="00CD6C34">
        <w:rPr>
          <w:color w:val="1C1C1C"/>
          <w:sz w:val="28"/>
          <w:szCs w:val="28"/>
        </w:rPr>
        <w:t>.</w:t>
      </w:r>
    </w:p>
    <w:p w:rsidR="00653696" w:rsidRDefault="009A2212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72A2A1" wp14:editId="1CD5D8AD">
            <wp:simplePos x="0" y="0"/>
            <wp:positionH relativeFrom="column">
              <wp:posOffset>719455</wp:posOffset>
            </wp:positionH>
            <wp:positionV relativeFrom="paragraph">
              <wp:posOffset>3333750</wp:posOffset>
            </wp:positionV>
            <wp:extent cx="4351655" cy="24479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75C" w:rsidRPr="0066475C">
        <w:rPr>
          <w:color w:val="1C1C1C"/>
          <w:sz w:val="28"/>
          <w:szCs w:val="28"/>
        </w:rPr>
        <w:t xml:space="preserve">Главной особенностью арт-терапии, играющей роль при работе с детьми с ОВЗ, является ее </w:t>
      </w:r>
      <w:proofErr w:type="spellStart"/>
      <w:r w:rsidR="0066475C" w:rsidRPr="0066475C">
        <w:rPr>
          <w:color w:val="1C1C1C"/>
          <w:sz w:val="28"/>
          <w:szCs w:val="28"/>
        </w:rPr>
        <w:t>психокоррекционный</w:t>
      </w:r>
      <w:proofErr w:type="spellEnd"/>
      <w:r w:rsidR="0066475C" w:rsidRPr="0066475C">
        <w:rPr>
          <w:color w:val="1C1C1C"/>
          <w:sz w:val="28"/>
          <w:szCs w:val="28"/>
        </w:rPr>
        <w:t xml:space="preserve"> характер. Так как дети очень часто затрудняются в вербализации собственных чувств и эмоций, особенно дети с речевыми нарушениями, творчество помогает им более непосредственно и прямо выразить свои переживания. Применению техник арт-терапии с детьми способствует их склонность к игровой деятельности и фантазированию, что позволяет создать непринужденную, творческую, игровую обстановку на занятии</w:t>
      </w:r>
      <w:r w:rsidR="0066475C">
        <w:rPr>
          <w:color w:val="1C1C1C"/>
          <w:sz w:val="28"/>
          <w:szCs w:val="28"/>
        </w:rPr>
        <w:t>. И</w:t>
      </w:r>
      <w:r w:rsidR="0066475C" w:rsidRPr="0066475C">
        <w:rPr>
          <w:color w:val="1C1C1C"/>
          <w:sz w:val="28"/>
          <w:szCs w:val="28"/>
        </w:rPr>
        <w:t xml:space="preserve">звестные актеры </w:t>
      </w:r>
      <w:proofErr w:type="spellStart"/>
      <w:r w:rsidR="0066475C" w:rsidRPr="0066475C">
        <w:rPr>
          <w:color w:val="1C1C1C"/>
          <w:sz w:val="28"/>
          <w:szCs w:val="28"/>
        </w:rPr>
        <w:t>Сызранского</w:t>
      </w:r>
      <w:proofErr w:type="spellEnd"/>
      <w:r w:rsidR="0066475C" w:rsidRPr="0066475C">
        <w:rPr>
          <w:color w:val="1C1C1C"/>
          <w:sz w:val="28"/>
          <w:szCs w:val="28"/>
        </w:rPr>
        <w:t xml:space="preserve"> драматического театра им. А.Н. Толстого и преподаватели </w:t>
      </w:r>
      <w:proofErr w:type="spellStart"/>
      <w:r w:rsidR="0066475C" w:rsidRPr="0066475C">
        <w:rPr>
          <w:color w:val="1C1C1C"/>
          <w:sz w:val="28"/>
          <w:szCs w:val="28"/>
        </w:rPr>
        <w:t>Сызранского</w:t>
      </w:r>
      <w:proofErr w:type="spellEnd"/>
      <w:r w:rsidR="0066475C" w:rsidRPr="0066475C">
        <w:rPr>
          <w:color w:val="1C1C1C"/>
          <w:sz w:val="28"/>
          <w:szCs w:val="28"/>
        </w:rPr>
        <w:t xml:space="preserve"> колледжа искусств и культуры им. О.Н. </w:t>
      </w:r>
      <w:proofErr w:type="spellStart"/>
      <w:r w:rsidR="0066475C" w:rsidRPr="0066475C">
        <w:rPr>
          <w:color w:val="1C1C1C"/>
          <w:sz w:val="28"/>
          <w:szCs w:val="28"/>
        </w:rPr>
        <w:t>Носцовой</w:t>
      </w:r>
      <w:proofErr w:type="spellEnd"/>
      <w:r w:rsidR="0066475C">
        <w:rPr>
          <w:color w:val="1C1C1C"/>
          <w:sz w:val="28"/>
          <w:szCs w:val="28"/>
        </w:rPr>
        <w:t xml:space="preserve"> провод</w:t>
      </w:r>
      <w:r w:rsidR="006A1B65">
        <w:rPr>
          <w:color w:val="1C1C1C"/>
          <w:sz w:val="28"/>
          <w:szCs w:val="28"/>
        </w:rPr>
        <w:t>ят</w:t>
      </w:r>
      <w:r w:rsidR="0066475C">
        <w:rPr>
          <w:color w:val="1C1C1C"/>
          <w:sz w:val="28"/>
          <w:szCs w:val="28"/>
        </w:rPr>
        <w:t xml:space="preserve"> обучение на</w:t>
      </w:r>
      <w:r w:rsidR="0066475C" w:rsidRPr="0066475C">
        <w:rPr>
          <w:color w:val="1C1C1C"/>
          <w:sz w:val="28"/>
          <w:szCs w:val="28"/>
        </w:rPr>
        <w:t xml:space="preserve"> </w:t>
      </w:r>
      <w:proofErr w:type="spellStart"/>
      <w:r w:rsidR="0066475C" w:rsidRPr="0066475C">
        <w:rPr>
          <w:color w:val="1C1C1C"/>
          <w:sz w:val="28"/>
          <w:szCs w:val="28"/>
        </w:rPr>
        <w:t>online</w:t>
      </w:r>
      <w:proofErr w:type="spellEnd"/>
      <w:r w:rsidR="0066475C" w:rsidRPr="0066475C">
        <w:rPr>
          <w:color w:val="1C1C1C"/>
          <w:sz w:val="28"/>
          <w:szCs w:val="28"/>
        </w:rPr>
        <w:t>-курсе «Актерское мастерство</w:t>
      </w:r>
      <w:r w:rsidR="0066475C">
        <w:rPr>
          <w:color w:val="1C1C1C"/>
          <w:sz w:val="28"/>
          <w:szCs w:val="28"/>
        </w:rPr>
        <w:t>».</w:t>
      </w:r>
    </w:p>
    <w:p w:rsidR="00EE02A8" w:rsidRDefault="0066475C" w:rsidP="007B0A93">
      <w:pPr>
        <w:pStyle w:val="aa"/>
        <w:spacing w:before="0" w:after="0" w:line="360" w:lineRule="auto"/>
        <w:ind w:firstLine="454"/>
        <w:rPr>
          <w:color w:val="FF0000"/>
          <w:sz w:val="28"/>
          <w:szCs w:val="28"/>
        </w:rPr>
      </w:pPr>
      <w:r>
        <w:rPr>
          <w:color w:val="1C1C1C"/>
          <w:sz w:val="28"/>
          <w:szCs w:val="28"/>
        </w:rPr>
        <w:t xml:space="preserve"> </w:t>
      </w:r>
    </w:p>
    <w:p w:rsidR="00653696" w:rsidRDefault="00653696" w:rsidP="007B0A93">
      <w:pPr>
        <w:pStyle w:val="aa"/>
        <w:spacing w:before="0" w:after="0" w:line="360" w:lineRule="auto"/>
        <w:ind w:firstLine="454"/>
        <w:rPr>
          <w:color w:val="FF0000"/>
          <w:sz w:val="28"/>
          <w:szCs w:val="28"/>
        </w:rPr>
      </w:pPr>
    </w:p>
    <w:p w:rsidR="00653696" w:rsidRDefault="00653696" w:rsidP="007B0A93">
      <w:pPr>
        <w:pStyle w:val="aa"/>
        <w:spacing w:before="0" w:after="0" w:line="360" w:lineRule="auto"/>
        <w:ind w:firstLine="454"/>
        <w:rPr>
          <w:color w:val="FF0000"/>
          <w:sz w:val="28"/>
          <w:szCs w:val="28"/>
        </w:rPr>
      </w:pPr>
    </w:p>
    <w:p w:rsidR="00653696" w:rsidRPr="00653696" w:rsidRDefault="00653696" w:rsidP="007B0A93">
      <w:pPr>
        <w:pStyle w:val="aa"/>
        <w:spacing w:before="0" w:after="0" w:line="360" w:lineRule="auto"/>
        <w:ind w:firstLine="454"/>
        <w:rPr>
          <w:color w:val="1C1C1C"/>
          <w:sz w:val="28"/>
          <w:szCs w:val="28"/>
        </w:rPr>
      </w:pPr>
    </w:p>
    <w:p w:rsidR="00653696" w:rsidRDefault="00653696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53696" w:rsidRDefault="00653696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53696" w:rsidRDefault="00653696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53696" w:rsidRDefault="00653696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53696" w:rsidRPr="009A2212" w:rsidRDefault="009A2212" w:rsidP="009A2212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2212">
        <w:rPr>
          <w:rFonts w:ascii="Times New Roman" w:hAnsi="Times New Roman" w:cs="Times New Roman"/>
          <w:b/>
          <w:sz w:val="28"/>
          <w:szCs w:val="28"/>
        </w:rPr>
        <w:t>О</w:t>
      </w:r>
      <w:proofErr w:type="gramStart"/>
      <w:r w:rsidRPr="009A2212">
        <w:rPr>
          <w:rFonts w:ascii="Times New Roman" w:hAnsi="Times New Roman" w:cs="Times New Roman"/>
          <w:b/>
          <w:sz w:val="28"/>
          <w:szCs w:val="28"/>
        </w:rPr>
        <w:t>nline</w:t>
      </w:r>
      <w:proofErr w:type="spellEnd"/>
      <w:proofErr w:type="gramEnd"/>
      <w:r w:rsidRPr="009A2212">
        <w:rPr>
          <w:rFonts w:ascii="Times New Roman" w:hAnsi="Times New Roman" w:cs="Times New Roman"/>
          <w:b/>
          <w:sz w:val="28"/>
          <w:szCs w:val="28"/>
        </w:rPr>
        <w:t>-курс «Актерское мастерство»</w:t>
      </w:r>
    </w:p>
    <w:p w:rsidR="00EE02A8" w:rsidRDefault="00EE02A8" w:rsidP="007B0A9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9E619F">
        <w:rPr>
          <w:rFonts w:ascii="Times New Roman" w:hAnsi="Times New Roman" w:cs="Times New Roman"/>
          <w:sz w:val="28"/>
          <w:szCs w:val="28"/>
        </w:rPr>
        <w:t>Уча</w:t>
      </w:r>
      <w:r w:rsidR="00E175C0">
        <w:rPr>
          <w:rFonts w:ascii="Times New Roman" w:hAnsi="Times New Roman" w:cs="Times New Roman"/>
          <w:sz w:val="28"/>
          <w:szCs w:val="28"/>
        </w:rPr>
        <w:t>стники обучающих занятий учатся</w:t>
      </w:r>
      <w:r w:rsidRPr="009E619F">
        <w:rPr>
          <w:rFonts w:ascii="Times New Roman" w:hAnsi="Times New Roman" w:cs="Times New Roman"/>
          <w:sz w:val="28"/>
          <w:szCs w:val="28"/>
        </w:rPr>
        <w:t xml:space="preserve"> импровизации, умению качественно выражать эмоции, развитию внимания и памяти, эффективной передаче эмоций через мимику. </w:t>
      </w:r>
      <w:r w:rsidR="00E175C0">
        <w:rPr>
          <w:rFonts w:ascii="Times New Roman" w:hAnsi="Times New Roman" w:cs="Times New Roman"/>
          <w:sz w:val="28"/>
          <w:szCs w:val="28"/>
        </w:rPr>
        <w:t>Рассматриваются такие</w:t>
      </w:r>
      <w:r w:rsidRPr="009E619F">
        <w:rPr>
          <w:rFonts w:ascii="Times New Roman" w:hAnsi="Times New Roman" w:cs="Times New Roman"/>
          <w:sz w:val="28"/>
          <w:szCs w:val="28"/>
        </w:rPr>
        <w:t xml:space="preserve"> вопросы, как </w:t>
      </w:r>
      <w:r w:rsidRPr="009E619F">
        <w:rPr>
          <w:rFonts w:ascii="Times New Roman" w:hAnsi="Times New Roman" w:cs="Times New Roman"/>
          <w:sz w:val="28"/>
          <w:szCs w:val="28"/>
        </w:rPr>
        <w:lastRenderedPageBreak/>
        <w:t xml:space="preserve">мышечная память, сценическая речь, разминка перед спектаклем и </w:t>
      </w:r>
      <w:r w:rsidR="00E175C0">
        <w:rPr>
          <w:rFonts w:ascii="Times New Roman" w:hAnsi="Times New Roman" w:cs="Times New Roman"/>
          <w:sz w:val="28"/>
          <w:szCs w:val="28"/>
        </w:rPr>
        <w:t>другие. Каждое занятия проходит</w:t>
      </w:r>
      <w:r w:rsidRPr="009E619F">
        <w:rPr>
          <w:rFonts w:ascii="Times New Roman" w:hAnsi="Times New Roman" w:cs="Times New Roman"/>
          <w:sz w:val="28"/>
          <w:szCs w:val="28"/>
        </w:rPr>
        <w:t xml:space="preserve"> в интерактивном формате. </w:t>
      </w:r>
    </w:p>
    <w:p w:rsidR="00D02BB1" w:rsidRPr="009E619F" w:rsidRDefault="00860FD8" w:rsidP="007B0A9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87E16E" wp14:editId="42E00BAF">
            <wp:simplePos x="0" y="0"/>
            <wp:positionH relativeFrom="column">
              <wp:posOffset>1238885</wp:posOffset>
            </wp:positionH>
            <wp:positionV relativeFrom="paragraph">
              <wp:posOffset>1143635</wp:posOffset>
            </wp:positionV>
            <wp:extent cx="2159635" cy="28765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A9">
        <w:rPr>
          <w:rFonts w:ascii="Times New Roman" w:hAnsi="Times New Roman" w:cs="Times New Roman"/>
          <w:sz w:val="28"/>
          <w:szCs w:val="28"/>
        </w:rPr>
        <w:t xml:space="preserve">Развивающие занятия </w:t>
      </w:r>
      <w:r w:rsidR="006D22A9" w:rsidRPr="006D22A9">
        <w:rPr>
          <w:rFonts w:ascii="Times New Roman" w:hAnsi="Times New Roman" w:cs="Times New Roman"/>
          <w:sz w:val="28"/>
          <w:szCs w:val="28"/>
        </w:rPr>
        <w:t>инклюзивного театра «ТИГР</w:t>
      </w:r>
      <w:r w:rsidR="006D22A9">
        <w:rPr>
          <w:rFonts w:ascii="Times New Roman" w:hAnsi="Times New Roman" w:cs="Times New Roman"/>
          <w:sz w:val="28"/>
          <w:szCs w:val="28"/>
        </w:rPr>
        <w:t>»</w:t>
      </w:r>
      <w:r w:rsidR="006D22A9" w:rsidRPr="006D22A9">
        <w:t xml:space="preserve"> </w:t>
      </w:r>
      <w:r w:rsidR="006D22A9">
        <w:rPr>
          <w:rFonts w:ascii="Times New Roman" w:hAnsi="Times New Roman" w:cs="Times New Roman"/>
          <w:sz w:val="28"/>
          <w:szCs w:val="28"/>
        </w:rPr>
        <w:t>проводятся</w:t>
      </w:r>
      <w:r w:rsidR="006D22A9" w:rsidRPr="006D22A9">
        <w:rPr>
          <w:rFonts w:ascii="Times New Roman" w:hAnsi="Times New Roman" w:cs="Times New Roman"/>
          <w:sz w:val="28"/>
          <w:szCs w:val="28"/>
        </w:rPr>
        <w:t xml:space="preserve"> режиссер</w:t>
      </w:r>
      <w:r w:rsidR="006D22A9">
        <w:rPr>
          <w:rFonts w:ascii="Times New Roman" w:hAnsi="Times New Roman" w:cs="Times New Roman"/>
          <w:sz w:val="28"/>
          <w:szCs w:val="28"/>
        </w:rPr>
        <w:t>ом и преподавателями театра, а также приглашенными специалистами</w:t>
      </w:r>
      <w:r w:rsidR="006D22A9" w:rsidRPr="006D22A9">
        <w:rPr>
          <w:rFonts w:ascii="Times New Roman" w:hAnsi="Times New Roman" w:cs="Times New Roman"/>
          <w:sz w:val="28"/>
          <w:szCs w:val="28"/>
        </w:rPr>
        <w:t>.</w:t>
      </w:r>
      <w:r w:rsidR="006D22A9">
        <w:rPr>
          <w:rFonts w:ascii="Times New Roman" w:hAnsi="Times New Roman" w:cs="Times New Roman"/>
          <w:sz w:val="28"/>
          <w:szCs w:val="28"/>
        </w:rPr>
        <w:t xml:space="preserve"> Занятия направлены на развитие актерского мастерства, сценической</w:t>
      </w:r>
      <w:r w:rsidR="00D02BB1" w:rsidRPr="009E619F">
        <w:rPr>
          <w:rFonts w:ascii="Times New Roman" w:hAnsi="Times New Roman" w:cs="Times New Roman"/>
          <w:sz w:val="28"/>
          <w:szCs w:val="28"/>
        </w:rPr>
        <w:t xml:space="preserve"> </w:t>
      </w:r>
      <w:r w:rsidR="006D22A9">
        <w:rPr>
          <w:rFonts w:ascii="Times New Roman" w:hAnsi="Times New Roman" w:cs="Times New Roman"/>
          <w:sz w:val="28"/>
          <w:szCs w:val="28"/>
        </w:rPr>
        <w:t xml:space="preserve">речи, элементов хореографии и вокала. </w:t>
      </w:r>
    </w:p>
    <w:p w:rsidR="00D02BB1" w:rsidRPr="009E619F" w:rsidRDefault="00D02BB1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D22A9" w:rsidRDefault="006D22A9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D22A9" w:rsidRDefault="006D22A9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D22A9" w:rsidRDefault="006D22A9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D22A9" w:rsidRDefault="006D22A9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D22A9" w:rsidRDefault="006D22A9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D22A9" w:rsidRDefault="006D22A9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D22A9" w:rsidRDefault="006D22A9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D22A9" w:rsidRDefault="006D22A9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6D22A9" w:rsidRPr="009A2212" w:rsidRDefault="009A2212" w:rsidP="009A2212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Развивающее занятие </w:t>
      </w:r>
      <w:r w:rsidR="00BE7A5D">
        <w:rPr>
          <w:rFonts w:ascii="Times New Roman" w:hAnsi="Times New Roman" w:cs="Times New Roman"/>
          <w:b/>
          <w:sz w:val="28"/>
          <w:szCs w:val="28"/>
        </w:rPr>
        <w:t xml:space="preserve">по актёрскому мастерству. </w:t>
      </w:r>
    </w:p>
    <w:p w:rsidR="00090AA3" w:rsidRDefault="00090AA3" w:rsidP="007B0A9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90AA3">
        <w:rPr>
          <w:rFonts w:ascii="Times New Roman" w:hAnsi="Times New Roman" w:cs="Times New Roman"/>
          <w:sz w:val="28"/>
          <w:szCs w:val="28"/>
        </w:rPr>
        <w:t>Казалось бы, всё просто: видишь круг – хлопай, треугольник – топай, но делая это под определенный ритм, наш мозг начинает теряться.  В процессе упражнения развиваются нейронные связи, что очень важно для мозгово</w:t>
      </w:r>
      <w:r>
        <w:rPr>
          <w:rFonts w:ascii="Times New Roman" w:hAnsi="Times New Roman" w:cs="Times New Roman"/>
          <w:sz w:val="28"/>
          <w:szCs w:val="28"/>
        </w:rPr>
        <w:t xml:space="preserve">й и познавательной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ОВЗ.</w:t>
      </w:r>
    </w:p>
    <w:p w:rsidR="003A379F" w:rsidRDefault="0077121F" w:rsidP="007B0A9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22602D" wp14:editId="0AD08DEB">
            <wp:simplePos x="0" y="0"/>
            <wp:positionH relativeFrom="column">
              <wp:posOffset>3080385</wp:posOffset>
            </wp:positionH>
            <wp:positionV relativeFrom="paragraph">
              <wp:posOffset>568960</wp:posOffset>
            </wp:positionV>
            <wp:extent cx="2790825" cy="2092960"/>
            <wp:effectExtent l="0" t="0" r="9525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0F3476" wp14:editId="725C61D7">
            <wp:simplePos x="0" y="0"/>
            <wp:positionH relativeFrom="column">
              <wp:posOffset>185420</wp:posOffset>
            </wp:positionH>
            <wp:positionV relativeFrom="paragraph">
              <wp:posOffset>547370</wp:posOffset>
            </wp:positionV>
            <wp:extent cx="2770084" cy="208075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61" cy="208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0E1" w:rsidRPr="002560E1">
        <w:rPr>
          <w:rFonts w:ascii="Times New Roman" w:hAnsi="Times New Roman" w:cs="Times New Roman"/>
          <w:sz w:val="28"/>
          <w:szCs w:val="28"/>
        </w:rPr>
        <w:t>Ребята вместе совершенствуют музыкальный слух, внимание и реакцию, вырабатывая чувство ритма.</w:t>
      </w:r>
    </w:p>
    <w:p w:rsidR="007B0A93" w:rsidRDefault="007B0A93" w:rsidP="007B0A9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275262" w:rsidRDefault="00275262" w:rsidP="007B0A93">
      <w:pPr>
        <w:spacing w:after="0" w:line="360" w:lineRule="auto"/>
        <w:ind w:firstLine="45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5262" w:rsidRDefault="00275262" w:rsidP="007B0A93">
      <w:pPr>
        <w:spacing w:after="0" w:line="360" w:lineRule="auto"/>
        <w:ind w:firstLine="45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0AA3" w:rsidRDefault="00090AA3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090AA3" w:rsidRDefault="00090AA3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275262" w:rsidRDefault="00275262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275262" w:rsidRDefault="00275262" w:rsidP="007B0A93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7B0A93" w:rsidRPr="00BE7A5D" w:rsidRDefault="00454C5F" w:rsidP="007712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Развивающе</w:t>
      </w:r>
      <w:r w:rsidR="00BE7A5D" w:rsidRPr="00BE7A5D">
        <w:rPr>
          <w:rFonts w:ascii="Times New Roman" w:hAnsi="Times New Roman" w:cs="Times New Roman"/>
          <w:b/>
          <w:sz w:val="28"/>
          <w:szCs w:val="28"/>
        </w:rPr>
        <w:t xml:space="preserve">е занятие по </w:t>
      </w:r>
      <w:r w:rsidR="00BE7A5D">
        <w:rPr>
          <w:rFonts w:ascii="Times New Roman" w:hAnsi="Times New Roman" w:cs="Times New Roman"/>
          <w:b/>
          <w:sz w:val="28"/>
          <w:szCs w:val="28"/>
        </w:rPr>
        <w:t>вокалу</w:t>
      </w:r>
      <w:r w:rsidR="00BE7A5D" w:rsidRPr="00BE7A5D">
        <w:rPr>
          <w:rFonts w:ascii="Times New Roman" w:hAnsi="Times New Roman" w:cs="Times New Roman"/>
          <w:b/>
          <w:sz w:val="28"/>
          <w:szCs w:val="28"/>
        </w:rPr>
        <w:t>.</w:t>
      </w:r>
    </w:p>
    <w:p w:rsidR="006129E3" w:rsidRDefault="002560E1" w:rsidP="007B0A9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вокальных занятиях осваивают</w:t>
      </w:r>
      <w:r w:rsidRPr="002560E1">
        <w:rPr>
          <w:rFonts w:ascii="Times New Roman" w:hAnsi="Times New Roman" w:cs="Times New Roman"/>
          <w:sz w:val="28"/>
          <w:szCs w:val="28"/>
        </w:rPr>
        <w:t xml:space="preserve"> технику легк</w:t>
      </w:r>
      <w:r>
        <w:rPr>
          <w:rFonts w:ascii="Times New Roman" w:hAnsi="Times New Roman" w:cs="Times New Roman"/>
          <w:sz w:val="28"/>
          <w:szCs w:val="28"/>
        </w:rPr>
        <w:t>ого запоминания песен, пробуют</w:t>
      </w:r>
      <w:r w:rsidRPr="002560E1">
        <w:rPr>
          <w:rFonts w:ascii="Times New Roman" w:hAnsi="Times New Roman" w:cs="Times New Roman"/>
          <w:sz w:val="28"/>
          <w:szCs w:val="28"/>
        </w:rPr>
        <w:t xml:space="preserve"> сво</w:t>
      </w:r>
      <w:r>
        <w:rPr>
          <w:rFonts w:ascii="Times New Roman" w:hAnsi="Times New Roman" w:cs="Times New Roman"/>
          <w:sz w:val="28"/>
          <w:szCs w:val="28"/>
        </w:rPr>
        <w:t>и вокальные способности, учатся</w:t>
      </w:r>
      <w:r w:rsidRPr="002560E1">
        <w:rPr>
          <w:rFonts w:ascii="Times New Roman" w:hAnsi="Times New Roman" w:cs="Times New Roman"/>
          <w:sz w:val="28"/>
          <w:szCs w:val="28"/>
        </w:rPr>
        <w:t xml:space="preserve"> слышать настроение п</w:t>
      </w:r>
      <w:r>
        <w:rPr>
          <w:rFonts w:ascii="Times New Roman" w:hAnsi="Times New Roman" w:cs="Times New Roman"/>
          <w:sz w:val="28"/>
          <w:szCs w:val="28"/>
        </w:rPr>
        <w:t>есни. Всё занятие сопровождается</w:t>
      </w:r>
      <w:r w:rsidRPr="002560E1">
        <w:rPr>
          <w:rFonts w:ascii="Times New Roman" w:hAnsi="Times New Roman" w:cs="Times New Roman"/>
          <w:sz w:val="28"/>
          <w:szCs w:val="28"/>
        </w:rPr>
        <w:t xml:space="preserve"> совместным исполнением песен самых разных жанров.</w:t>
      </w:r>
    </w:p>
    <w:p w:rsidR="00934D44" w:rsidRDefault="00914BAB" w:rsidP="007B0A93">
      <w:pPr>
        <w:tabs>
          <w:tab w:val="left" w:pos="426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3CB3898" wp14:editId="064717C8">
            <wp:simplePos x="0" y="0"/>
            <wp:positionH relativeFrom="column">
              <wp:posOffset>3032760</wp:posOffset>
            </wp:positionH>
            <wp:positionV relativeFrom="paragraph">
              <wp:posOffset>1175385</wp:posOffset>
            </wp:positionV>
            <wp:extent cx="2709221" cy="1803572"/>
            <wp:effectExtent l="0" t="0" r="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21" cy="1803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3E87275" wp14:editId="777BCF43">
            <wp:simplePos x="0" y="0"/>
            <wp:positionH relativeFrom="column">
              <wp:posOffset>391795</wp:posOffset>
            </wp:positionH>
            <wp:positionV relativeFrom="paragraph">
              <wp:posOffset>1146810</wp:posOffset>
            </wp:positionV>
            <wp:extent cx="2440940" cy="18288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D44" w:rsidRPr="00934D44">
        <w:rPr>
          <w:rFonts w:ascii="Times New Roman" w:hAnsi="Times New Roman" w:cs="Times New Roman"/>
          <w:sz w:val="28"/>
          <w:szCs w:val="28"/>
        </w:rPr>
        <w:t xml:space="preserve">Ребята из инклюзивного театра «ТИГР» повышают свой уровень профессионального мастерства </w:t>
      </w:r>
      <w:r w:rsidR="00B74238">
        <w:rPr>
          <w:rFonts w:ascii="Times New Roman" w:hAnsi="Times New Roman" w:cs="Times New Roman"/>
          <w:sz w:val="28"/>
          <w:szCs w:val="28"/>
        </w:rPr>
        <w:t>с главным</w:t>
      </w:r>
      <w:r w:rsidR="00B74238" w:rsidRPr="00934D44">
        <w:rPr>
          <w:rFonts w:ascii="Times New Roman" w:hAnsi="Times New Roman" w:cs="Times New Roman"/>
          <w:sz w:val="28"/>
          <w:szCs w:val="28"/>
        </w:rPr>
        <w:t xml:space="preserve"> хореограф</w:t>
      </w:r>
      <w:r w:rsidR="00B74238">
        <w:rPr>
          <w:rFonts w:ascii="Times New Roman" w:hAnsi="Times New Roman" w:cs="Times New Roman"/>
          <w:sz w:val="28"/>
          <w:szCs w:val="28"/>
        </w:rPr>
        <w:t>ом</w:t>
      </w:r>
      <w:r w:rsidR="00B74238" w:rsidRPr="00934D44">
        <w:rPr>
          <w:rFonts w:ascii="Times New Roman" w:hAnsi="Times New Roman" w:cs="Times New Roman"/>
          <w:sz w:val="28"/>
          <w:szCs w:val="28"/>
        </w:rPr>
        <w:t xml:space="preserve"> Драматического театра им. А.Н. Толстого</w:t>
      </w:r>
      <w:r w:rsidR="00B74238">
        <w:rPr>
          <w:rFonts w:ascii="Times New Roman" w:hAnsi="Times New Roman" w:cs="Times New Roman"/>
          <w:sz w:val="28"/>
          <w:szCs w:val="28"/>
        </w:rPr>
        <w:t xml:space="preserve"> г. Сызрань</w:t>
      </w:r>
      <w:r w:rsidR="007E2457">
        <w:rPr>
          <w:rFonts w:ascii="Times New Roman" w:hAnsi="Times New Roman" w:cs="Times New Roman"/>
          <w:sz w:val="28"/>
          <w:szCs w:val="28"/>
        </w:rPr>
        <w:t>, учатся снимать зажимы в своём теле,</w:t>
      </w:r>
      <w:r w:rsidR="001C52C5">
        <w:rPr>
          <w:rFonts w:ascii="Times New Roman" w:hAnsi="Times New Roman" w:cs="Times New Roman"/>
          <w:sz w:val="28"/>
          <w:szCs w:val="28"/>
        </w:rPr>
        <w:t xml:space="preserve">  отрабатывают танцевальные движения.</w:t>
      </w:r>
    </w:p>
    <w:p w:rsidR="00245CB0" w:rsidRDefault="00245CB0" w:rsidP="007B0A9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245CB0" w:rsidRDefault="00245CB0" w:rsidP="007B0A9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245CB0" w:rsidRPr="009E619F" w:rsidRDefault="00245CB0" w:rsidP="007B0A9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245CB0" w:rsidRDefault="00CC0BAF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45CB0" w:rsidRDefault="00245CB0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245CB0" w:rsidRDefault="00245CB0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BE7A5D" w:rsidRPr="00BE7A5D" w:rsidRDefault="00BE7A5D" w:rsidP="00914BAB">
      <w:pPr>
        <w:tabs>
          <w:tab w:val="left" w:pos="55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A5D">
        <w:rPr>
          <w:rFonts w:ascii="Times New Roman" w:hAnsi="Times New Roman" w:cs="Times New Roman"/>
          <w:b/>
          <w:sz w:val="28"/>
          <w:szCs w:val="28"/>
        </w:rPr>
        <w:t xml:space="preserve">Развивающее занятие по </w:t>
      </w:r>
      <w:r w:rsidR="0023770F">
        <w:rPr>
          <w:rFonts w:ascii="Times New Roman" w:hAnsi="Times New Roman" w:cs="Times New Roman"/>
          <w:b/>
          <w:sz w:val="28"/>
          <w:szCs w:val="28"/>
        </w:rPr>
        <w:t>хореографии</w:t>
      </w:r>
      <w:r w:rsidRPr="00BE7A5D">
        <w:rPr>
          <w:rFonts w:ascii="Times New Roman" w:hAnsi="Times New Roman" w:cs="Times New Roman"/>
          <w:b/>
          <w:sz w:val="28"/>
          <w:szCs w:val="28"/>
        </w:rPr>
        <w:t>.</w:t>
      </w:r>
    </w:p>
    <w:p w:rsidR="0023770F" w:rsidRDefault="0023770F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71CC917" wp14:editId="665B4E0C">
            <wp:simplePos x="0" y="0"/>
            <wp:positionH relativeFrom="column">
              <wp:posOffset>2834353</wp:posOffset>
            </wp:positionH>
            <wp:positionV relativeFrom="paragraph">
              <wp:posOffset>1564005</wp:posOffset>
            </wp:positionV>
            <wp:extent cx="1828800" cy="2439711"/>
            <wp:effectExtent l="0" t="0" r="0" b="0"/>
            <wp:wrapNone/>
            <wp:docPr id="27" name="Рисунок 27" descr="F:\ИНДИВИД.ОБУЧЕНИЕ\2022-2023 уч.год\МЕРОПРИТЯИ УЧЕБНОГО ГОДА\тигр  теаг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НДИВИД.ОБУЧЕНИЕ\2022-2023 уч.год\МЕРОПРИТЯИ УЧЕБНОГО ГОДА\тигр  теагр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352E9B30" wp14:editId="580446CB">
            <wp:simplePos x="0" y="0"/>
            <wp:positionH relativeFrom="column">
              <wp:posOffset>825500</wp:posOffset>
            </wp:positionH>
            <wp:positionV relativeFrom="paragraph">
              <wp:posOffset>1564005</wp:posOffset>
            </wp:positionV>
            <wp:extent cx="1824990" cy="2428875"/>
            <wp:effectExtent l="0" t="0" r="381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CC5">
        <w:rPr>
          <w:rFonts w:ascii="Times New Roman" w:hAnsi="Times New Roman" w:cs="Times New Roman"/>
          <w:sz w:val="28"/>
          <w:szCs w:val="28"/>
        </w:rPr>
        <w:t xml:space="preserve">Командой </w:t>
      </w:r>
      <w:r w:rsidR="00EE02A8" w:rsidRPr="009E619F">
        <w:rPr>
          <w:rFonts w:ascii="Times New Roman" w:hAnsi="Times New Roman" w:cs="Times New Roman"/>
          <w:sz w:val="28"/>
          <w:szCs w:val="28"/>
        </w:rPr>
        <w:t xml:space="preserve"> инклюзивного театра «ТИГР» </w:t>
      </w:r>
      <w:r w:rsidR="00273CC5">
        <w:rPr>
          <w:rFonts w:ascii="Times New Roman" w:hAnsi="Times New Roman" w:cs="Times New Roman"/>
          <w:sz w:val="28"/>
          <w:szCs w:val="28"/>
        </w:rPr>
        <w:t xml:space="preserve">осваивается </w:t>
      </w:r>
      <w:r w:rsidR="00EE02A8" w:rsidRPr="009E619F">
        <w:rPr>
          <w:rFonts w:ascii="Times New Roman" w:hAnsi="Times New Roman" w:cs="Times New Roman"/>
          <w:sz w:val="28"/>
          <w:szCs w:val="28"/>
        </w:rPr>
        <w:t xml:space="preserve"> новое направление – озвучивание мультфильмов. Чтобы озвучка была качественной, как и в полноценном выступлении, необходимо вжиться в роль. Для каждого актера </w:t>
      </w:r>
      <w:r w:rsidR="00A92278">
        <w:rPr>
          <w:rFonts w:ascii="Times New Roman" w:hAnsi="Times New Roman" w:cs="Times New Roman"/>
          <w:sz w:val="28"/>
          <w:szCs w:val="28"/>
        </w:rPr>
        <w:t xml:space="preserve">подбирается подходящий персонаж. </w:t>
      </w:r>
      <w:r w:rsidR="00273CC5">
        <w:rPr>
          <w:rFonts w:ascii="Times New Roman" w:hAnsi="Times New Roman" w:cs="Times New Roman"/>
          <w:sz w:val="28"/>
          <w:szCs w:val="28"/>
        </w:rPr>
        <w:t>К</w:t>
      </w:r>
      <w:r w:rsidR="00EE02A8" w:rsidRPr="009E619F">
        <w:rPr>
          <w:rFonts w:ascii="Times New Roman" w:hAnsi="Times New Roman" w:cs="Times New Roman"/>
          <w:sz w:val="28"/>
          <w:szCs w:val="28"/>
        </w:rPr>
        <w:t xml:space="preserve">ак и выступление на сцене, </w:t>
      </w:r>
      <w:r w:rsidR="00273CC5">
        <w:rPr>
          <w:rFonts w:ascii="Times New Roman" w:hAnsi="Times New Roman" w:cs="Times New Roman"/>
          <w:sz w:val="28"/>
          <w:szCs w:val="28"/>
        </w:rPr>
        <w:t xml:space="preserve">данное направление </w:t>
      </w:r>
      <w:r w:rsidR="00EE02A8" w:rsidRPr="009E619F">
        <w:rPr>
          <w:rFonts w:ascii="Times New Roman" w:hAnsi="Times New Roman" w:cs="Times New Roman"/>
          <w:sz w:val="28"/>
          <w:szCs w:val="28"/>
        </w:rPr>
        <w:t xml:space="preserve">развивает профессиональные навыки актеров. </w:t>
      </w:r>
      <w:r w:rsidR="00A8507F" w:rsidRPr="009E619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A0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23770F" w:rsidRDefault="0023770F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770F" w:rsidRDefault="0023770F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770F" w:rsidRDefault="0023770F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770F" w:rsidRDefault="0023770F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770F" w:rsidRDefault="0023770F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770F" w:rsidRDefault="0023770F" w:rsidP="007B0A93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770F" w:rsidRDefault="0023770F" w:rsidP="0023770F">
      <w:pPr>
        <w:spacing w:line="360" w:lineRule="auto"/>
        <w:ind w:firstLine="45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3770F" w:rsidRPr="00747DF6" w:rsidRDefault="0023770F" w:rsidP="00747DF6">
      <w:pPr>
        <w:spacing w:line="360" w:lineRule="auto"/>
        <w:ind w:firstLine="45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77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</w:t>
      </w:r>
      <w:r w:rsidR="00747D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звивающее занятие по изготовлению декораций.</w:t>
      </w:r>
    </w:p>
    <w:p w:rsidR="001064B8" w:rsidRPr="003A379F" w:rsidRDefault="008A05C7" w:rsidP="006D010B">
      <w:pPr>
        <w:tabs>
          <w:tab w:val="left" w:pos="5580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0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Декоративное творчество развивает у человека моторную, сенсорную сферу, пространственную ориентацию и многое другое.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Участники театра изготавливают декорации, костюмы </w:t>
      </w:r>
      <w:r w:rsidRPr="008A0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показа</w:t>
      </w:r>
      <w:r w:rsidR="001064B8" w:rsidRPr="0010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спектаклей.</w:t>
      </w:r>
      <w:r w:rsidR="00934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410EFB" w:rsidRPr="009E6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D010B">
        <w:rPr>
          <w:rFonts w:ascii="Times New Roman" w:hAnsi="Times New Roman" w:cs="Times New Roman"/>
          <w:sz w:val="28"/>
          <w:szCs w:val="28"/>
        </w:rPr>
        <w:t xml:space="preserve">      </w:t>
      </w:r>
      <w:r w:rsidR="00C44D09" w:rsidRPr="00C44D09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1064B8">
        <w:rPr>
          <w:rFonts w:ascii="Times New Roman" w:hAnsi="Times New Roman" w:cs="Times New Roman"/>
          <w:sz w:val="28"/>
          <w:szCs w:val="28"/>
        </w:rPr>
        <w:t xml:space="preserve">обучающихся с ОВЗ </w:t>
      </w:r>
      <w:r w:rsidR="00C44D09" w:rsidRPr="00C44D09">
        <w:rPr>
          <w:rFonts w:ascii="Times New Roman" w:hAnsi="Times New Roman" w:cs="Times New Roman"/>
          <w:sz w:val="28"/>
          <w:szCs w:val="28"/>
        </w:rPr>
        <w:t>в постановках, спектаклях дает возможность обновления и перемены собственной жизни, шанс попробовать себя в новом образе. На этом основаны возможности</w:t>
      </w:r>
      <w:r w:rsidR="0089261D" w:rsidRPr="0089261D">
        <w:t xml:space="preserve"> </w:t>
      </w:r>
      <w:r w:rsidR="0089261D" w:rsidRPr="0089261D">
        <w:rPr>
          <w:rFonts w:ascii="Times New Roman" w:hAnsi="Times New Roman" w:cs="Times New Roman"/>
          <w:sz w:val="28"/>
          <w:szCs w:val="28"/>
        </w:rPr>
        <w:t>инклюзивного театрального творчества, обеспечивающего успешную социализацию детей с ОВЗ.</w:t>
      </w:r>
      <w:r w:rsidR="00C44D09" w:rsidRPr="00C44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910" w:rsidRDefault="00271910" w:rsidP="007B0A93">
      <w:pPr>
        <w:tabs>
          <w:tab w:val="left" w:pos="5580"/>
        </w:tabs>
        <w:spacing w:after="0" w:line="360" w:lineRule="auto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271910">
        <w:rPr>
          <w:rFonts w:ascii="Times New Roman" w:hAnsi="Times New Roman" w:cs="Times New Roman"/>
          <w:sz w:val="28"/>
          <w:szCs w:val="28"/>
        </w:rPr>
        <w:t>Литература:</w:t>
      </w:r>
    </w:p>
    <w:p w:rsidR="00AB1845" w:rsidRDefault="00AB1845" w:rsidP="007B0A93">
      <w:pPr>
        <w:tabs>
          <w:tab w:val="left" w:pos="5580"/>
        </w:tabs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AB1845">
        <w:rPr>
          <w:rFonts w:ascii="Times New Roman" w:hAnsi="Times New Roman" w:cs="Times New Roman"/>
          <w:sz w:val="28"/>
          <w:szCs w:val="28"/>
        </w:rPr>
        <w:t xml:space="preserve">1. Психолого-педагогическая помощь детям с ограниченными возможностями здоровья методами арт-терапии: учебно-методическое пособие / Ушакова В. Р., Сухонина Н. С.; Министерство образования, науки и молодёжи Республики Крым, Государственное бюджетное образовательное учреждение высшего образования Республики Крым «Крымский инженерно-педагогический университет». — Симферополь: ИП </w:t>
      </w:r>
      <w:proofErr w:type="spellStart"/>
      <w:r w:rsidRPr="00AB1845">
        <w:rPr>
          <w:rFonts w:ascii="Times New Roman" w:hAnsi="Times New Roman" w:cs="Times New Roman"/>
          <w:sz w:val="28"/>
          <w:szCs w:val="28"/>
        </w:rPr>
        <w:t>Хотеева</w:t>
      </w:r>
      <w:proofErr w:type="spellEnd"/>
      <w:r w:rsidRPr="00AB1845">
        <w:rPr>
          <w:rFonts w:ascii="Times New Roman" w:hAnsi="Times New Roman" w:cs="Times New Roman"/>
          <w:sz w:val="28"/>
          <w:szCs w:val="28"/>
        </w:rPr>
        <w:t xml:space="preserve"> Л. В., 2019</w:t>
      </w:r>
    </w:p>
    <w:p w:rsidR="00AB1845" w:rsidRDefault="00271910" w:rsidP="007B0A93">
      <w:pPr>
        <w:tabs>
          <w:tab w:val="left" w:pos="5580"/>
        </w:tabs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71910">
        <w:rPr>
          <w:rFonts w:ascii="Times New Roman" w:hAnsi="Times New Roman" w:cs="Times New Roman"/>
          <w:sz w:val="28"/>
          <w:szCs w:val="28"/>
        </w:rPr>
        <w:t xml:space="preserve">Ермолаева, М. В. Практическая психология детского творчества / М. В. Ермолаева. — М.: Воронеж: Издательство НПО «МОДЭК», 2005. — 302 с. </w:t>
      </w:r>
    </w:p>
    <w:p w:rsidR="00AB1845" w:rsidRDefault="00AB1845" w:rsidP="007B0A93">
      <w:pPr>
        <w:tabs>
          <w:tab w:val="left" w:pos="5580"/>
        </w:tabs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B1845">
        <w:rPr>
          <w:rFonts w:ascii="Times New Roman" w:hAnsi="Times New Roman" w:cs="Times New Roman"/>
          <w:sz w:val="28"/>
          <w:szCs w:val="28"/>
        </w:rPr>
        <w:t xml:space="preserve">. Арт-терапия для детей и подростков [Текст] / А. И. Копытин, Е. Е. </w:t>
      </w:r>
      <w:proofErr w:type="spellStart"/>
      <w:r w:rsidRPr="00AB1845">
        <w:rPr>
          <w:rFonts w:ascii="Times New Roman" w:hAnsi="Times New Roman" w:cs="Times New Roman"/>
          <w:sz w:val="28"/>
          <w:szCs w:val="28"/>
        </w:rPr>
        <w:t>Свистовская</w:t>
      </w:r>
      <w:proofErr w:type="spellEnd"/>
      <w:r w:rsidRPr="00AB1845">
        <w:rPr>
          <w:rFonts w:ascii="Times New Roman" w:hAnsi="Times New Roman" w:cs="Times New Roman"/>
          <w:sz w:val="28"/>
          <w:szCs w:val="28"/>
        </w:rPr>
        <w:t xml:space="preserve">. — Изд. 2-е, стер. — Москва: </w:t>
      </w:r>
      <w:proofErr w:type="spellStart"/>
      <w:r w:rsidRPr="00AB1845">
        <w:rPr>
          <w:rFonts w:ascii="Times New Roman" w:hAnsi="Times New Roman" w:cs="Times New Roman"/>
          <w:sz w:val="28"/>
          <w:szCs w:val="28"/>
        </w:rPr>
        <w:t>Когито</w:t>
      </w:r>
      <w:proofErr w:type="spellEnd"/>
      <w:r w:rsidRPr="00AB1845">
        <w:rPr>
          <w:rFonts w:ascii="Times New Roman" w:hAnsi="Times New Roman" w:cs="Times New Roman"/>
          <w:sz w:val="28"/>
          <w:szCs w:val="28"/>
        </w:rPr>
        <w:t>-Центр, 2017.</w:t>
      </w:r>
    </w:p>
    <w:p w:rsidR="00271910" w:rsidRDefault="00AB1845" w:rsidP="007B0A93">
      <w:pPr>
        <w:tabs>
          <w:tab w:val="left" w:pos="5580"/>
        </w:tabs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910">
        <w:rPr>
          <w:rFonts w:ascii="Times New Roman" w:hAnsi="Times New Roman" w:cs="Times New Roman"/>
          <w:sz w:val="28"/>
          <w:szCs w:val="28"/>
        </w:rPr>
        <w:t>.</w:t>
      </w:r>
      <w:r w:rsidR="00271910" w:rsidRPr="00271910">
        <w:rPr>
          <w:rFonts w:ascii="Times New Roman" w:hAnsi="Times New Roman" w:cs="Times New Roman"/>
          <w:sz w:val="28"/>
          <w:szCs w:val="28"/>
        </w:rPr>
        <w:t>Методы и техники арт-терапии [Текст] / [</w:t>
      </w:r>
      <w:proofErr w:type="spellStart"/>
      <w:r w:rsidR="00271910" w:rsidRPr="00271910">
        <w:rPr>
          <w:rFonts w:ascii="Times New Roman" w:hAnsi="Times New Roman" w:cs="Times New Roman"/>
          <w:sz w:val="28"/>
          <w:szCs w:val="28"/>
        </w:rPr>
        <w:t>Юнина-Пакулова</w:t>
      </w:r>
      <w:proofErr w:type="spellEnd"/>
      <w:r w:rsidR="00271910" w:rsidRPr="00271910">
        <w:rPr>
          <w:rFonts w:ascii="Times New Roman" w:hAnsi="Times New Roman" w:cs="Times New Roman"/>
          <w:sz w:val="28"/>
          <w:szCs w:val="28"/>
        </w:rPr>
        <w:t xml:space="preserve"> Н. Ю.]. — Коломна: Серебро слов, 2016.</w:t>
      </w:r>
    </w:p>
    <w:p w:rsidR="00271910" w:rsidRPr="00271910" w:rsidRDefault="00271910" w:rsidP="007B0A93">
      <w:pPr>
        <w:tabs>
          <w:tab w:val="left" w:pos="5580"/>
        </w:tabs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410EFB" w:rsidRDefault="00410EFB" w:rsidP="007B0A93">
      <w:pPr>
        <w:tabs>
          <w:tab w:val="left" w:pos="5580"/>
        </w:tabs>
        <w:spacing w:line="360" w:lineRule="auto"/>
        <w:ind w:firstLine="454"/>
      </w:pPr>
    </w:p>
    <w:p w:rsidR="00410EFB" w:rsidRDefault="00410EFB" w:rsidP="007B0A93">
      <w:pPr>
        <w:tabs>
          <w:tab w:val="left" w:pos="5580"/>
        </w:tabs>
        <w:spacing w:line="360" w:lineRule="auto"/>
        <w:ind w:firstLine="454"/>
      </w:pPr>
    </w:p>
    <w:p w:rsidR="00410EFB" w:rsidRDefault="00410EFB" w:rsidP="007B0A93">
      <w:pPr>
        <w:tabs>
          <w:tab w:val="left" w:pos="5580"/>
        </w:tabs>
        <w:spacing w:line="360" w:lineRule="auto"/>
        <w:ind w:firstLine="454"/>
      </w:pPr>
    </w:p>
    <w:p w:rsidR="00410EFB" w:rsidRDefault="00410EFB" w:rsidP="007B0A93">
      <w:pPr>
        <w:tabs>
          <w:tab w:val="left" w:pos="5580"/>
        </w:tabs>
        <w:spacing w:line="360" w:lineRule="auto"/>
        <w:ind w:firstLine="454"/>
      </w:pPr>
    </w:p>
    <w:p w:rsidR="00EE02A8" w:rsidRDefault="00EE02A8" w:rsidP="00EE02A8">
      <w:pPr>
        <w:tabs>
          <w:tab w:val="left" w:pos="5580"/>
        </w:tabs>
      </w:pPr>
    </w:p>
    <w:p w:rsidR="00A46E77" w:rsidRPr="00A46E77" w:rsidRDefault="00A46E77" w:rsidP="00A46E77"/>
    <w:p w:rsidR="00A46E77" w:rsidRPr="00A46E77" w:rsidRDefault="00A46E77" w:rsidP="00A46E77"/>
    <w:p w:rsidR="00A46E77" w:rsidRPr="00A46E77" w:rsidRDefault="00A46E77" w:rsidP="00A46E77"/>
    <w:p w:rsidR="00A46E77" w:rsidRPr="00A46E77" w:rsidRDefault="00A46E77" w:rsidP="00A46E77"/>
    <w:p w:rsidR="00A46E77" w:rsidRPr="00A46E77" w:rsidRDefault="00A46E77" w:rsidP="00A46E77"/>
    <w:p w:rsidR="00A46E77" w:rsidRPr="00A46E77" w:rsidRDefault="00A46E77" w:rsidP="00A46E77"/>
    <w:p w:rsidR="00A46E77" w:rsidRPr="00A46E77" w:rsidRDefault="00A46E77" w:rsidP="00A46E77"/>
    <w:p w:rsidR="00A46E77" w:rsidRPr="00A46E77" w:rsidRDefault="00A46E77" w:rsidP="00A46E77"/>
    <w:p w:rsidR="00A46E77" w:rsidRPr="00A46E77" w:rsidRDefault="00A46E77" w:rsidP="00A46E77"/>
    <w:p w:rsidR="000A177C" w:rsidRPr="000A177C" w:rsidRDefault="000A177C" w:rsidP="00A321D9">
      <w:pPr>
        <w:tabs>
          <w:tab w:val="left" w:pos="930"/>
        </w:tabs>
      </w:pPr>
    </w:p>
    <w:p w:rsidR="000A177C" w:rsidRPr="000A177C" w:rsidRDefault="000A177C" w:rsidP="000A177C"/>
    <w:p w:rsidR="000A177C" w:rsidRPr="000A177C" w:rsidRDefault="000A177C" w:rsidP="000A177C"/>
    <w:p w:rsidR="000A177C" w:rsidRPr="000A177C" w:rsidRDefault="000A177C" w:rsidP="000A177C"/>
    <w:p w:rsidR="000A177C" w:rsidRDefault="000A177C" w:rsidP="000A177C"/>
    <w:p w:rsidR="00D721AF" w:rsidRPr="000A177C" w:rsidRDefault="00D721AF" w:rsidP="000A177C">
      <w:pPr>
        <w:ind w:firstLine="708"/>
      </w:pPr>
    </w:p>
    <w:sectPr w:rsidR="00D721AF" w:rsidRPr="000A177C" w:rsidSect="007B0A93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FC0" w:rsidRDefault="00120FC0" w:rsidP="00D721AF">
      <w:pPr>
        <w:spacing w:after="0" w:line="240" w:lineRule="auto"/>
      </w:pPr>
      <w:r>
        <w:separator/>
      </w:r>
    </w:p>
  </w:endnote>
  <w:endnote w:type="continuationSeparator" w:id="0">
    <w:p w:rsidR="00120FC0" w:rsidRDefault="00120FC0" w:rsidP="00D7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FC0" w:rsidRDefault="00120FC0" w:rsidP="00D721AF">
      <w:pPr>
        <w:spacing w:after="0" w:line="240" w:lineRule="auto"/>
      </w:pPr>
      <w:r>
        <w:separator/>
      </w:r>
    </w:p>
  </w:footnote>
  <w:footnote w:type="continuationSeparator" w:id="0">
    <w:p w:rsidR="00120FC0" w:rsidRDefault="00120FC0" w:rsidP="00D721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EAC"/>
    <w:rsid w:val="0001527C"/>
    <w:rsid w:val="0003334F"/>
    <w:rsid w:val="000408E6"/>
    <w:rsid w:val="000565E6"/>
    <w:rsid w:val="00073028"/>
    <w:rsid w:val="00090931"/>
    <w:rsid w:val="00090AA3"/>
    <w:rsid w:val="000A177C"/>
    <w:rsid w:val="000A1AE9"/>
    <w:rsid w:val="001064B8"/>
    <w:rsid w:val="00120FC0"/>
    <w:rsid w:val="001B046D"/>
    <w:rsid w:val="001C52C5"/>
    <w:rsid w:val="002118D6"/>
    <w:rsid w:val="0023770F"/>
    <w:rsid w:val="00240E62"/>
    <w:rsid w:val="00245CB0"/>
    <w:rsid w:val="00250D21"/>
    <w:rsid w:val="002560E1"/>
    <w:rsid w:val="00271910"/>
    <w:rsid w:val="00273CC5"/>
    <w:rsid w:val="00275262"/>
    <w:rsid w:val="002A0E8F"/>
    <w:rsid w:val="002C1BE7"/>
    <w:rsid w:val="003602DA"/>
    <w:rsid w:val="003A379F"/>
    <w:rsid w:val="003C1E81"/>
    <w:rsid w:val="003C41B8"/>
    <w:rsid w:val="003F281E"/>
    <w:rsid w:val="004071EF"/>
    <w:rsid w:val="00410EFB"/>
    <w:rsid w:val="004236C1"/>
    <w:rsid w:val="00454C5F"/>
    <w:rsid w:val="004A3EAC"/>
    <w:rsid w:val="004E5CA9"/>
    <w:rsid w:val="005036F9"/>
    <w:rsid w:val="00511BC5"/>
    <w:rsid w:val="00535CC1"/>
    <w:rsid w:val="00546C2C"/>
    <w:rsid w:val="005B54BF"/>
    <w:rsid w:val="005E2934"/>
    <w:rsid w:val="005F4D58"/>
    <w:rsid w:val="00606471"/>
    <w:rsid w:val="006129E3"/>
    <w:rsid w:val="00615406"/>
    <w:rsid w:val="00653696"/>
    <w:rsid w:val="0066475C"/>
    <w:rsid w:val="00670AA6"/>
    <w:rsid w:val="006A08AA"/>
    <w:rsid w:val="006A1B65"/>
    <w:rsid w:val="006D010B"/>
    <w:rsid w:val="006D22A9"/>
    <w:rsid w:val="00701A1C"/>
    <w:rsid w:val="007311AB"/>
    <w:rsid w:val="00747DF6"/>
    <w:rsid w:val="0077121F"/>
    <w:rsid w:val="007728CD"/>
    <w:rsid w:val="007B0A93"/>
    <w:rsid w:val="007D245B"/>
    <w:rsid w:val="007E0605"/>
    <w:rsid w:val="007E2457"/>
    <w:rsid w:val="0080020C"/>
    <w:rsid w:val="00800358"/>
    <w:rsid w:val="00846B8A"/>
    <w:rsid w:val="00860FD8"/>
    <w:rsid w:val="00886A0A"/>
    <w:rsid w:val="008914FE"/>
    <w:rsid w:val="0089261D"/>
    <w:rsid w:val="008A05C7"/>
    <w:rsid w:val="008B1A67"/>
    <w:rsid w:val="008F6F7C"/>
    <w:rsid w:val="00914BAB"/>
    <w:rsid w:val="009212B2"/>
    <w:rsid w:val="009319BE"/>
    <w:rsid w:val="009321E2"/>
    <w:rsid w:val="00934D44"/>
    <w:rsid w:val="009A2212"/>
    <w:rsid w:val="009D7665"/>
    <w:rsid w:val="009E2FDB"/>
    <w:rsid w:val="009E619F"/>
    <w:rsid w:val="00A321D9"/>
    <w:rsid w:val="00A46622"/>
    <w:rsid w:val="00A46E77"/>
    <w:rsid w:val="00A8507F"/>
    <w:rsid w:val="00A90880"/>
    <w:rsid w:val="00A92278"/>
    <w:rsid w:val="00AA6622"/>
    <w:rsid w:val="00AB1845"/>
    <w:rsid w:val="00AE0B50"/>
    <w:rsid w:val="00AF528D"/>
    <w:rsid w:val="00B351DE"/>
    <w:rsid w:val="00B36220"/>
    <w:rsid w:val="00B544D7"/>
    <w:rsid w:val="00B74238"/>
    <w:rsid w:val="00B814A9"/>
    <w:rsid w:val="00BC3184"/>
    <w:rsid w:val="00BE0F37"/>
    <w:rsid w:val="00BE7A5D"/>
    <w:rsid w:val="00C034C3"/>
    <w:rsid w:val="00C201B8"/>
    <w:rsid w:val="00C20CD7"/>
    <w:rsid w:val="00C44D09"/>
    <w:rsid w:val="00CA19EB"/>
    <w:rsid w:val="00CA610B"/>
    <w:rsid w:val="00CC0BAF"/>
    <w:rsid w:val="00CD6C34"/>
    <w:rsid w:val="00CF2554"/>
    <w:rsid w:val="00D02BB1"/>
    <w:rsid w:val="00D4270D"/>
    <w:rsid w:val="00D435D8"/>
    <w:rsid w:val="00D60AC6"/>
    <w:rsid w:val="00D721AF"/>
    <w:rsid w:val="00D7257F"/>
    <w:rsid w:val="00DC05BB"/>
    <w:rsid w:val="00DE10BB"/>
    <w:rsid w:val="00DF1CD3"/>
    <w:rsid w:val="00DF3747"/>
    <w:rsid w:val="00E14EE4"/>
    <w:rsid w:val="00E175C0"/>
    <w:rsid w:val="00E23585"/>
    <w:rsid w:val="00E44498"/>
    <w:rsid w:val="00E9711C"/>
    <w:rsid w:val="00EE02A8"/>
    <w:rsid w:val="00EE13FC"/>
    <w:rsid w:val="00F20124"/>
    <w:rsid w:val="00F274E7"/>
    <w:rsid w:val="00F37239"/>
    <w:rsid w:val="00F42A54"/>
    <w:rsid w:val="00FB621A"/>
    <w:rsid w:val="00FC2E7B"/>
    <w:rsid w:val="00FF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1B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10EF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D72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21AF"/>
  </w:style>
  <w:style w:type="paragraph" w:styleId="a8">
    <w:name w:val="footer"/>
    <w:basedOn w:val="a"/>
    <w:link w:val="a9"/>
    <w:uiPriority w:val="99"/>
    <w:unhideWhenUsed/>
    <w:rsid w:val="00D72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21AF"/>
  </w:style>
  <w:style w:type="paragraph" w:styleId="aa">
    <w:name w:val="Normal (Web)"/>
    <w:basedOn w:val="a"/>
    <w:uiPriority w:val="99"/>
    <w:unhideWhenUsed/>
    <w:rsid w:val="009321E2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1B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10EF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D72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21AF"/>
  </w:style>
  <w:style w:type="paragraph" w:styleId="a8">
    <w:name w:val="footer"/>
    <w:basedOn w:val="a"/>
    <w:link w:val="a9"/>
    <w:uiPriority w:val="99"/>
    <w:unhideWhenUsed/>
    <w:rsid w:val="00D72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21AF"/>
  </w:style>
  <w:style w:type="paragraph" w:styleId="aa">
    <w:name w:val="Normal (Web)"/>
    <w:basedOn w:val="a"/>
    <w:uiPriority w:val="99"/>
    <w:unhideWhenUsed/>
    <w:rsid w:val="009321E2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4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703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7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olgapanova73@yandex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7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131</cp:revision>
  <dcterms:created xsi:type="dcterms:W3CDTF">2022-11-28T10:48:00Z</dcterms:created>
  <dcterms:modified xsi:type="dcterms:W3CDTF">2022-11-30T05:48:00Z</dcterms:modified>
</cp:coreProperties>
</file>