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83C" w:rsidRDefault="006D183C" w:rsidP="006D1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Министерство образования и науки Самарской области</w:t>
      </w:r>
    </w:p>
    <w:p w:rsidR="006D183C" w:rsidRDefault="006D183C" w:rsidP="006D1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6D183C" w:rsidRDefault="006D183C" w:rsidP="006D1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Государственное автономное учреждение дополнительного  профессионального образования</w:t>
      </w:r>
    </w:p>
    <w:p w:rsidR="006D183C" w:rsidRDefault="006D183C" w:rsidP="006D1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Самарской области</w:t>
      </w:r>
    </w:p>
    <w:p w:rsidR="006D183C" w:rsidRDefault="006D183C" w:rsidP="006D1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6D183C" w:rsidRDefault="006D183C" w:rsidP="006D1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«Институт развития образования»</w:t>
      </w:r>
    </w:p>
    <w:p w:rsidR="006D183C" w:rsidRDefault="006D183C" w:rsidP="006D1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6D183C" w:rsidRDefault="006D183C" w:rsidP="006D1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6D183C" w:rsidRDefault="006D183C" w:rsidP="006D1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6D183C" w:rsidRDefault="006D183C" w:rsidP="006D1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Наименование номинации</w:t>
      </w:r>
    </w:p>
    <w:p w:rsidR="006D183C" w:rsidRDefault="006D183C" w:rsidP="006D1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6D183C" w:rsidRDefault="006D183C" w:rsidP="006D1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62633"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color w:val="262633"/>
          <w:sz w:val="28"/>
          <w:szCs w:val="28"/>
          <w:shd w:val="clear" w:color="auto" w:fill="FFFFFF"/>
        </w:rPr>
        <w:t>Мультимедийный</w:t>
      </w:r>
      <w:proofErr w:type="spellEnd"/>
      <w:r>
        <w:rPr>
          <w:rFonts w:ascii="Times New Roman" w:hAnsi="Times New Roman" w:cs="Times New Roman"/>
          <w:color w:val="262633"/>
          <w:sz w:val="28"/>
          <w:szCs w:val="28"/>
          <w:shd w:val="clear" w:color="auto" w:fill="FFFFFF"/>
        </w:rPr>
        <w:t xml:space="preserve"> дидактический комплекс»</w:t>
      </w:r>
    </w:p>
    <w:p w:rsidR="006D183C" w:rsidRDefault="006D183C" w:rsidP="006D1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6D183C" w:rsidRDefault="006D183C" w:rsidP="006D183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</w:p>
    <w:p w:rsidR="006D183C" w:rsidRDefault="006D183C" w:rsidP="006D1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Название электронного ресурса</w:t>
      </w:r>
    </w:p>
    <w:p w:rsidR="006D183C" w:rsidRDefault="006D183C" w:rsidP="006D183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</w:p>
    <w:p w:rsidR="006D183C" w:rsidRDefault="006D183C" w:rsidP="006D1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«Интерактивные дидактические игры»</w:t>
      </w:r>
    </w:p>
    <w:p w:rsidR="006D183C" w:rsidRDefault="006D183C" w:rsidP="006D1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6D183C" w:rsidRDefault="006D183C" w:rsidP="006D1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6D183C" w:rsidRDefault="005E6A72" w:rsidP="005E6A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Зиновьева Татьяна Юрьевна учитель </w:t>
      </w:r>
    </w:p>
    <w:p w:rsidR="006D183C" w:rsidRDefault="006D183C" w:rsidP="006D183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</w:p>
    <w:p w:rsidR="006D183C" w:rsidRDefault="006D183C" w:rsidP="006D183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</w:p>
    <w:p w:rsidR="006D183C" w:rsidRDefault="006D183C" w:rsidP="006D183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</w:p>
    <w:p w:rsidR="006D183C" w:rsidRDefault="006D183C" w:rsidP="006D183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</w:p>
    <w:p w:rsidR="006D183C" w:rsidRDefault="006D183C" w:rsidP="006D183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</w:p>
    <w:p w:rsidR="006D183C" w:rsidRDefault="006D183C" w:rsidP="005E6A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образовательное учреждение школа-интернат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ОВЗ имени И.Е. Егорова г.о. Новокуйбышевск (ГБОУ школа-интернат для обучающихся с ОВЗ им. И.Е.Егорова)</w:t>
      </w:r>
    </w:p>
    <w:p w:rsidR="006D183C" w:rsidRDefault="006D183C" w:rsidP="006D183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</w:p>
    <w:p w:rsidR="006D183C" w:rsidRDefault="006D183C" w:rsidP="006D183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</w:p>
    <w:p w:rsidR="006D183C" w:rsidRDefault="006D183C" w:rsidP="006D1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г.о. Новокуйбышевск</w:t>
      </w:r>
    </w:p>
    <w:p w:rsidR="006D183C" w:rsidRDefault="006D183C" w:rsidP="00830A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183C" w:rsidRDefault="006D183C" w:rsidP="00830A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183C" w:rsidRDefault="006D183C" w:rsidP="00830A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183C" w:rsidRDefault="006D183C" w:rsidP="00830A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6A72" w:rsidRDefault="005E6A72" w:rsidP="00830A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6A72" w:rsidRDefault="005E6A72" w:rsidP="00830A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6A72" w:rsidRDefault="005E6A72" w:rsidP="00830A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183C" w:rsidRDefault="005E6A72" w:rsidP="00830A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Самара 2024</w:t>
      </w:r>
    </w:p>
    <w:p w:rsidR="006D183C" w:rsidRPr="00406CDC" w:rsidRDefault="00236D8B" w:rsidP="00406C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CDC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5E6A72" w:rsidRPr="00406CDC">
        <w:rPr>
          <w:rFonts w:ascii="Times New Roman" w:hAnsi="Times New Roman" w:cs="Times New Roman"/>
          <w:sz w:val="28"/>
          <w:szCs w:val="28"/>
        </w:rPr>
        <w:t>Я, Зиновьева Татьяна Юрьевна, работаю учителем в школе – интернате им. И.Е.Егорова с детьми с тяжёлыми множественными нарушениями</w:t>
      </w:r>
      <w:r w:rsidR="007F4218" w:rsidRPr="00406CDC">
        <w:rPr>
          <w:rFonts w:ascii="Times New Roman" w:hAnsi="Times New Roman" w:cs="Times New Roman"/>
          <w:sz w:val="28"/>
          <w:szCs w:val="28"/>
        </w:rPr>
        <w:t xml:space="preserve">. У детей этой категории интеллектуальное </w:t>
      </w:r>
      <w:r w:rsidR="00C077BB" w:rsidRPr="00406CDC">
        <w:rPr>
          <w:rFonts w:ascii="Times New Roman" w:hAnsi="Times New Roman" w:cs="Times New Roman"/>
          <w:sz w:val="28"/>
          <w:szCs w:val="28"/>
        </w:rPr>
        <w:t>развитие может</w:t>
      </w:r>
      <w:r w:rsidR="007F4218" w:rsidRPr="00406CDC">
        <w:rPr>
          <w:rFonts w:ascii="Times New Roman" w:hAnsi="Times New Roman" w:cs="Times New Roman"/>
          <w:sz w:val="28"/>
          <w:szCs w:val="28"/>
        </w:rPr>
        <w:t xml:space="preserve"> быть различно по степени умственной отсталости и колебаться </w:t>
      </w:r>
      <w:proofErr w:type="gramStart"/>
      <w:r w:rsidR="007F4218" w:rsidRPr="00406CD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7F4218" w:rsidRPr="00406CDC">
        <w:rPr>
          <w:rFonts w:ascii="Times New Roman" w:hAnsi="Times New Roman" w:cs="Times New Roman"/>
          <w:sz w:val="28"/>
          <w:szCs w:val="28"/>
        </w:rPr>
        <w:t xml:space="preserve"> умеренной до глубокой. </w:t>
      </w:r>
      <w:proofErr w:type="gramStart"/>
      <w:r w:rsidR="007F4218" w:rsidRPr="00406CDC">
        <w:rPr>
          <w:rFonts w:ascii="Times New Roman" w:hAnsi="Times New Roman" w:cs="Times New Roman"/>
          <w:sz w:val="28"/>
          <w:szCs w:val="28"/>
        </w:rPr>
        <w:t xml:space="preserve">Умственная отсталость обучающихся данной категории, как правило, в той или иной форме осложнена нарушениями опорно-двигательных функций, сенсорными, соматическими нарушениями, расстройствами </w:t>
      </w:r>
      <w:proofErr w:type="spellStart"/>
      <w:r w:rsidR="007F4218" w:rsidRPr="00406CDC">
        <w:rPr>
          <w:rFonts w:ascii="Times New Roman" w:hAnsi="Times New Roman" w:cs="Times New Roman"/>
          <w:sz w:val="28"/>
          <w:szCs w:val="28"/>
        </w:rPr>
        <w:t>аутистического</w:t>
      </w:r>
      <w:proofErr w:type="spellEnd"/>
      <w:r w:rsidR="007F4218" w:rsidRPr="00406CDC">
        <w:rPr>
          <w:rFonts w:ascii="Times New Roman" w:hAnsi="Times New Roman" w:cs="Times New Roman"/>
          <w:sz w:val="28"/>
          <w:szCs w:val="28"/>
        </w:rPr>
        <w:t xml:space="preserve"> спектра и эмоционально-волевой сферы или другими нарушениями, различное сочетание которых определяет особые</w:t>
      </w:r>
      <w:r w:rsidR="007F4218" w:rsidRPr="00406CDC">
        <w:rPr>
          <w:rFonts w:ascii="Times New Roman" w:hAnsi="Times New Roman" w:cs="Times New Roman"/>
          <w:color w:val="3F3D4A"/>
          <w:shd w:val="clear" w:color="auto" w:fill="FFFFFF"/>
        </w:rPr>
        <w:t xml:space="preserve"> </w:t>
      </w:r>
      <w:r w:rsidR="00C077BB" w:rsidRPr="00406CDC">
        <w:rPr>
          <w:rFonts w:ascii="Times New Roman" w:hAnsi="Times New Roman" w:cs="Times New Roman"/>
          <w:sz w:val="28"/>
          <w:szCs w:val="28"/>
        </w:rPr>
        <w:t>образовательные потребности детей.</w:t>
      </w:r>
      <w:proofErr w:type="gramEnd"/>
      <w:r w:rsidR="00C077BB" w:rsidRPr="00406CDC">
        <w:rPr>
          <w:rFonts w:ascii="Times New Roman" w:hAnsi="Times New Roman" w:cs="Times New Roman"/>
          <w:sz w:val="28"/>
          <w:szCs w:val="28"/>
        </w:rPr>
        <w:t xml:space="preserve"> В связи с неразвитостью волевых процессов дети не способны произвольно регулировать свое эмоциональное состояние в ходе любой организованной деятельности, что не редко проявляется в негативных поведенческих реакциях.</w:t>
      </w:r>
    </w:p>
    <w:p w:rsidR="00C077BB" w:rsidRPr="00406CDC" w:rsidRDefault="00236D8B" w:rsidP="00406C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CD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077BB" w:rsidRPr="00406CDC">
        <w:rPr>
          <w:rFonts w:ascii="Times New Roman" w:hAnsi="Times New Roman" w:cs="Times New Roman"/>
          <w:sz w:val="28"/>
          <w:szCs w:val="28"/>
        </w:rPr>
        <w:t xml:space="preserve">На индивидуальных занятиях с такими детьми я столкнулась </w:t>
      </w:r>
      <w:proofErr w:type="gramStart"/>
      <w:r w:rsidR="00C077BB" w:rsidRPr="00406CD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C077BB" w:rsidRPr="00406CDC">
        <w:rPr>
          <w:rFonts w:ascii="Times New Roman" w:hAnsi="Times New Roman" w:cs="Times New Roman"/>
          <w:sz w:val="28"/>
          <w:szCs w:val="28"/>
        </w:rPr>
        <w:t xml:space="preserve"> следующими трудностями: не способность ребенка к выполнению некоторых двигательных действий: захват, удержание предмета, контролируемые движения шеи, головы; примитивностью чувств и интересов, недостаточной выразител</w:t>
      </w:r>
      <w:r w:rsidR="000A05D7" w:rsidRPr="00406CDC">
        <w:rPr>
          <w:rFonts w:ascii="Times New Roman" w:hAnsi="Times New Roman" w:cs="Times New Roman"/>
          <w:sz w:val="28"/>
          <w:szCs w:val="28"/>
        </w:rPr>
        <w:t>ьностью, не</w:t>
      </w:r>
      <w:r w:rsidR="00C077BB" w:rsidRPr="00406CDC">
        <w:rPr>
          <w:rFonts w:ascii="Times New Roman" w:hAnsi="Times New Roman" w:cs="Times New Roman"/>
          <w:sz w:val="28"/>
          <w:szCs w:val="28"/>
        </w:rPr>
        <w:t xml:space="preserve"> адекватностью эмоциональных реакций, слабостью побуждений их к деятельности, особенно к познанию окружающего.</w:t>
      </w:r>
      <w:r w:rsidR="000A05D7" w:rsidRPr="00406CDC">
        <w:rPr>
          <w:rFonts w:ascii="Times New Roman" w:hAnsi="Times New Roman" w:cs="Times New Roman"/>
          <w:sz w:val="28"/>
          <w:szCs w:val="28"/>
        </w:rPr>
        <w:t xml:space="preserve"> Таких детей очень трудно заинтересовать даже очень ярким </w:t>
      </w:r>
      <w:proofErr w:type="spellStart"/>
      <w:r w:rsidR="000A05D7" w:rsidRPr="00406CDC">
        <w:rPr>
          <w:rFonts w:ascii="Times New Roman" w:hAnsi="Times New Roman" w:cs="Times New Roman"/>
          <w:sz w:val="28"/>
          <w:szCs w:val="28"/>
        </w:rPr>
        <w:t>стимульным</w:t>
      </w:r>
      <w:proofErr w:type="spellEnd"/>
      <w:r w:rsidR="000A05D7" w:rsidRPr="00406CDC">
        <w:rPr>
          <w:rFonts w:ascii="Times New Roman" w:hAnsi="Times New Roman" w:cs="Times New Roman"/>
          <w:sz w:val="28"/>
          <w:szCs w:val="28"/>
        </w:rPr>
        <w:t xml:space="preserve"> материалом, но, я заметила оживлённость ребенка, как только я показывала картинки на экране ноутбука или брала в руки телефон. Этот интерес ребёнка к электронным устройствам побудил меня к разработке </w:t>
      </w:r>
      <w:proofErr w:type="spellStart"/>
      <w:r w:rsidR="00103086" w:rsidRPr="00406CDC">
        <w:rPr>
          <w:rFonts w:ascii="Times New Roman" w:hAnsi="Times New Roman" w:cs="Times New Roman"/>
          <w:sz w:val="28"/>
          <w:szCs w:val="28"/>
        </w:rPr>
        <w:t>мультимидийного</w:t>
      </w:r>
      <w:proofErr w:type="spellEnd"/>
      <w:r w:rsidR="00103086" w:rsidRPr="00406CDC">
        <w:rPr>
          <w:rFonts w:ascii="Times New Roman" w:hAnsi="Times New Roman" w:cs="Times New Roman"/>
          <w:sz w:val="28"/>
          <w:szCs w:val="28"/>
        </w:rPr>
        <w:t xml:space="preserve"> комплекса </w:t>
      </w:r>
      <w:r w:rsidR="000A05D7" w:rsidRPr="00406CDC">
        <w:rPr>
          <w:rFonts w:ascii="Times New Roman" w:hAnsi="Times New Roman" w:cs="Times New Roman"/>
          <w:sz w:val="28"/>
          <w:szCs w:val="28"/>
        </w:rPr>
        <w:t xml:space="preserve">дидактических игр по «Природному окружающему миру» </w:t>
      </w:r>
      <w:r w:rsidR="00932B41" w:rsidRPr="00406CDC">
        <w:rPr>
          <w:rFonts w:ascii="Times New Roman" w:hAnsi="Times New Roman" w:cs="Times New Roman"/>
          <w:sz w:val="28"/>
          <w:szCs w:val="28"/>
        </w:rPr>
        <w:t>на основе Адаптированной основной общеобразовательной программы образования обучающихся с умеренной, тяжёлой, глубокой умственной отсталостью (интеллектуальными нарушениями),</w:t>
      </w:r>
      <w:r w:rsidR="00103086" w:rsidRPr="00406CDC">
        <w:rPr>
          <w:rFonts w:ascii="Times New Roman" w:hAnsi="Times New Roman" w:cs="Times New Roman"/>
          <w:sz w:val="28"/>
          <w:szCs w:val="28"/>
        </w:rPr>
        <w:t xml:space="preserve"> </w:t>
      </w:r>
      <w:r w:rsidR="00932B41" w:rsidRPr="00406CDC">
        <w:rPr>
          <w:rFonts w:ascii="Times New Roman" w:hAnsi="Times New Roman" w:cs="Times New Roman"/>
          <w:sz w:val="28"/>
          <w:szCs w:val="28"/>
        </w:rPr>
        <w:t xml:space="preserve">тяжёлыми </w:t>
      </w:r>
      <w:r w:rsidR="00103086" w:rsidRPr="00406CDC">
        <w:rPr>
          <w:rFonts w:ascii="Times New Roman" w:hAnsi="Times New Roman" w:cs="Times New Roman"/>
          <w:sz w:val="28"/>
          <w:szCs w:val="28"/>
        </w:rPr>
        <w:t>и множественными нарушениями в развитии для детей 7-8 лет.</w:t>
      </w:r>
    </w:p>
    <w:p w:rsidR="001E5E96" w:rsidRPr="00406CDC" w:rsidRDefault="00236D8B" w:rsidP="00406C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CDC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1E5E96" w:rsidRPr="00406CDC">
        <w:rPr>
          <w:rFonts w:ascii="Times New Roman" w:hAnsi="Times New Roman" w:cs="Times New Roman"/>
          <w:sz w:val="28"/>
          <w:szCs w:val="28"/>
        </w:rPr>
        <w:t>Преимущество</w:t>
      </w:r>
      <w:r w:rsidR="00FE279B" w:rsidRPr="00406CDC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proofErr w:type="spellStart"/>
      <w:r w:rsidR="00C0250F" w:rsidRPr="00406CDC">
        <w:rPr>
          <w:rFonts w:ascii="Times New Roman" w:hAnsi="Times New Roman" w:cs="Times New Roman"/>
          <w:sz w:val="28"/>
          <w:szCs w:val="28"/>
        </w:rPr>
        <w:t>мультемидийного</w:t>
      </w:r>
      <w:proofErr w:type="spellEnd"/>
      <w:r w:rsidR="00C0250F" w:rsidRPr="00406CDC">
        <w:rPr>
          <w:rFonts w:ascii="Times New Roman" w:hAnsi="Times New Roman" w:cs="Times New Roman"/>
          <w:sz w:val="28"/>
          <w:szCs w:val="28"/>
        </w:rPr>
        <w:t xml:space="preserve"> комплекса</w:t>
      </w:r>
      <w:r w:rsidR="00B27FB4" w:rsidRPr="00406CDC">
        <w:rPr>
          <w:rFonts w:ascii="Times New Roman" w:hAnsi="Times New Roman" w:cs="Times New Roman"/>
          <w:sz w:val="28"/>
          <w:szCs w:val="28"/>
        </w:rPr>
        <w:t xml:space="preserve"> дидактических игр</w:t>
      </w:r>
      <w:r w:rsidR="00FE279B" w:rsidRPr="00406CDC">
        <w:rPr>
          <w:rFonts w:ascii="Times New Roman" w:hAnsi="Times New Roman" w:cs="Times New Roman"/>
          <w:sz w:val="28"/>
          <w:szCs w:val="28"/>
        </w:rPr>
        <w:t xml:space="preserve"> </w:t>
      </w:r>
      <w:r w:rsidR="001E5E96" w:rsidRPr="00406CDC">
        <w:rPr>
          <w:rFonts w:ascii="Times New Roman" w:hAnsi="Times New Roman" w:cs="Times New Roman"/>
          <w:sz w:val="28"/>
          <w:szCs w:val="28"/>
        </w:rPr>
        <w:t xml:space="preserve">заключается в том, что благодаря </w:t>
      </w:r>
      <w:proofErr w:type="gramStart"/>
      <w:r w:rsidR="001E5E96" w:rsidRPr="00406CDC">
        <w:rPr>
          <w:rFonts w:ascii="Times New Roman" w:hAnsi="Times New Roman" w:cs="Times New Roman"/>
          <w:sz w:val="28"/>
          <w:szCs w:val="28"/>
        </w:rPr>
        <w:t>материалам, представленным на экране компьютера/ноутбука в игровой форме вызывается</w:t>
      </w:r>
      <w:proofErr w:type="gramEnd"/>
      <w:r w:rsidR="001E5E96" w:rsidRPr="00406CDC">
        <w:rPr>
          <w:rFonts w:ascii="Times New Roman" w:hAnsi="Times New Roman" w:cs="Times New Roman"/>
          <w:sz w:val="28"/>
          <w:szCs w:val="28"/>
        </w:rPr>
        <w:t xml:space="preserve"> интерес и надолго удерживается внимание ребенка. Позволяет моделировать ситуации и действия, которые ребёнок не видит в повседневной жизни. Помогают </w:t>
      </w:r>
      <w:r w:rsidR="001E5E96" w:rsidRPr="00406CDC">
        <w:rPr>
          <w:rFonts w:ascii="Times New Roman" w:hAnsi="Times New Roman" w:cs="Times New Roman"/>
          <w:bCs/>
          <w:sz w:val="28"/>
          <w:szCs w:val="28"/>
        </w:rPr>
        <w:t>развивать произвольную регуляцию деятельности</w:t>
      </w:r>
      <w:r w:rsidR="001E5E96" w:rsidRPr="00406CDC">
        <w:rPr>
          <w:rFonts w:ascii="Times New Roman" w:hAnsi="Times New Roman" w:cs="Times New Roman"/>
          <w:sz w:val="28"/>
          <w:szCs w:val="28"/>
        </w:rPr>
        <w:t>: умение подчинить свою деятельность заданным правилам и требованиям, сдерживать эмоциональные порывы.</w:t>
      </w:r>
    </w:p>
    <w:p w:rsidR="00FE279B" w:rsidRPr="00406CDC" w:rsidRDefault="00236D8B" w:rsidP="00406C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CD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06CDC">
        <w:rPr>
          <w:rFonts w:ascii="Times New Roman" w:hAnsi="Times New Roman" w:cs="Times New Roman"/>
          <w:b/>
          <w:sz w:val="28"/>
          <w:szCs w:val="28"/>
        </w:rPr>
        <w:t>Целью</w:t>
      </w:r>
      <w:r w:rsidR="00FE279B" w:rsidRPr="00406C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279B" w:rsidRPr="00406CDC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B27FB4" w:rsidRPr="00406CDC">
        <w:rPr>
          <w:rFonts w:ascii="Times New Roman" w:hAnsi="Times New Roman" w:cs="Times New Roman"/>
          <w:sz w:val="28"/>
          <w:szCs w:val="28"/>
        </w:rPr>
        <w:t>электронных дидактических игр</w:t>
      </w:r>
      <w:r w:rsidR="00FE279B" w:rsidRPr="00406CDC">
        <w:rPr>
          <w:rFonts w:ascii="Times New Roman" w:hAnsi="Times New Roman" w:cs="Times New Roman"/>
          <w:sz w:val="28"/>
          <w:szCs w:val="28"/>
        </w:rPr>
        <w:t xml:space="preserve"> является создание условий способствующих максимальной активации познавательной активности и зрительно </w:t>
      </w:r>
      <w:proofErr w:type="gramStart"/>
      <w:r w:rsidR="00FE279B" w:rsidRPr="00406CDC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FE279B" w:rsidRPr="00406CDC">
        <w:rPr>
          <w:rFonts w:ascii="Times New Roman" w:hAnsi="Times New Roman" w:cs="Times New Roman"/>
          <w:sz w:val="28"/>
          <w:szCs w:val="28"/>
        </w:rPr>
        <w:t>оторной координации, а также</w:t>
      </w:r>
      <w:r w:rsidR="00B75A14" w:rsidRPr="00406CDC">
        <w:rPr>
          <w:rFonts w:ascii="Times New Roman" w:hAnsi="Times New Roman" w:cs="Times New Roman"/>
          <w:sz w:val="28"/>
          <w:szCs w:val="28"/>
        </w:rPr>
        <w:t xml:space="preserve"> самостоятельности</w:t>
      </w:r>
      <w:r w:rsidR="00FE279B" w:rsidRPr="00406CDC">
        <w:rPr>
          <w:rFonts w:ascii="Times New Roman" w:hAnsi="Times New Roman" w:cs="Times New Roman"/>
          <w:sz w:val="28"/>
          <w:szCs w:val="28"/>
        </w:rPr>
        <w:t xml:space="preserve"> в учебной деятельности по средствам применения информационно – коммуникационных технологий.</w:t>
      </w:r>
    </w:p>
    <w:p w:rsidR="006D183C" w:rsidRPr="00406CDC" w:rsidRDefault="00236D8B" w:rsidP="00406CD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CD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B016D" w:rsidRPr="00406CDC" w:rsidRDefault="001B016D" w:rsidP="00406C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CDC">
        <w:rPr>
          <w:rFonts w:ascii="Times New Roman" w:hAnsi="Times New Roman" w:cs="Times New Roman"/>
          <w:sz w:val="28"/>
          <w:szCs w:val="28"/>
        </w:rPr>
        <w:t>- сформировать представление о природном и животном мире</w:t>
      </w:r>
    </w:p>
    <w:p w:rsidR="001B016D" w:rsidRPr="00406CDC" w:rsidRDefault="001B016D" w:rsidP="00406C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CDC">
        <w:rPr>
          <w:rFonts w:ascii="Times New Roman" w:hAnsi="Times New Roman" w:cs="Times New Roman"/>
          <w:sz w:val="28"/>
          <w:szCs w:val="28"/>
        </w:rPr>
        <w:t xml:space="preserve"> - обобщить знания о природном мире</w:t>
      </w:r>
    </w:p>
    <w:p w:rsidR="001B016D" w:rsidRPr="00406CDC" w:rsidRDefault="001B016D" w:rsidP="00406C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CDC">
        <w:rPr>
          <w:rFonts w:ascii="Times New Roman" w:hAnsi="Times New Roman" w:cs="Times New Roman"/>
          <w:sz w:val="28"/>
          <w:szCs w:val="28"/>
        </w:rPr>
        <w:t>-сформировать умение наблюдать и фиксировать природные компоненты</w:t>
      </w:r>
    </w:p>
    <w:p w:rsidR="001B016D" w:rsidRPr="00406CDC" w:rsidRDefault="001B016D" w:rsidP="00406C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CDC">
        <w:rPr>
          <w:rFonts w:ascii="Times New Roman" w:hAnsi="Times New Roman" w:cs="Times New Roman"/>
          <w:sz w:val="28"/>
          <w:szCs w:val="28"/>
        </w:rPr>
        <w:t>-устанавливать причинно-следственные связи между температурой и сезонными изменениями в жизни растений и животных</w:t>
      </w:r>
    </w:p>
    <w:p w:rsidR="00236D8B" w:rsidRPr="00406CDC" w:rsidRDefault="00236D8B" w:rsidP="00406C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CDC">
        <w:rPr>
          <w:rFonts w:ascii="Times New Roman" w:hAnsi="Times New Roman" w:cs="Times New Roman"/>
          <w:sz w:val="28"/>
          <w:szCs w:val="28"/>
        </w:rPr>
        <w:t>- активизировать образовательный процесс путём включения в него информационно-коммуникационных технологий;</w:t>
      </w:r>
    </w:p>
    <w:p w:rsidR="00236D8B" w:rsidRPr="00406CDC" w:rsidRDefault="00236D8B" w:rsidP="00406C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CDC">
        <w:rPr>
          <w:rFonts w:ascii="Times New Roman" w:hAnsi="Times New Roman" w:cs="Times New Roman"/>
          <w:sz w:val="28"/>
          <w:szCs w:val="28"/>
        </w:rPr>
        <w:t xml:space="preserve">- использовать разнообразные творческие задания с помощью </w:t>
      </w:r>
      <w:r w:rsidRPr="00406CDC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406CDC">
        <w:rPr>
          <w:rFonts w:ascii="Times New Roman" w:hAnsi="Times New Roman" w:cs="Times New Roman"/>
          <w:sz w:val="28"/>
          <w:szCs w:val="28"/>
        </w:rPr>
        <w:t xml:space="preserve">, способствующие развитию учебной деятельности. </w:t>
      </w:r>
    </w:p>
    <w:p w:rsidR="00236D8B" w:rsidRPr="00406CDC" w:rsidRDefault="00236D8B" w:rsidP="00406C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CDC">
        <w:rPr>
          <w:rFonts w:ascii="Times New Roman" w:hAnsi="Times New Roman" w:cs="Times New Roman"/>
          <w:sz w:val="28"/>
          <w:szCs w:val="28"/>
        </w:rPr>
        <w:t>- воспитывать самостоятельность.</w:t>
      </w:r>
    </w:p>
    <w:p w:rsidR="00FD154A" w:rsidRPr="00406CDC" w:rsidRDefault="00FD154A" w:rsidP="00406C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CDC">
        <w:rPr>
          <w:rFonts w:ascii="Times New Roman" w:hAnsi="Times New Roman" w:cs="Times New Roman"/>
          <w:sz w:val="28"/>
          <w:szCs w:val="28"/>
        </w:rPr>
        <w:t xml:space="preserve">Планируемые результаты: </w:t>
      </w:r>
    </w:p>
    <w:p w:rsidR="005F54EF" w:rsidRPr="00406CDC" w:rsidRDefault="005F54EF" w:rsidP="00406C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CDC">
        <w:rPr>
          <w:rFonts w:ascii="Times New Roman" w:hAnsi="Times New Roman" w:cs="Times New Roman"/>
          <w:sz w:val="28"/>
          <w:szCs w:val="28"/>
        </w:rPr>
        <w:lastRenderedPageBreak/>
        <w:t>- Умение наблюдать и фиксировать природные компоненты</w:t>
      </w:r>
    </w:p>
    <w:p w:rsidR="005F54EF" w:rsidRPr="00406CDC" w:rsidRDefault="005F54EF" w:rsidP="00406C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CDC">
        <w:rPr>
          <w:rFonts w:ascii="Times New Roman" w:hAnsi="Times New Roman" w:cs="Times New Roman"/>
          <w:sz w:val="28"/>
          <w:szCs w:val="28"/>
        </w:rPr>
        <w:t>- Усвоение первоначальных сведений о природном разнообразии растительного и животного мира</w:t>
      </w:r>
    </w:p>
    <w:p w:rsidR="005F54EF" w:rsidRPr="00406CDC" w:rsidRDefault="005F54EF" w:rsidP="00406C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CDC">
        <w:rPr>
          <w:rFonts w:ascii="Times New Roman" w:hAnsi="Times New Roman" w:cs="Times New Roman"/>
          <w:sz w:val="28"/>
          <w:szCs w:val="28"/>
        </w:rPr>
        <w:t>- Установление причинно-следственных связей между температурой и сезонными изменениями в жизни растений и животных</w:t>
      </w:r>
    </w:p>
    <w:p w:rsidR="005F54EF" w:rsidRPr="00406CDC" w:rsidRDefault="005F54EF" w:rsidP="00406C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CDC">
        <w:rPr>
          <w:rFonts w:ascii="Times New Roman" w:hAnsi="Times New Roman" w:cs="Times New Roman"/>
          <w:sz w:val="28"/>
          <w:szCs w:val="28"/>
        </w:rPr>
        <w:t>- Усвоить государственную символику и достопримечательности России.</w:t>
      </w:r>
    </w:p>
    <w:p w:rsidR="005F54EF" w:rsidRPr="00406CDC" w:rsidRDefault="005F54EF" w:rsidP="00406C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CDC">
        <w:rPr>
          <w:rFonts w:ascii="Times New Roman" w:hAnsi="Times New Roman" w:cs="Times New Roman"/>
          <w:sz w:val="28"/>
          <w:szCs w:val="28"/>
        </w:rPr>
        <w:t xml:space="preserve">Используемые сайты: </w:t>
      </w:r>
    </w:p>
    <w:p w:rsidR="00BE6DF9" w:rsidRDefault="00CE50A0" w:rsidP="005F54EF">
      <w:pPr>
        <w:spacing w:before="200" w:after="0" w:line="240" w:lineRule="auto"/>
        <w:rPr>
          <w:sz w:val="28"/>
          <w:szCs w:val="28"/>
        </w:rPr>
      </w:pPr>
      <w:hyperlink r:id="rId6" w:history="1">
        <w:r w:rsidR="00BE6DF9" w:rsidRPr="007606DD">
          <w:rPr>
            <w:rStyle w:val="a4"/>
            <w:sz w:val="28"/>
            <w:szCs w:val="28"/>
          </w:rPr>
          <w:t>https://www.jigsawplanet.com/</w:t>
        </w:r>
      </w:hyperlink>
    </w:p>
    <w:p w:rsidR="00BE6DF9" w:rsidRPr="00BE6DF9" w:rsidRDefault="00CE50A0" w:rsidP="005F54EF">
      <w:pPr>
        <w:spacing w:before="200" w:after="0" w:line="240" w:lineRule="auto"/>
        <w:rPr>
          <w:sz w:val="28"/>
          <w:szCs w:val="28"/>
        </w:rPr>
      </w:pPr>
      <w:r>
        <w:fldChar w:fldCharType="begin"/>
      </w:r>
      <w:r w:rsidR="00BE6DF9">
        <w:instrText xml:space="preserve"> HYPERLINK "</w:instrText>
      </w:r>
      <w:r w:rsidR="00BE6DF9" w:rsidRPr="00BE6DF9">
        <w:instrText xml:space="preserve"> https://learningapps.org/ </w:instrText>
      </w:r>
    </w:p>
    <w:p w:rsidR="00BE6DF9" w:rsidRPr="007606DD" w:rsidRDefault="00BE6DF9" w:rsidP="005F54EF">
      <w:pPr>
        <w:spacing w:before="200" w:after="0" w:line="240" w:lineRule="auto"/>
        <w:rPr>
          <w:rStyle w:val="a4"/>
          <w:sz w:val="28"/>
          <w:szCs w:val="28"/>
        </w:rPr>
      </w:pPr>
      <w:r w:rsidRPr="00BE6DF9">
        <w:rPr>
          <w:sz w:val="28"/>
          <w:szCs w:val="28"/>
        </w:rPr>
        <w:instrText xml:space="preserve"> - создание мультимедийных интерактивных упражнений</w:instrText>
      </w:r>
      <w:r>
        <w:instrText xml:space="preserve">" </w:instrText>
      </w:r>
      <w:r w:rsidR="00CE50A0">
        <w:fldChar w:fldCharType="separate"/>
      </w:r>
      <w:r w:rsidRPr="00BE6DF9">
        <w:rPr>
          <w:rStyle w:val="a4"/>
          <w:sz w:val="28"/>
          <w:szCs w:val="28"/>
        </w:rPr>
        <w:t xml:space="preserve"> https://learningapps.org/ </w:t>
      </w:r>
    </w:p>
    <w:p w:rsidR="005F54EF" w:rsidRPr="005F54EF" w:rsidRDefault="00BE6DF9" w:rsidP="005F54EF">
      <w:pPr>
        <w:spacing w:before="200" w:after="0" w:line="240" w:lineRule="auto"/>
        <w:rPr>
          <w:sz w:val="28"/>
          <w:szCs w:val="28"/>
        </w:rPr>
      </w:pPr>
      <w:r w:rsidRPr="007606DD">
        <w:rPr>
          <w:rStyle w:val="a4"/>
          <w:sz w:val="28"/>
          <w:szCs w:val="28"/>
        </w:rPr>
        <w:t xml:space="preserve"> - создание </w:t>
      </w:r>
      <w:proofErr w:type="spellStart"/>
      <w:r w:rsidRPr="007606DD">
        <w:rPr>
          <w:rStyle w:val="a4"/>
          <w:sz w:val="28"/>
          <w:szCs w:val="28"/>
        </w:rPr>
        <w:t>мультимедийных</w:t>
      </w:r>
      <w:proofErr w:type="spellEnd"/>
      <w:r w:rsidRPr="007606DD">
        <w:rPr>
          <w:rStyle w:val="a4"/>
          <w:sz w:val="28"/>
          <w:szCs w:val="28"/>
        </w:rPr>
        <w:t xml:space="preserve"> интерактивных упражнений</w:t>
      </w:r>
      <w:r w:rsidR="00CE50A0">
        <w:fldChar w:fldCharType="end"/>
      </w:r>
    </w:p>
    <w:p w:rsidR="005F54EF" w:rsidRPr="005F54EF" w:rsidRDefault="005F54EF" w:rsidP="005F54EF">
      <w:pPr>
        <w:rPr>
          <w:sz w:val="28"/>
          <w:szCs w:val="28"/>
        </w:rPr>
      </w:pPr>
    </w:p>
    <w:p w:rsidR="005F54EF" w:rsidRPr="005F54EF" w:rsidRDefault="005F54EF" w:rsidP="00BE6DF9">
      <w:pPr>
        <w:rPr>
          <w:sz w:val="28"/>
          <w:szCs w:val="28"/>
        </w:rPr>
      </w:pPr>
      <w:bookmarkStart w:id="0" w:name="_GoBack"/>
      <w:bookmarkEnd w:id="0"/>
    </w:p>
    <w:sectPr w:rsidR="005F54EF" w:rsidRPr="005F54EF" w:rsidSect="00123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93B44"/>
    <w:multiLevelType w:val="hybridMultilevel"/>
    <w:tmpl w:val="B6B49336"/>
    <w:lvl w:ilvl="0" w:tplc="E3C810E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82BE3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46455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94669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56962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8A808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1C9D9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62CB3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D2ECD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83349B8"/>
    <w:multiLevelType w:val="hybridMultilevel"/>
    <w:tmpl w:val="D6144C4A"/>
    <w:lvl w:ilvl="0" w:tplc="1974DCB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A26D3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E2059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22C23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48CBB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CE7C7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8CE8B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7470F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D0791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ACD"/>
    <w:rsid w:val="000867CE"/>
    <w:rsid w:val="000A05D7"/>
    <w:rsid w:val="000B3113"/>
    <w:rsid w:val="00103086"/>
    <w:rsid w:val="0012369A"/>
    <w:rsid w:val="001721BA"/>
    <w:rsid w:val="0019370B"/>
    <w:rsid w:val="001B016D"/>
    <w:rsid w:val="001E5E96"/>
    <w:rsid w:val="00236D8B"/>
    <w:rsid w:val="003F4D5C"/>
    <w:rsid w:val="00406CDC"/>
    <w:rsid w:val="00590989"/>
    <w:rsid w:val="005E6A72"/>
    <w:rsid w:val="005F54EF"/>
    <w:rsid w:val="005F5757"/>
    <w:rsid w:val="00600B89"/>
    <w:rsid w:val="00601619"/>
    <w:rsid w:val="006D183C"/>
    <w:rsid w:val="0076460F"/>
    <w:rsid w:val="007F4218"/>
    <w:rsid w:val="0082520D"/>
    <w:rsid w:val="00830ACD"/>
    <w:rsid w:val="0084155E"/>
    <w:rsid w:val="008C0EB7"/>
    <w:rsid w:val="00932B41"/>
    <w:rsid w:val="00980C67"/>
    <w:rsid w:val="009E42BB"/>
    <w:rsid w:val="00A031B0"/>
    <w:rsid w:val="00A15E7F"/>
    <w:rsid w:val="00AC2FFE"/>
    <w:rsid w:val="00B27FB4"/>
    <w:rsid w:val="00B66F77"/>
    <w:rsid w:val="00B75A14"/>
    <w:rsid w:val="00BA4643"/>
    <w:rsid w:val="00BC711D"/>
    <w:rsid w:val="00BE6DF9"/>
    <w:rsid w:val="00C0250F"/>
    <w:rsid w:val="00C077BB"/>
    <w:rsid w:val="00C55A5D"/>
    <w:rsid w:val="00CA3471"/>
    <w:rsid w:val="00CE50A0"/>
    <w:rsid w:val="00CF7EBB"/>
    <w:rsid w:val="00D9496F"/>
    <w:rsid w:val="00ED5B39"/>
    <w:rsid w:val="00FD154A"/>
    <w:rsid w:val="00FE2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0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C0EB7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590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90989"/>
    <w:rPr>
      <w:b/>
      <w:bCs/>
    </w:rPr>
  </w:style>
  <w:style w:type="paragraph" w:styleId="a6">
    <w:name w:val="List Paragraph"/>
    <w:basedOn w:val="a"/>
    <w:uiPriority w:val="34"/>
    <w:qFormat/>
    <w:rsid w:val="001B01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16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83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64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33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483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jigsawplanet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67EBF-8460-45E4-B409-40ACABDC1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2024-11-20T12:19:00Z</cp:lastPrinted>
  <dcterms:created xsi:type="dcterms:W3CDTF">2024-11-21T13:59:00Z</dcterms:created>
  <dcterms:modified xsi:type="dcterms:W3CDTF">2024-11-25T08:02:00Z</dcterms:modified>
</cp:coreProperties>
</file>