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91" w:rsidRPr="006E45B5" w:rsidRDefault="00E90B91" w:rsidP="00E90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B5">
        <w:rPr>
          <w:rFonts w:ascii="Times New Roman" w:hAnsi="Times New Roman" w:cs="Times New Roman"/>
          <w:b/>
          <w:sz w:val="28"/>
          <w:szCs w:val="28"/>
        </w:rPr>
        <w:t>Аннотация к мультимедийному дидактическому</w:t>
      </w:r>
      <w:r w:rsidRPr="006E45B5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Pr="006E45B5">
        <w:rPr>
          <w:rFonts w:ascii="Times New Roman" w:hAnsi="Times New Roman" w:cs="Times New Roman"/>
          <w:b/>
          <w:sz w:val="28"/>
          <w:szCs w:val="28"/>
        </w:rPr>
        <w:t>у</w:t>
      </w:r>
    </w:p>
    <w:p w:rsidR="00E90B91" w:rsidRPr="006E45B5" w:rsidRDefault="00E90B91" w:rsidP="00E90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B5">
        <w:rPr>
          <w:rFonts w:ascii="Times New Roman" w:hAnsi="Times New Roman" w:cs="Times New Roman"/>
          <w:b/>
          <w:sz w:val="28"/>
          <w:szCs w:val="28"/>
        </w:rPr>
        <w:t>«</w:t>
      </w:r>
      <w:r w:rsidRPr="006E45B5">
        <w:rPr>
          <w:rFonts w:ascii="Times New Roman" w:hAnsi="Times New Roman" w:cs="Times New Roman"/>
          <w:b/>
          <w:sz w:val="28"/>
          <w:szCs w:val="28"/>
        </w:rPr>
        <w:t xml:space="preserve">Интерактивная </w:t>
      </w:r>
      <w:proofErr w:type="spellStart"/>
      <w:r w:rsidRPr="006E45B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6E45B5">
        <w:rPr>
          <w:rFonts w:ascii="Times New Roman" w:hAnsi="Times New Roman" w:cs="Times New Roman"/>
          <w:b/>
          <w:sz w:val="28"/>
          <w:szCs w:val="28"/>
        </w:rPr>
        <w:t xml:space="preserve"> - игра «В стране ПДД»</w:t>
      </w:r>
    </w:p>
    <w:p w:rsidR="007860A0" w:rsidRPr="006E45B5" w:rsidRDefault="00E90B91" w:rsidP="006E4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  <w:r w:rsidRPr="006E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1-10 класс</w:t>
      </w:r>
    </w:p>
    <w:p w:rsidR="00E90B91" w:rsidRPr="006E45B5" w:rsidRDefault="00E90B91" w:rsidP="006E45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Интерактивная</w:t>
      </w:r>
      <w:proofErr w:type="gramEnd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предназначена для детей школьного возраста. Может быть </w:t>
      </w:r>
      <w:proofErr w:type="gramStart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использована</w:t>
      </w:r>
      <w:proofErr w:type="gramEnd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образовательной деятельности и носить обучающий характер</w:t>
      </w:r>
      <w:r w:rsidR="00D47D0D"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образовательный стандарт 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 Социально-коммуникативное развитие направлено на усвоение норм и ценностей, принятых в обществе, формирование основ безопасного поведения в быту, социуме, природе.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являемся участниками дорожного движения, где существует угроза главной ценности человека – жизни. Знание и выполнение требований дорожных знаков - условие, обеспечивающее безопасность на дорогах. Данная игра позволит развить у детей умения и навыки безопасного поведения на дорогах, закрепить сознательное отношение к личной безопасности.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детей на улицах и дорогах, профилактика детского дорожного травматизма, является одной из наиболее насущных, требующая безотлагательного решения задач.</w:t>
      </w:r>
      <w:proofErr w:type="gramEnd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самого раннего возраста необходимо знакомить детей с безопасным поведением на улицах, дорогах, в транспорте, а также правилам дорожного движения.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правилам дорожного движения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жизненная необходимость, поэтому различные мероприятия по ПДД всегда актуальны.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D47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правил дорожного движения с помощью интерактивных заданий.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Ожидаемый результат:</w:t>
      </w:r>
    </w:p>
    <w:p w:rsid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Систематизируются и станут глубже: представления детей об окружающей дорожной среде и знания о правилах дорожного движения</w:t>
      </w:r>
      <w:proofErr w:type="gramStart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особенностей и новизны</w:t>
      </w:r>
    </w:p>
    <w:p w:rsid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правилам дорожного движения и безопасного поведения на дорогах города в наше время актуально и ни у кого не вызывает сомнения. Связано это с тем, что у детей отсутствует та защитная реакция на дорожную обстановку, которая свойственна нам, взрослым. Жажда знаний, желание открывать что – то новое, ставит наших почемучек перед реальной опасностью, в частности, и на улице. </w:t>
      </w:r>
    </w:p>
    <w:p w:rsid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век информационных технологий, образовательная деятельность не должна стоять на месте. Наши дети ждут от педагогов высокотехнологичных приёмов обучения, в противном случае образовательный процесс </w:t>
      </w:r>
      <w:proofErr w:type="gramStart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им не интересен</w:t>
      </w:r>
      <w:proofErr w:type="gramEnd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следовательно, и не результативен.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компьютерных игр позволяет сделать работу с детьми эмоционально окрашенно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й, привлекательной, вызвать у 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живой интерес, интерактивная игра является прекрасным наглядным пособием и демонстрационным материалом, что способствует хорошей результативной работе.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интерактивной игре используется технология проблемного обучения, через которую происходит создание проблемных ситуаций и активную самостоятельную деятельность детей по их разрешению, в результате происходит творческое овладение знаниями, навыками, умениями и развитие мыслительных способностей.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проблемного обучения:</w:t>
      </w:r>
    </w:p>
    <w:p w:rsidR="00D47D0D" w:rsidRPr="00D47D0D" w:rsidRDefault="00D47D0D" w:rsidP="006E45B5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самостоятельность детей;</w:t>
      </w:r>
    </w:p>
    <w:p w:rsidR="00D47D0D" w:rsidRPr="00D47D0D" w:rsidRDefault="00D47D0D" w:rsidP="006E45B5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познавательного интереса и личностной мотивации ребёнка;</w:t>
      </w:r>
    </w:p>
    <w:p w:rsidR="00D47D0D" w:rsidRPr="00D47D0D" w:rsidRDefault="00D47D0D" w:rsidP="006E45B5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способностей детей.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47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методической разработки</w:t>
      </w:r>
    </w:p>
    <w:p w:rsidR="00D47D0D" w:rsidRPr="006E45B5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игре 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</w:t>
      </w:r>
      <w:r w:rsidR="006E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содер</w:t>
      </w:r>
      <w:r w:rsidR="006E4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 вопросы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Пройди все </w:t>
      </w:r>
      <w:proofErr w:type="gramStart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станции</w:t>
      </w:r>
      <w:proofErr w:type="gramEnd"/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собрать</w:t>
      </w:r>
      <w:r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ключевое правило</w:t>
      </w:r>
      <w:r w:rsid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ПДД.</w:t>
      </w:r>
    </w:p>
    <w:p w:rsidR="00D47D0D" w:rsidRP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 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Ребусы  по ПДД 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proofErr w:type="gramStart"/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картинку можно нажать левой кнопкой мыши, чтобы увеличить ее.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Варианты ответов вписывайте в поле под каждым изображением.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разгадывания ребусов, не забудьте нажать на галочку в правом нижнем углу, чтобы проверить правильность решения: если загорается зеленая рамочка - то ребус </w:t>
      </w:r>
      <w:proofErr w:type="gramStart"/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</w:t>
      </w:r>
      <w:proofErr w:type="gramEnd"/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верно, если красным - то неверно.</w:t>
      </w:r>
    </w:p>
    <w:p w:rsid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категории 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по знакам ПДД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предупреждающие, запрещающие и информационные знаки</w:t>
      </w:r>
    </w:p>
    <w:p w:rsidR="00D47D0D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категории 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Расставьте знаки ПДД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. </w:t>
      </w:r>
      <w:r w:rsidRPr="00D47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Нажмите на булавку и затем выберите подходящий знак.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расстановки знаков, не забудьте нажать на галочку в правом нижнем углу, чтобы проверить правильность решения!</w:t>
      </w:r>
    </w:p>
    <w:p w:rsidR="00E90B91" w:rsidRPr="006E45B5" w:rsidRDefault="00D47D0D" w:rsidP="006E45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категории </w:t>
      </w:r>
      <w:r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proofErr w:type="spellStart"/>
      <w:r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Кроссоворд</w:t>
      </w:r>
      <w:proofErr w:type="spellEnd"/>
      <w:r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по ПДД».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Обучающимся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для того чтобы получить последнюю четвертую часть правила, вам нужно отгадать кроссворд и получить ключевое слово!</w:t>
      </w:r>
      <w:r w:rsidRPr="00D47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6E45B5"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категории</w:t>
      </w:r>
      <w:r w:rsidR="006E45B5" w:rsidRPr="006E45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6E45B5"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«</w:t>
      </w:r>
      <w:proofErr w:type="gramStart"/>
      <w:r w:rsidR="006E45B5"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Конечная</w:t>
      </w:r>
      <w:proofErr w:type="gramEnd"/>
      <w:r w:rsidR="006E45B5" w:rsidRPr="006E45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: ключевое слово».</w:t>
      </w:r>
      <w:r w:rsid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Обучающиеся </w:t>
      </w:r>
      <w:r w:rsidR="006E45B5"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протяжении всего нашего с вами путешествия мы собирали ключевые слова и фразы.</w:t>
      </w:r>
      <w:r w:rsidR="006E45B5" w:rsidRPr="006E45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45B5"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Поставьте их в порядке прохождения станций и впишите в поле</w:t>
      </w:r>
      <w:r w:rsidR="006E45B5" w:rsidRPr="006E45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E90B91" w:rsidRPr="006E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786"/>
    <w:multiLevelType w:val="multilevel"/>
    <w:tmpl w:val="AC0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6"/>
    <w:rsid w:val="006E45B5"/>
    <w:rsid w:val="007860A0"/>
    <w:rsid w:val="00803966"/>
    <w:rsid w:val="00D47D0D"/>
    <w:rsid w:val="00E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2024-11-25T07:58:00Z</dcterms:created>
  <dcterms:modified xsi:type="dcterms:W3CDTF">2024-11-25T08:24:00Z</dcterms:modified>
</cp:coreProperties>
</file>