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2E" w:rsidRDefault="00F3082E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ED6F0E" w:rsidRPr="00ED6F0E" w:rsidRDefault="00AA0C8D" w:rsidP="00ED6F0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ED6F0E">
        <w:rPr>
          <w:rFonts w:eastAsia="Times New Roman" w:cs="Times New Roman"/>
          <w:b/>
          <w:szCs w:val="28"/>
          <w:lang w:eastAsia="ru-RU"/>
        </w:rPr>
        <w:t>«Логопедическая работа с детьми с ОВЗ</w:t>
      </w:r>
    </w:p>
    <w:p w:rsidR="00AA0C8D" w:rsidRPr="00ED6F0E" w:rsidRDefault="00AA0C8D" w:rsidP="00ED6F0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D6F0E">
        <w:rPr>
          <w:rFonts w:eastAsia="Times New Roman" w:cs="Times New Roman"/>
          <w:b/>
          <w:szCs w:val="28"/>
          <w:lang w:eastAsia="ru-RU"/>
        </w:rPr>
        <w:t>с использованием интернет-игр.»</w:t>
      </w:r>
    </w:p>
    <w:bookmarkEnd w:id="0"/>
    <w:p w:rsidR="00AA0C8D" w:rsidRPr="00ED6F0E" w:rsidRDefault="00AA0C8D" w:rsidP="00AA0C8D">
      <w:pPr>
        <w:shd w:val="clear" w:color="auto" w:fill="FFFFFF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</w:p>
    <w:p w:rsidR="00B978FB" w:rsidRPr="00ED6F0E" w:rsidRDefault="00F3082E" w:rsidP="00AA0C8D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 xml:space="preserve"> </w:t>
      </w:r>
      <w:r w:rsidRPr="00ED6F0E">
        <w:rPr>
          <w:rFonts w:eastAsia="Times New Roman" w:cs="Times New Roman"/>
          <w:b/>
          <w:szCs w:val="28"/>
          <w:lang w:eastAsia="ru-RU"/>
        </w:rPr>
        <w:t>Михайлова Марина Александровна</w:t>
      </w:r>
    </w:p>
    <w:p w:rsidR="00AA0C8D" w:rsidRPr="00ED6F0E" w:rsidRDefault="00AA0C8D" w:rsidP="00AA0C8D">
      <w:pPr>
        <w:shd w:val="clear" w:color="auto" w:fill="FFFFFF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b/>
          <w:szCs w:val="28"/>
          <w:lang w:eastAsia="ru-RU"/>
        </w:rPr>
        <w:t>учитель-логопед</w:t>
      </w:r>
    </w:p>
    <w:p w:rsidR="00B978FB" w:rsidRPr="00ED6F0E" w:rsidRDefault="00AA0C8D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ED6F0E">
        <w:rPr>
          <w:rFonts w:eastAsia="Times New Roman" w:cs="Times New Roman"/>
          <w:i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имени Героя Российской Федерации Немцова Павла Николаевича с. Борское муниципального района Борский Самарской </w:t>
      </w:r>
      <w:proofErr w:type="spellStart"/>
      <w:r w:rsidRPr="00ED6F0E">
        <w:rPr>
          <w:rFonts w:eastAsia="Times New Roman" w:cs="Times New Roman"/>
          <w:i/>
          <w:szCs w:val="28"/>
          <w:lang w:eastAsia="ru-RU"/>
        </w:rPr>
        <w:t>области</w:t>
      </w:r>
      <w:r w:rsidR="00B978FB" w:rsidRPr="00ED6F0E">
        <w:rPr>
          <w:rFonts w:eastAsia="Times New Roman" w:cs="Times New Roman"/>
          <w:i/>
          <w:szCs w:val="28"/>
          <w:lang w:eastAsia="ru-RU"/>
        </w:rPr>
        <w:t>Населенный</w:t>
      </w:r>
      <w:proofErr w:type="spellEnd"/>
      <w:r w:rsidR="00B978FB" w:rsidRPr="00ED6F0E">
        <w:rPr>
          <w:rFonts w:eastAsia="Times New Roman" w:cs="Times New Roman"/>
          <w:i/>
          <w:szCs w:val="28"/>
          <w:lang w:eastAsia="ru-RU"/>
        </w:rPr>
        <w:t xml:space="preserve"> пункт: Самарская область, Борский район, </w:t>
      </w:r>
      <w:proofErr w:type="spellStart"/>
      <w:r w:rsidR="00B978FB" w:rsidRPr="00ED6F0E">
        <w:rPr>
          <w:rFonts w:eastAsia="Times New Roman" w:cs="Times New Roman"/>
          <w:i/>
          <w:szCs w:val="28"/>
          <w:lang w:eastAsia="ru-RU"/>
        </w:rPr>
        <w:t>с.Борское</w:t>
      </w:r>
      <w:proofErr w:type="spellEnd"/>
    </w:p>
    <w:p w:rsidR="00AA0C8D" w:rsidRPr="00ED6F0E" w:rsidRDefault="00AA0C8D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ED6F0E">
        <w:rPr>
          <w:rFonts w:eastAsia="Times New Roman" w:cs="Times New Roman"/>
          <w:szCs w:val="28"/>
          <w:lang w:val="en-US" w:eastAsia="ru-RU"/>
        </w:rPr>
        <w:t>mu.family74@yandex.ru</w:t>
      </w:r>
    </w:p>
    <w:p w:rsidR="00AA0C8D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ED6F0E">
        <w:rPr>
          <w:rFonts w:eastAsia="Times New Roman" w:cs="Times New Roman"/>
          <w:i/>
          <w:szCs w:val="28"/>
          <w:lang w:eastAsia="ru-RU"/>
        </w:rPr>
        <w:br/>
      </w: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ED6F0E" w:rsidRPr="00ED6F0E" w:rsidRDefault="00ED6F0E" w:rsidP="00AA0C8D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978FB" w:rsidRPr="00ED6F0E" w:rsidRDefault="00B978FB" w:rsidP="00F3082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lastRenderedPageBreak/>
        <w:t>В</w:t>
      </w:r>
      <w:r w:rsidR="00F3082E" w:rsidRPr="00ED6F0E">
        <w:rPr>
          <w:rFonts w:eastAsia="Times New Roman" w:cs="Times New Roman"/>
          <w:szCs w:val="28"/>
          <w:lang w:eastAsia="ru-RU"/>
        </w:rPr>
        <w:t xml:space="preserve"> нашей школе обучаются дети, имеющие сочетание двух и более недостатков в психологическом и физическом развитии. Эти дети из-за характера психофизических особенностей не могут полноценно участвовать в социализации. Как правило, взрослые стремятся уберечь такого ребенка от взаимодействия с социумом, что не способствует формированию и развитию личности ребенка. Часто сталкиваемся с тем, что и у родителей мы наблюдаем эмоциональное </w:t>
      </w:r>
      <w:r w:rsidRPr="00ED6F0E">
        <w:rPr>
          <w:rFonts w:eastAsia="Times New Roman" w:cs="Times New Roman"/>
          <w:szCs w:val="28"/>
          <w:lang w:eastAsia="ru-RU"/>
        </w:rPr>
        <w:t>выгорание. Дети развиваются в том случае, если родители предъявляют требования к ребёнку, всячески его поддерживают. Наша задача поддерживать не только ребёнка, но и оказывать моральную поддержку семьям, воспитывающих детей с ОВЗ. Проводятся консультации, посещение обучающихся на дому, беседы с родителями. Стараемся привлекать учащихся с ОВЗ к участию в школьных мероприятиях.</w:t>
      </w:r>
    </w:p>
    <w:p w:rsidR="00B978FB" w:rsidRPr="00ED6F0E" w:rsidRDefault="00B978FB" w:rsidP="00F3082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В рамках реализации программы «Доступная среда» наша школа получила оборудование. Главной задачей было создание без</w:t>
      </w:r>
      <w:r w:rsidR="00F3082E" w:rsidRPr="00ED6F0E">
        <w:rPr>
          <w:rFonts w:eastAsia="Times New Roman" w:cs="Times New Roman"/>
          <w:szCs w:val="28"/>
          <w:lang w:eastAsia="ru-RU"/>
        </w:rPr>
        <w:t xml:space="preserve"> </w:t>
      </w:r>
      <w:r w:rsidRPr="00ED6F0E">
        <w:rPr>
          <w:rFonts w:eastAsia="Times New Roman" w:cs="Times New Roman"/>
          <w:szCs w:val="28"/>
          <w:lang w:eastAsia="ru-RU"/>
        </w:rPr>
        <w:t>барьерной среды для детей с ОВЗ, обеспечивающей беспрепятственное передвижение детей с нарушениями опорно-двигательного аппарата. Другие участники образовательного процесса должны понимать, что это равные со всеми члены общества, но при этом нуждающиеся в особой защите и помощи.</w:t>
      </w:r>
    </w:p>
    <w:p w:rsidR="00B978FB" w:rsidRPr="00ED6F0E" w:rsidRDefault="00B978FB" w:rsidP="00F3082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 xml:space="preserve">Я работаю учителем-логопедом в школе. В начале сентября я провожу обследование устной и письменной речи учащихся. По результатам обследования провожу беседы с родителями и с их письменного согласия начинаю работу по коррекции речи. Составляю индивидуальные программы для устранения нарушений речи. Речевое развитие у детей с ОВЗ отстаёт от возрастной нормы. Они могут не произносить группы звуков, из-за чего их речь непонятна для окружающих. У них бедный словарный запас. Нарушена слоговая структура слова. Предложения они составлять не умеют. При обучении в школе у них наблюдаются нарушения письменной речи. При обучении чтению они с трудом сливают буквы в слоги. Научившись читать, не понимают смысла прочитанного. У одной нашей ученицы плохо развита мелкая моторика и она не может самостоятельно держать в руке карандаш и </w:t>
      </w:r>
      <w:r w:rsidRPr="00ED6F0E">
        <w:rPr>
          <w:rFonts w:eastAsia="Times New Roman" w:cs="Times New Roman"/>
          <w:szCs w:val="28"/>
          <w:lang w:eastAsia="ru-RU"/>
        </w:rPr>
        <w:lastRenderedPageBreak/>
        <w:t>ручку. Процесс коррекции речи у таких детей более длительный и может растянуться на несколько лет. У многих нарушены и психические процессы как восприятие, память, внимание, затруднена способность устанавливать причинно-следственные связи. Они быстро утомляются, работоспособность у них низкая. Поэтому учителю-логопеду нужно учитывать индивидуальные особенности этих детей при проведении коррекционно-развивающих занятий.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Основные принципы работы логопедической работы с детьми с ОВЗ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Развитие психических процессов, что играют большую роль в развитии речи.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Формирование фонетико-фонематической системы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 Положительная мотивация к логопедическим занятиям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Развитие мотивации к звучанию своей речи. Они должны понимать, что если речь будет понятной для окружающих, то появится больше возможностей для общения.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Развитие слуха. Ребёнок должен уметь слушать и слышать.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 xml:space="preserve">- Мотивация к чтению. Научившись </w:t>
      </w:r>
      <w:proofErr w:type="gramStart"/>
      <w:r w:rsidRPr="00ED6F0E">
        <w:rPr>
          <w:rFonts w:eastAsia="Times New Roman" w:cs="Times New Roman"/>
          <w:szCs w:val="28"/>
          <w:lang w:eastAsia="ru-RU"/>
        </w:rPr>
        <w:t>читать</w:t>
      </w:r>
      <w:proofErr w:type="gramEnd"/>
      <w:r w:rsidRPr="00ED6F0E">
        <w:rPr>
          <w:rFonts w:eastAsia="Times New Roman" w:cs="Times New Roman"/>
          <w:szCs w:val="28"/>
          <w:lang w:eastAsia="ru-RU"/>
        </w:rPr>
        <w:t xml:space="preserve"> они могут намного разнообразить свой досуг, причем без помощи кого-либо.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- Систематичность и целенаправленность проведения занятий</w:t>
      </w:r>
    </w:p>
    <w:p w:rsidR="00B978FB" w:rsidRPr="00ED6F0E" w:rsidRDefault="00B978FB" w:rsidP="00F3082E">
      <w:pPr>
        <w:shd w:val="clear" w:color="auto" w:fill="FFFFFF"/>
        <w:spacing w:after="0" w:line="360" w:lineRule="auto"/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При проведении коррекционно-развивающих занятий я предусматриваю чередование различных видов деятельности: артикуляционная гимнастика, проговаривание, разрешение проблемных ситуаций, рисование. Преподнесение речевого материала идёт дозированно, дробно, с постепенным усложнением и закрепление через многократное использование упражнений и заданий. Если ребенок не усваивает темы, мы возвращаемся к этой теме несколько раз.</w:t>
      </w:r>
    </w:p>
    <w:p w:rsidR="00B978FB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lang w:eastAsia="ru-RU"/>
        </w:rPr>
        <w:t> </w:t>
      </w:r>
      <w:r w:rsidR="006F39B9" w:rsidRPr="00ED6F0E">
        <w:rPr>
          <w:rFonts w:eastAsia="Times New Roman" w:cs="Times New Roman"/>
          <w:szCs w:val="28"/>
          <w:lang w:eastAsia="ru-RU"/>
        </w:rPr>
        <w:t>Д</w:t>
      </w:r>
      <w:r w:rsidRPr="00ED6F0E">
        <w:rPr>
          <w:rFonts w:eastAsia="Times New Roman" w:cs="Times New Roman"/>
          <w:szCs w:val="28"/>
          <w:lang w:eastAsia="ru-RU"/>
        </w:rPr>
        <w:t>етям с ОВЗ очень нравится проведение занятий с использованием компьютерных технологий.</w:t>
      </w:r>
    </w:p>
    <w:p w:rsidR="00B978FB" w:rsidRPr="00ED6F0E" w:rsidRDefault="00B978FB" w:rsidP="00F3082E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Но нужно помнить, что занятия не должны утомлять ребенка. При планировании занятий предусматриваю организацию физкультминуток, контроль за физическим и психическим состоянием ребенка.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В своей коррекционной работе я использую следующие группы развивающих компьютерных игр по назначению </w:t>
      </w:r>
      <w:hyperlink r:id="rId4" w:history="1">
        <w:r w:rsidRPr="00ED6F0E">
          <w:rPr>
            <w:rStyle w:val="a9"/>
            <w:rFonts w:eastAsia="Times New Roman" w:cs="Times New Roman"/>
            <w:color w:val="auto"/>
            <w:szCs w:val="28"/>
            <w:shd w:val="clear" w:color="auto" w:fill="FFFFFF"/>
            <w:lang w:eastAsia="ru-RU"/>
          </w:rPr>
          <w:t>https://www.logozavr.ru/993/</w:t>
        </w:r>
      </w:hyperlink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: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1. Игры на развитие дыхания.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Игры на развитие физического слуха. 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3. Игры на развитие фонематического слуха.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4. Игры на развитие артикуляции.</w:t>
      </w:r>
    </w:p>
    <w:p w:rsidR="00ED6F0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5. Игры на автоматизацию поставленных звуков.</w:t>
      </w:r>
    </w:p>
    <w:p w:rsidR="00F3082E" w:rsidRPr="00ED6F0E" w:rsidRDefault="00ED6F0E" w:rsidP="00ED6F0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6. Игры для обучения чтению.</w:t>
      </w:r>
    </w:p>
    <w:p w:rsidR="00B978FB" w:rsidRPr="00ED6F0E" w:rsidRDefault="00B978FB" w:rsidP="00F3082E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D6F0E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дети с ОВЗ нуждаются в коррекционно-логопедической помощи и обучении. Ранние выявления нарушений речи и правильная организация коррекционной работы способствуют предупреждению дальнейших отклонений в речевом развитии и способствуют умению ребёнка общаться. Научив ребёнка хорошо говорить, мы будем способствовать его успешной социализации в обществе.</w:t>
      </w:r>
    </w:p>
    <w:p w:rsidR="00F12C76" w:rsidRDefault="00F12C76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7B02" w:rsidRDefault="00FF7B02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C0F9D" w:rsidRDefault="008C0F9D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C0F9D" w:rsidRDefault="008C0F9D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C0F9D" w:rsidRPr="00ED6F0E" w:rsidRDefault="008C0F9D" w:rsidP="00F3082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978FB" w:rsidRPr="00ED6F0E" w:rsidRDefault="00AA0C8D" w:rsidP="00AA0C8D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lastRenderedPageBreak/>
        <w:t>Список используемых источников.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t xml:space="preserve"> </w:t>
      </w:r>
      <w:r w:rsidRPr="00ED6F0E">
        <w:rPr>
          <w:rFonts w:cs="Times New Roman"/>
          <w:szCs w:val="28"/>
        </w:rPr>
        <w:t>1. Акименко В.М. Новые логопедические технологии: учебно-метод. пособие Ростов н/Д: Феникс, 2008. — 105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 xml:space="preserve">2. Аксенова А.К., </w:t>
      </w:r>
      <w:proofErr w:type="spellStart"/>
      <w:r w:rsidRPr="00ED6F0E">
        <w:rPr>
          <w:rFonts w:cs="Times New Roman"/>
          <w:szCs w:val="28"/>
        </w:rPr>
        <w:t>Галунчикова</w:t>
      </w:r>
      <w:proofErr w:type="spellEnd"/>
      <w:r w:rsidRPr="00ED6F0E">
        <w:rPr>
          <w:rFonts w:cs="Times New Roman"/>
          <w:szCs w:val="28"/>
        </w:rPr>
        <w:t xml:space="preserve"> Н.Г. Развитие устной и письменной речи. – М.: Просвещение, 2002.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 xml:space="preserve">3. Волкова Г.А. Методика обследования нарушений речи у детей // Г.А. Волкова. </w:t>
      </w:r>
      <w:proofErr w:type="spellStart"/>
      <w:r w:rsidRPr="00ED6F0E">
        <w:rPr>
          <w:rFonts w:cs="Times New Roman"/>
          <w:szCs w:val="28"/>
        </w:rPr>
        <w:t>СПб.РГПУ</w:t>
      </w:r>
      <w:proofErr w:type="spellEnd"/>
      <w:r w:rsidRPr="00ED6F0E">
        <w:rPr>
          <w:rFonts w:cs="Times New Roman"/>
          <w:szCs w:val="28"/>
        </w:rPr>
        <w:t xml:space="preserve"> им. А.И. Герцена, 1993. 258 с.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>4. Воробьева В.К. Методика развития связной речи у детей с системным недоразвитием речи. – М., 2007.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>5. Давыдова О. И. Осваиваем новый интерактивный метод работы с детьми –</w:t>
      </w:r>
      <w:proofErr w:type="spellStart"/>
      <w:r w:rsidRPr="00ED6F0E">
        <w:rPr>
          <w:rFonts w:cs="Times New Roman"/>
          <w:szCs w:val="28"/>
        </w:rPr>
        <w:t>сторителлинг</w:t>
      </w:r>
      <w:proofErr w:type="spellEnd"/>
      <w:r w:rsidRPr="00ED6F0E">
        <w:rPr>
          <w:rFonts w:cs="Times New Roman"/>
          <w:szCs w:val="28"/>
        </w:rPr>
        <w:t xml:space="preserve"> // Справочник старшего воспитателя дошкольного учреждения. – 2017 - №4 – с.18-24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>6. Корнев А.Н. Нарушения чтения и письма у детей // А.Н. Корнев. СПб.: Мим, 1997. 120 с.</w:t>
      </w:r>
    </w:p>
    <w:p w:rsidR="00ED6F0E" w:rsidRPr="00ED6F0E" w:rsidRDefault="00ED6F0E" w:rsidP="00ED6F0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D6F0E">
        <w:rPr>
          <w:rFonts w:cs="Times New Roman"/>
          <w:szCs w:val="28"/>
        </w:rPr>
        <w:t xml:space="preserve">7. </w:t>
      </w:r>
      <w:proofErr w:type="spellStart"/>
      <w:r w:rsidRPr="00ED6F0E">
        <w:rPr>
          <w:rFonts w:cs="Times New Roman"/>
          <w:szCs w:val="28"/>
        </w:rPr>
        <w:t>Лалаева</w:t>
      </w:r>
      <w:proofErr w:type="spellEnd"/>
      <w:r w:rsidRPr="00ED6F0E">
        <w:rPr>
          <w:rFonts w:cs="Times New Roman"/>
          <w:szCs w:val="28"/>
        </w:rPr>
        <w:t xml:space="preserve"> Р.И. Дисграфия и дизорфография как расстройство формирования языковой способности у детей // М., 2004 г. С. 21-26.</w:t>
      </w:r>
    </w:p>
    <w:sectPr w:rsidR="00ED6F0E" w:rsidRPr="00ED6F0E" w:rsidSect="00ED6F0E">
      <w:pgSz w:w="11906" w:h="16838" w:code="9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B"/>
    <w:rsid w:val="002D07FC"/>
    <w:rsid w:val="002F2BA7"/>
    <w:rsid w:val="0038191A"/>
    <w:rsid w:val="00600F2B"/>
    <w:rsid w:val="006C0B77"/>
    <w:rsid w:val="006F39B9"/>
    <w:rsid w:val="0072262D"/>
    <w:rsid w:val="008242FF"/>
    <w:rsid w:val="00870751"/>
    <w:rsid w:val="008C0F9D"/>
    <w:rsid w:val="00922C48"/>
    <w:rsid w:val="00A10670"/>
    <w:rsid w:val="00AA0C8D"/>
    <w:rsid w:val="00B915B7"/>
    <w:rsid w:val="00B978FB"/>
    <w:rsid w:val="00C95B94"/>
    <w:rsid w:val="00EA59DF"/>
    <w:rsid w:val="00ED6F0E"/>
    <w:rsid w:val="00EE4070"/>
    <w:rsid w:val="00F12C76"/>
    <w:rsid w:val="00F3082E"/>
    <w:rsid w:val="00FF3436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82E9-263C-4E05-9538-7C656FB8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2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0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0F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0F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2B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F2B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0F2B"/>
    <w:rPr>
      <w:rFonts w:asciiTheme="majorHAnsi" w:eastAsiaTheme="majorEastAsia" w:hAnsiTheme="majorHAnsi" w:cstheme="majorBidi"/>
      <w:b/>
      <w:bCs/>
      <w:color w:val="72A376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600F2B"/>
    <w:rPr>
      <w:rFonts w:asciiTheme="majorHAnsi" w:eastAsiaTheme="majorEastAsia" w:hAnsiTheme="majorHAnsi" w:cstheme="majorBidi"/>
      <w:b/>
      <w:bCs/>
      <w:i/>
      <w:iCs/>
      <w:color w:val="72A376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600F2B"/>
    <w:rPr>
      <w:rFonts w:asciiTheme="majorHAnsi" w:eastAsiaTheme="majorEastAsia" w:hAnsiTheme="majorHAnsi" w:cstheme="majorBidi"/>
      <w:color w:val="365338" w:themeColor="accent1" w:themeShade="7F"/>
      <w:sz w:val="28"/>
    </w:rPr>
  </w:style>
  <w:style w:type="paragraph" w:styleId="a3">
    <w:name w:val="Title"/>
    <w:basedOn w:val="a"/>
    <w:next w:val="a"/>
    <w:link w:val="a4"/>
    <w:uiPriority w:val="10"/>
    <w:qFormat/>
    <w:rsid w:val="00600F2B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00F2B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00F2B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B97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8F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8F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6F0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gozavr.ru/993/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Дети</cp:lastModifiedBy>
  <cp:revision>4</cp:revision>
  <dcterms:created xsi:type="dcterms:W3CDTF">2024-12-05T07:02:00Z</dcterms:created>
  <dcterms:modified xsi:type="dcterms:W3CDTF">2024-12-05T08:43:00Z</dcterms:modified>
</cp:coreProperties>
</file>