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D5B52" w14:textId="0CBAEF60" w:rsidR="00385097" w:rsidRDefault="00CB62E6" w:rsidP="00CB62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72B8">
        <w:rPr>
          <w:rFonts w:ascii="Times New Roman" w:hAnsi="Times New Roman" w:cs="Times New Roman"/>
          <w:b/>
          <w:bCs/>
          <w:sz w:val="28"/>
          <w:szCs w:val="28"/>
        </w:rPr>
        <w:t>«Практика использования электронных игр в коррекционно-</w:t>
      </w:r>
      <w:r w:rsidRPr="00CF798E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развивающей работе </w:t>
      </w:r>
      <w:r w:rsidR="00CF798E">
        <w:rPr>
          <w:rFonts w:ascii="Times New Roman" w:hAnsi="Times New Roman" w:cs="Times New Roman"/>
          <w:b/>
          <w:bCs/>
          <w:sz w:val="28"/>
          <w:szCs w:val="28"/>
        </w:rPr>
        <w:t xml:space="preserve"> учителя логопеда </w:t>
      </w:r>
      <w:r w:rsidRPr="00CF798E">
        <w:rPr>
          <w:rFonts w:ascii="Times New Roman" w:hAnsi="Times New Roman" w:cs="Times New Roman"/>
          <w:b/>
          <w:bCs/>
          <w:sz w:val="28"/>
          <w:szCs w:val="28"/>
        </w:rPr>
        <w:t>с детьми дошкольного возраста»</w:t>
      </w:r>
    </w:p>
    <w:p w14:paraId="3F2FCFE9" w14:textId="63DBD852" w:rsidR="005066D5" w:rsidRPr="005066D5" w:rsidRDefault="005066D5" w:rsidP="005066D5">
      <w:pPr>
        <w:pStyle w:val="ac"/>
        <w:spacing w:before="200" w:beforeAutospacing="0" w:after="0" w:afterAutospacing="0" w:line="288" w:lineRule="auto"/>
        <w:jc w:val="right"/>
        <w:rPr>
          <w:i/>
          <w:iCs/>
          <w:color w:val="000000" w:themeColor="text1"/>
        </w:rPr>
      </w:pP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П</w:t>
      </w:r>
      <w:r w:rsidR="008D3EA2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одготовили: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</w:p>
    <w:p w14:paraId="2847EE58" w14:textId="77777777" w:rsidR="005066D5" w:rsidRPr="005066D5" w:rsidRDefault="005066D5" w:rsidP="005066D5">
      <w:pPr>
        <w:pStyle w:val="ac"/>
        <w:spacing w:before="200" w:beforeAutospacing="0" w:after="0" w:afterAutospacing="0" w:line="288" w:lineRule="auto"/>
        <w:jc w:val="right"/>
        <w:rPr>
          <w:i/>
          <w:iCs/>
          <w:color w:val="000000" w:themeColor="text1"/>
        </w:rPr>
      </w:pP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учителя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-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логопеды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: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Сатдинова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Л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.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Л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.,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Яркина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Е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.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Н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.,</w:t>
      </w:r>
    </w:p>
    <w:p w14:paraId="6A8F717F" w14:textId="77777777" w:rsidR="005066D5" w:rsidRPr="005066D5" w:rsidRDefault="005066D5" w:rsidP="005066D5">
      <w:pPr>
        <w:pStyle w:val="ac"/>
        <w:spacing w:before="200" w:beforeAutospacing="0" w:after="0" w:afterAutospacing="0" w:line="288" w:lineRule="auto"/>
        <w:jc w:val="right"/>
        <w:rPr>
          <w:i/>
          <w:iCs/>
          <w:color w:val="000000" w:themeColor="text1"/>
        </w:rPr>
      </w:pP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Старший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воспитатель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: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Никитина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Ю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.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А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.</w:t>
      </w:r>
    </w:p>
    <w:p w14:paraId="1C01F293" w14:textId="77777777" w:rsidR="005066D5" w:rsidRPr="005066D5" w:rsidRDefault="005066D5" w:rsidP="005066D5">
      <w:pPr>
        <w:pStyle w:val="ac"/>
        <w:spacing w:before="200" w:beforeAutospacing="0" w:after="0" w:afterAutospacing="0" w:line="288" w:lineRule="auto"/>
        <w:jc w:val="right"/>
        <w:rPr>
          <w:i/>
          <w:iCs/>
          <w:color w:val="000000" w:themeColor="text1"/>
        </w:rPr>
      </w:pP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Гбоу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сош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Село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Подстепки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СП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ДС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Tw Cen MT" w:eastAsia="+mn-ea" w:hAnsi="Tw Cen MT" w:cs="Tw Cen MT"/>
          <w:i/>
          <w:iCs/>
          <w:caps/>
          <w:color w:val="000000" w:themeColor="text1"/>
          <w:kern w:val="24"/>
        </w:rPr>
        <w:t>«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Золотой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 xml:space="preserve"> </w:t>
      </w:r>
      <w:r w:rsidRPr="005066D5">
        <w:rPr>
          <w:rFonts w:ascii="Calibri" w:eastAsia="+mn-ea" w:hAnsi="Calibri" w:cs="Calibri"/>
          <w:i/>
          <w:iCs/>
          <w:caps/>
          <w:color w:val="000000" w:themeColor="text1"/>
          <w:kern w:val="24"/>
        </w:rPr>
        <w:t>ключик</w:t>
      </w:r>
      <w:r w:rsidRPr="005066D5">
        <w:rPr>
          <w:rFonts w:ascii="Tw Cen MT" w:eastAsia="+mn-ea" w:hAnsi="Tw Cen MT" w:cs="+mn-cs"/>
          <w:i/>
          <w:iCs/>
          <w:caps/>
          <w:color w:val="000000" w:themeColor="text1"/>
          <w:kern w:val="24"/>
        </w:rPr>
        <w:t>»</w:t>
      </w:r>
    </w:p>
    <w:p w14:paraId="6253556B" w14:textId="77777777" w:rsidR="00F015B2" w:rsidRPr="00CF798E" w:rsidRDefault="00F015B2" w:rsidP="00CB62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C728C" w14:textId="247799B7" w:rsidR="00CB62E6" w:rsidRPr="004572B8" w:rsidRDefault="00CB62E6" w:rsidP="00CB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B62E6">
        <w:rPr>
          <w:rFonts w:ascii="Times New Roman" w:hAnsi="Times New Roman" w:cs="Times New Roman"/>
          <w:sz w:val="28"/>
          <w:szCs w:val="28"/>
        </w:rPr>
        <w:t xml:space="preserve">аждый из нас приходит в этот мир с уникальным набором возможностей. Иногда природа ставит перед нами определенные рамки. Однако это не означает, что у детей с ограниченными возможностями здоровья </w:t>
      </w:r>
      <w:r w:rsidRPr="004572B8">
        <w:rPr>
          <w:rFonts w:ascii="Times New Roman" w:hAnsi="Times New Roman" w:cs="Times New Roman"/>
          <w:sz w:val="28"/>
          <w:szCs w:val="28"/>
        </w:rPr>
        <w:t>меньше шансов на счастье.</w:t>
      </w:r>
    </w:p>
    <w:p w14:paraId="3CA36C7B" w14:textId="52432237" w:rsidR="00CB62E6" w:rsidRPr="00506910" w:rsidRDefault="00506910" w:rsidP="0050691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910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3EF5" w:rsidRPr="004572B8"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технологий </w:t>
      </w:r>
      <w:r w:rsidR="004609ED" w:rsidRPr="004572B8">
        <w:rPr>
          <w:rFonts w:ascii="Times New Roman" w:hAnsi="Times New Roman" w:cs="Times New Roman"/>
          <w:sz w:val="28"/>
          <w:szCs w:val="28"/>
        </w:rPr>
        <w:t xml:space="preserve">стали неотъемлемой частью нашей повседневной жизни и профессиональной деятельности. Сегодня они используются практически во всех сферах — от образования и медицины до бизнеса и государственных услуг. Рассмотрим подробнее некоторые ключевые моменты использования интерактивных технологий и почему это стало требованием современного мира. </w:t>
      </w:r>
      <w:r w:rsidR="00183D75" w:rsidRPr="004572B8">
        <w:rPr>
          <w:rFonts w:ascii="Times New Roman" w:hAnsi="Times New Roman" w:cs="Times New Roman"/>
          <w:sz w:val="28"/>
          <w:szCs w:val="28"/>
        </w:rPr>
        <w:t>Т</w:t>
      </w:r>
      <w:r w:rsidR="005A3EF5" w:rsidRPr="004572B8">
        <w:rPr>
          <w:rFonts w:ascii="Times New Roman" w:hAnsi="Times New Roman" w:cs="Times New Roman"/>
          <w:sz w:val="28"/>
          <w:szCs w:val="28"/>
        </w:rPr>
        <w:t>ребование</w:t>
      </w:r>
      <w:r w:rsidR="005A3EF5" w:rsidRPr="005A3EF5">
        <w:rPr>
          <w:rFonts w:ascii="Times New Roman" w:hAnsi="Times New Roman" w:cs="Times New Roman"/>
          <w:sz w:val="28"/>
          <w:szCs w:val="28"/>
        </w:rPr>
        <w:t xml:space="preserve"> закона «Об образовании в РФ» и Федерального государственного образовательного стандарта дошкольного образования и ФОП ДО, именно в этот период важно адаптировать ребенка к информационно-коммуникативной деятельности для того, чтобы обеспечить каждому ребенку равные стартовые возможности для последующего успешного обучения в школе</w:t>
      </w:r>
      <w:r w:rsidR="005A3EF5">
        <w:rPr>
          <w:rFonts w:ascii="Times New Roman" w:hAnsi="Times New Roman" w:cs="Times New Roman"/>
          <w:sz w:val="28"/>
          <w:szCs w:val="28"/>
        </w:rPr>
        <w:t xml:space="preserve">. </w:t>
      </w:r>
      <w:r w:rsidR="00CB62E6" w:rsidRPr="00CB62E6">
        <w:rPr>
          <w:rFonts w:ascii="Times New Roman" w:hAnsi="Times New Roman" w:cs="Times New Roman"/>
          <w:sz w:val="28"/>
          <w:szCs w:val="28"/>
        </w:rPr>
        <w:t xml:space="preserve">Важной частью работы является содействие социальной адаптации детей </w:t>
      </w:r>
      <w:r w:rsidR="006D3586">
        <w:rPr>
          <w:rFonts w:ascii="Times New Roman" w:hAnsi="Times New Roman" w:cs="Times New Roman"/>
          <w:sz w:val="28"/>
          <w:szCs w:val="28"/>
        </w:rPr>
        <w:t xml:space="preserve">с тяжелым нарушением речи </w:t>
      </w:r>
      <w:r w:rsidR="00CB62E6" w:rsidRPr="00CB62E6">
        <w:rPr>
          <w:rFonts w:ascii="Times New Roman" w:hAnsi="Times New Roman" w:cs="Times New Roman"/>
          <w:sz w:val="28"/>
          <w:szCs w:val="28"/>
        </w:rPr>
        <w:t>и обеспечение им поддержки в освоении учебного материала.</w:t>
      </w:r>
    </w:p>
    <w:p w14:paraId="64857BD4" w14:textId="57D04D30" w:rsidR="00CB62E6" w:rsidRPr="00CB62E6" w:rsidRDefault="00CB62E6" w:rsidP="00CB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2E6">
        <w:rPr>
          <w:rFonts w:ascii="Times New Roman" w:hAnsi="Times New Roman" w:cs="Times New Roman"/>
          <w:sz w:val="28"/>
          <w:szCs w:val="28"/>
        </w:rPr>
        <w:t xml:space="preserve">Коррекционная программа предполагает разработку особых условий сотрудничества специалистов – </w:t>
      </w:r>
      <w:r w:rsidR="006D3586">
        <w:rPr>
          <w:rFonts w:ascii="Times New Roman" w:hAnsi="Times New Roman" w:cs="Times New Roman"/>
          <w:sz w:val="28"/>
          <w:szCs w:val="28"/>
        </w:rPr>
        <w:t xml:space="preserve">учителя-логопеда, </w:t>
      </w:r>
      <w:r w:rsidRPr="00CB62E6">
        <w:rPr>
          <w:rFonts w:ascii="Times New Roman" w:hAnsi="Times New Roman" w:cs="Times New Roman"/>
          <w:sz w:val="28"/>
          <w:szCs w:val="28"/>
        </w:rPr>
        <w:t>музыкального руководител</w:t>
      </w:r>
      <w:r w:rsidR="006D3586">
        <w:rPr>
          <w:rFonts w:ascii="Times New Roman" w:hAnsi="Times New Roman" w:cs="Times New Roman"/>
          <w:sz w:val="28"/>
          <w:szCs w:val="28"/>
        </w:rPr>
        <w:t>я</w:t>
      </w:r>
      <w:r w:rsidRPr="00CB62E6">
        <w:rPr>
          <w:rFonts w:ascii="Times New Roman" w:hAnsi="Times New Roman" w:cs="Times New Roman"/>
          <w:sz w:val="28"/>
          <w:szCs w:val="28"/>
        </w:rPr>
        <w:t xml:space="preserve">, инструктора по физической культуре и воспитателя – в процессе </w:t>
      </w:r>
      <w:r w:rsidRPr="00CB62E6">
        <w:rPr>
          <w:rFonts w:ascii="Times New Roman" w:hAnsi="Times New Roman" w:cs="Times New Roman"/>
          <w:sz w:val="28"/>
          <w:szCs w:val="28"/>
        </w:rPr>
        <w:lastRenderedPageBreak/>
        <w:t>обучения и воспитания детей с ОВЗ. Такое взаимодействие позволит эффективно учитывать их индивидуальные образовательные потребности.</w:t>
      </w:r>
    </w:p>
    <w:p w14:paraId="6FEC695A" w14:textId="77777777" w:rsidR="00CB62E6" w:rsidRPr="00CB62E6" w:rsidRDefault="00CB62E6" w:rsidP="00CB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2E6">
        <w:rPr>
          <w:rFonts w:ascii="Times New Roman" w:hAnsi="Times New Roman" w:cs="Times New Roman"/>
          <w:sz w:val="28"/>
          <w:szCs w:val="28"/>
        </w:rPr>
        <w:t>Работа по взаимодействию организована на основе:</w:t>
      </w:r>
    </w:p>
    <w:p w14:paraId="15D57121" w14:textId="77777777" w:rsidR="006D3586" w:rsidRPr="006D3586" w:rsidRDefault="00CB62E6" w:rsidP="006D3586">
      <w:pPr>
        <w:pStyle w:val="a7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586">
        <w:rPr>
          <w:rFonts w:ascii="Times New Roman" w:hAnsi="Times New Roman" w:cs="Times New Roman"/>
          <w:sz w:val="28"/>
          <w:szCs w:val="28"/>
        </w:rPr>
        <w:t>Разработка системы непрерывного обучения, которая способствует планомерному и результативному развитию ребенка.</w:t>
      </w:r>
      <w:r w:rsidR="006D3586" w:rsidRPr="006D35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FE10E" w14:textId="77777777" w:rsidR="006D3586" w:rsidRPr="006D3586" w:rsidRDefault="006D3586" w:rsidP="006D3586">
      <w:pPr>
        <w:pStyle w:val="a7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586">
        <w:rPr>
          <w:rFonts w:ascii="Times New Roman" w:hAnsi="Times New Roman" w:cs="Times New Roman"/>
          <w:sz w:val="28"/>
          <w:szCs w:val="28"/>
        </w:rPr>
        <w:t>С</w:t>
      </w:r>
      <w:r w:rsidR="00CB62E6" w:rsidRPr="006D3586">
        <w:rPr>
          <w:rFonts w:ascii="Times New Roman" w:hAnsi="Times New Roman" w:cs="Times New Roman"/>
          <w:sz w:val="28"/>
          <w:szCs w:val="28"/>
        </w:rPr>
        <w:t>оздание условий, благоприятных для эмоционального благополучия и развития индивидуальности каждого ребенка;</w:t>
      </w:r>
      <w:r w:rsidRPr="006D35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88B32A" w14:textId="3861CE30" w:rsidR="00CB62E6" w:rsidRPr="006D3586" w:rsidRDefault="006D3586" w:rsidP="006D3586">
      <w:pPr>
        <w:pStyle w:val="a7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586">
        <w:rPr>
          <w:rFonts w:ascii="Times New Roman" w:hAnsi="Times New Roman" w:cs="Times New Roman"/>
          <w:sz w:val="28"/>
          <w:szCs w:val="28"/>
        </w:rPr>
        <w:t>Р</w:t>
      </w:r>
      <w:r w:rsidR="00CB62E6" w:rsidRPr="006D3586">
        <w:rPr>
          <w:rFonts w:ascii="Times New Roman" w:hAnsi="Times New Roman" w:cs="Times New Roman"/>
          <w:sz w:val="28"/>
          <w:szCs w:val="28"/>
        </w:rPr>
        <w:t>азвитие ведущей деятельности дошкольника – игровой.</w:t>
      </w:r>
    </w:p>
    <w:p w14:paraId="334E25CE" w14:textId="77777777" w:rsidR="00CB62E6" w:rsidRPr="00CB62E6" w:rsidRDefault="00CB62E6" w:rsidP="00CB6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2E6">
        <w:rPr>
          <w:rFonts w:ascii="Times New Roman" w:hAnsi="Times New Roman" w:cs="Times New Roman"/>
          <w:sz w:val="28"/>
          <w:szCs w:val="28"/>
        </w:rPr>
        <w:t>Игра для дошкольников – лучший способ обучения, познания окружающего мира, моделирования жизненных ситуаций, недоступных для них в реальной жизни. В игре ребенок получает возможность научиться самостоятельно, находить выход из предложенных ситуаций, получить новые знания и использовать их.</w:t>
      </w:r>
    </w:p>
    <w:p w14:paraId="5486FABC" w14:textId="2FFA0417" w:rsidR="003219D8" w:rsidRDefault="00CB62E6" w:rsidP="005256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2E6">
        <w:rPr>
          <w:rFonts w:ascii="Times New Roman" w:hAnsi="Times New Roman" w:cs="Times New Roman"/>
          <w:sz w:val="28"/>
          <w:szCs w:val="28"/>
        </w:rPr>
        <w:t>В детском саду используются различные виды дидактических игр, но в наше современное время предпочтение отдаётся электронным дидактическим играм. Однако игры могут носить не только образовательный, но и коррекционно-развивающий характер. Этим объясняется активное использование электронных игр при обучении детей с особыми потребностями, в частности с ограниченными возможностями здоровья</w:t>
      </w:r>
      <w:r w:rsidR="003219D8">
        <w:rPr>
          <w:rFonts w:ascii="Times New Roman" w:hAnsi="Times New Roman" w:cs="Times New Roman"/>
          <w:sz w:val="28"/>
          <w:szCs w:val="28"/>
        </w:rPr>
        <w:t>.</w:t>
      </w:r>
    </w:p>
    <w:p w14:paraId="650F95C7" w14:textId="77777777" w:rsidR="003219D8" w:rsidRDefault="005A3EF5" w:rsidP="000C1C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C43">
        <w:rPr>
          <w:rFonts w:ascii="Times New Roman" w:hAnsi="Times New Roman" w:cs="Times New Roman"/>
          <w:sz w:val="28"/>
          <w:szCs w:val="28"/>
        </w:rPr>
        <w:t xml:space="preserve"> </w:t>
      </w:r>
      <w:r w:rsidR="000C1C43" w:rsidRPr="000C1C43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="000C1C4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6BEAC2E" w14:textId="571BEAE7" w:rsidR="000C1C43" w:rsidRDefault="003219D8" w:rsidP="000C1C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C1C43">
        <w:rPr>
          <w:rFonts w:ascii="Times New Roman" w:hAnsi="Times New Roman" w:cs="Times New Roman"/>
          <w:sz w:val="28"/>
          <w:szCs w:val="28"/>
        </w:rPr>
        <w:t xml:space="preserve"> </w:t>
      </w:r>
      <w:r w:rsidR="000C1C43" w:rsidRPr="000C1C43">
        <w:rPr>
          <w:rFonts w:ascii="Times New Roman" w:hAnsi="Times New Roman" w:cs="Times New Roman"/>
          <w:sz w:val="28"/>
          <w:szCs w:val="28"/>
        </w:rPr>
        <w:t>каждым годом увеличивается число детей, имеющих речевые нарушения. В связи с этим, современное образование ставит перед учителями задачу по внедрению как традиционных, так и интерактивных методов в коррекционно-развивающий процесс.</w:t>
      </w:r>
    </w:p>
    <w:p w14:paraId="58C9E480" w14:textId="1212F975" w:rsidR="000C1C43" w:rsidRDefault="000C1C43" w:rsidP="000C1C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C43">
        <w:rPr>
          <w:rFonts w:ascii="Times New Roman" w:hAnsi="Times New Roman" w:cs="Times New Roman"/>
          <w:sz w:val="28"/>
          <w:szCs w:val="28"/>
        </w:rPr>
        <w:t xml:space="preserve">Сегодняшних детей сложно заинтересовать привычными наглядными пособиями, так как они с детства знакомы с различными технологиями. Обилие информации сильно влияет на их восприятие мира. Поэтому </w:t>
      </w:r>
      <w:r w:rsidR="003219D8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Pr="000C1C43">
        <w:rPr>
          <w:rFonts w:ascii="Times New Roman" w:hAnsi="Times New Roman" w:cs="Times New Roman"/>
          <w:sz w:val="28"/>
          <w:szCs w:val="28"/>
        </w:rPr>
        <w:lastRenderedPageBreak/>
        <w:t>важно уметь организовывать обучение так, чтобы детям было интересно и комфортно участвовать в нем.</w:t>
      </w:r>
    </w:p>
    <w:p w14:paraId="057FFDBB" w14:textId="4F7BBB36" w:rsidR="006D3586" w:rsidRDefault="000C1C43" w:rsidP="00CF79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C43">
        <w:rPr>
          <w:rFonts w:ascii="Times New Roman" w:hAnsi="Times New Roman" w:cs="Times New Roman"/>
          <w:sz w:val="28"/>
          <w:szCs w:val="28"/>
        </w:rPr>
        <w:t>На практике мы видим, что дети часто не заинтересованы в учебе, им трудно концентрироваться, у них наблюдается недостаточное развитие речи (как фонетическое, так и фонематическое), они быстро устают, у них слабо развит словарный запас и грамматика, а также наблюдается повышенная или пониженная активность.</w:t>
      </w:r>
    </w:p>
    <w:p w14:paraId="350275FD" w14:textId="56FADA48" w:rsidR="003749D7" w:rsidRDefault="003749D7" w:rsidP="00CF798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9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3749D7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разработать и апробировать педагогические условия использования игровых технологий в коррекционно-развивающей работе с детьми с ограниченными возможностями здоровья в условиях инклюзивного образования.</w:t>
      </w:r>
    </w:p>
    <w:p w14:paraId="10900899" w14:textId="334D3472" w:rsidR="00383ECB" w:rsidRPr="0005581E" w:rsidRDefault="00383ECB" w:rsidP="000558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организации дистанционного обучения учителю-логопеду необходимо ориентироваться не только на особенности речевой сферы обучающихся с ОВЗ (особенности психических процессов, общего и речевого поведения), но и учитывать трудности учащихся при планировании собственной деятельности, осуществления контрольных действий, распределении усилий для выполнения заданий, поддержания определенного темпа деятельности, концентрации и переключения внимания. Для дистанционной работы у учащегося должно быть сформировано произвольное внимание (хотя бы кратковременное) и учебные навыки . Он должен понимать </w:t>
      </w:r>
      <w:r w:rsidRPr="00055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плоскостные изображения.</w:t>
      </w:r>
    </w:p>
    <w:p w14:paraId="6030A5E4" w14:textId="77777777" w:rsidR="00DD1C11" w:rsidRPr="0005581E" w:rsidRDefault="00DD1C11" w:rsidP="0005581E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05581E">
        <w:rPr>
          <w:rStyle w:val="c2"/>
          <w:rFonts w:eastAsiaTheme="majorEastAsia"/>
          <w:color w:val="000000"/>
          <w:sz w:val="28"/>
          <w:szCs w:val="28"/>
        </w:rPr>
        <w:t xml:space="preserve">Работа с родителями в рамках дистанционного обучения очень важна. В отличие от очной формы, логопед не может непосредственно мотивировать ребенка, удерживать его в рамках занятия, обеспечить присутствие ребенка на занятии и выполнение им заданий. Эта роль в дистанционном обучении отводится родителям. Если семья недостаточно заинтересована, то прежде чем начать работу с ребенком, предстоит работа с родителями. Одним из основных направлений работы с родителями является повышение мотивации к занятиям всей семьи. Самостоятельность ребенка во время дистанционных занятий </w:t>
      </w:r>
      <w:r w:rsidRPr="0005581E">
        <w:rPr>
          <w:rStyle w:val="c2"/>
          <w:rFonts w:eastAsiaTheme="majorEastAsia"/>
          <w:color w:val="000000"/>
          <w:sz w:val="28"/>
          <w:szCs w:val="28"/>
        </w:rPr>
        <w:lastRenderedPageBreak/>
        <w:t>определяется педагогом и родителями совместно, исходя из готовности ребенка к выполнению заданий и сохранению учебной мотивации на протяжении занятия. Необходимо донести до родителей необходимость контроля ребенка в ходе дистанционного обучения, особенно на начальных его этапах.</w:t>
      </w:r>
    </w:p>
    <w:p w14:paraId="4558F392" w14:textId="522CF285" w:rsidR="00DD1C11" w:rsidRDefault="00DD1C11" w:rsidP="0005581E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9"/>
          <w:rFonts w:eastAsiaTheme="majorEastAsia"/>
          <w:color w:val="000000"/>
          <w:sz w:val="28"/>
          <w:szCs w:val="28"/>
        </w:rPr>
      </w:pPr>
      <w:r w:rsidRPr="0005581E">
        <w:rPr>
          <w:rStyle w:val="c19"/>
          <w:rFonts w:eastAsiaTheme="majorEastAsia"/>
          <w:color w:val="000000"/>
          <w:sz w:val="28"/>
          <w:szCs w:val="28"/>
        </w:rPr>
        <w:t xml:space="preserve">Структура занятия в дистанционном режиме может, как повторять привычную ребенку и педагогу структуру, так и отличаться от нее. Дистанционное занятие предполагает возможность сочетания различных форматов занятия – видео трансляции, видео конференции, выполнения ребенком задания специалиста с представлением результата для проверки педагога </w:t>
      </w:r>
      <w:r w:rsidR="0005581E" w:rsidRPr="0005581E">
        <w:rPr>
          <w:rStyle w:val="c19"/>
          <w:rFonts w:eastAsiaTheme="majorEastAsia"/>
          <w:color w:val="000000"/>
          <w:sz w:val="28"/>
          <w:szCs w:val="28"/>
        </w:rPr>
        <w:t>на интерактивной доске.</w:t>
      </w:r>
    </w:p>
    <w:p w14:paraId="6FB489A7" w14:textId="1C6C91B3" w:rsidR="00F00744" w:rsidRPr="00923AF6" w:rsidRDefault="00F00744" w:rsidP="0005581E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923AF6">
        <w:rPr>
          <w:b/>
          <w:bCs/>
          <w:color w:val="000000"/>
          <w:sz w:val="28"/>
          <w:szCs w:val="28"/>
          <w:shd w:val="clear" w:color="auto" w:fill="FFFFFF"/>
        </w:rPr>
        <w:t>Основные формы дистанционного обучения:</w:t>
      </w:r>
    </w:p>
    <w:p w14:paraId="7F3FBA02" w14:textId="042033F5" w:rsidR="00B95A07" w:rsidRPr="00923AF6" w:rsidRDefault="00B95A07" w:rsidP="00877AB4">
      <w:pPr>
        <w:pStyle w:val="c2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rStyle w:val="c2"/>
          <w:rFonts w:ascii="Calibri" w:hAnsi="Calibri" w:cs="Calibri"/>
          <w:color w:val="000000"/>
          <w:sz w:val="28"/>
          <w:szCs w:val="28"/>
        </w:rPr>
      </w:pPr>
      <w:r w:rsidRPr="00923AF6">
        <w:rPr>
          <w:rStyle w:val="c2"/>
          <w:rFonts w:eastAsiaTheme="majorEastAsia"/>
          <w:color w:val="000000"/>
          <w:sz w:val="28"/>
          <w:szCs w:val="28"/>
        </w:rPr>
        <w:t>Онлайн и офлайн занятия (Skype,   ВКонтакте, Zoom)</w:t>
      </w:r>
    </w:p>
    <w:p w14:paraId="587B7A91" w14:textId="3601021E" w:rsidR="0042646B" w:rsidRPr="00923AF6" w:rsidRDefault="0042646B" w:rsidP="00877AB4">
      <w:pPr>
        <w:pStyle w:val="a7"/>
        <w:numPr>
          <w:ilvl w:val="0"/>
          <w:numId w:val="3"/>
        </w:numPr>
        <w:spacing w:after="0" w:line="360" w:lineRule="auto"/>
        <w:ind w:left="0" w:firstLine="35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3A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Консультации учащихся с учителем-логопедом через мессенджеры, чаты, электронную почту</w:t>
      </w:r>
    </w:p>
    <w:p w14:paraId="610015E4" w14:textId="526B6EB9" w:rsidR="00B95A07" w:rsidRPr="00923AF6" w:rsidRDefault="00877AB4" w:rsidP="00877AB4">
      <w:pPr>
        <w:pStyle w:val="c2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rStyle w:val="c2"/>
          <w:rFonts w:ascii="Calibri" w:hAnsi="Calibri" w:cs="Calibri"/>
          <w:color w:val="000000"/>
          <w:sz w:val="28"/>
          <w:szCs w:val="28"/>
        </w:rPr>
      </w:pPr>
      <w:r w:rsidRPr="00923AF6">
        <w:rPr>
          <w:rStyle w:val="c2"/>
          <w:rFonts w:eastAsiaTheme="majorEastAsia"/>
          <w:color w:val="000000"/>
          <w:sz w:val="28"/>
          <w:szCs w:val="28"/>
          <w:shd w:val="clear" w:color="auto" w:fill="FFFFFF"/>
        </w:rPr>
        <w:t>Готовые уроки в режиме автоматического воспроизведения (учебные фильмы, видео уроки, мультфильмы - </w:t>
      </w:r>
      <w:hyperlink r:id="rId5" w:history="1">
        <w:r w:rsidR="0076073E" w:rsidRPr="001C43E1">
          <w:rPr>
            <w:rStyle w:val="ad"/>
            <w:rFonts w:eastAsiaTheme="majorEastAsia"/>
            <w:sz w:val="28"/>
            <w:szCs w:val="28"/>
            <w:shd w:val="clear" w:color="auto" w:fill="FFFFFF"/>
          </w:rPr>
          <w:t>https://www.</w:t>
        </w:r>
        <w:r w:rsidR="0076073E" w:rsidRPr="001C43E1">
          <w:rPr>
            <w:rStyle w:val="ad"/>
            <w:rFonts w:eastAsiaTheme="majorEastAsia"/>
            <w:sz w:val="28"/>
            <w:szCs w:val="28"/>
            <w:shd w:val="clear" w:color="auto" w:fill="FFFFFF"/>
            <w:lang w:val="en-US"/>
          </w:rPr>
          <w:t>ru</w:t>
        </w:r>
        <w:r w:rsidR="0076073E" w:rsidRPr="001C43E1">
          <w:rPr>
            <w:rStyle w:val="ad"/>
            <w:rFonts w:eastAsiaTheme="majorEastAsia"/>
            <w:sz w:val="28"/>
            <w:szCs w:val="28"/>
            <w:shd w:val="clear" w:color="auto" w:fill="FFFFFF"/>
          </w:rPr>
          <w:t>tube.com</w:t>
        </w:r>
      </w:hyperlink>
      <w:r w:rsidRPr="00923AF6">
        <w:rPr>
          <w:rStyle w:val="c2"/>
          <w:rFonts w:eastAsiaTheme="majorEastAsia"/>
          <w:color w:val="000000"/>
          <w:sz w:val="28"/>
          <w:szCs w:val="28"/>
          <w:shd w:val="clear" w:color="auto" w:fill="FFFFFF"/>
        </w:rPr>
        <w:t> и т.п.</w:t>
      </w:r>
    </w:p>
    <w:p w14:paraId="6C38D100" w14:textId="77777777" w:rsidR="00923AF6" w:rsidRPr="00BE06BE" w:rsidRDefault="00923AF6" w:rsidP="00BE06BE">
      <w:pPr>
        <w:pStyle w:val="c2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rStyle w:val="c2"/>
          <w:rFonts w:ascii="Calibri" w:hAnsi="Calibri" w:cs="Calibri"/>
          <w:color w:val="000000"/>
          <w:sz w:val="28"/>
          <w:szCs w:val="28"/>
        </w:rPr>
      </w:pPr>
      <w:r w:rsidRPr="00BE06BE">
        <w:rPr>
          <w:rStyle w:val="c2"/>
          <w:rFonts w:eastAsiaTheme="majorEastAsia"/>
          <w:color w:val="000000"/>
          <w:sz w:val="28"/>
          <w:szCs w:val="28"/>
        </w:rPr>
        <w:t>Получение онлайн консультаций у других педагогов, в том числе, очень актуальна  супервизия для молодых специалистов</w:t>
      </w:r>
    </w:p>
    <w:p w14:paraId="4043DD88" w14:textId="77777777" w:rsidR="0012059D" w:rsidRPr="000F1F10" w:rsidRDefault="0012059D" w:rsidP="00BE06BE">
      <w:pPr>
        <w:pStyle w:val="c20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rFonts w:ascii="Calibri" w:hAnsi="Calibri" w:cs="Calibri"/>
          <w:color w:val="000000"/>
          <w:sz w:val="28"/>
          <w:szCs w:val="28"/>
        </w:rPr>
      </w:pPr>
      <w:r w:rsidRPr="00BE06BE">
        <w:rPr>
          <w:rStyle w:val="c2"/>
          <w:rFonts w:eastAsiaTheme="majorEastAsia"/>
          <w:color w:val="000000"/>
          <w:sz w:val="28"/>
          <w:szCs w:val="28"/>
        </w:rPr>
        <w:t xml:space="preserve">Трансляции </w:t>
      </w:r>
      <w:r w:rsidRPr="000F1F10">
        <w:rPr>
          <w:rStyle w:val="c2"/>
          <w:rFonts w:eastAsiaTheme="majorEastAsia"/>
          <w:color w:val="000000"/>
          <w:sz w:val="28"/>
          <w:szCs w:val="28"/>
        </w:rPr>
        <w:t>мероприятий, родительских собраний (решает вопросы информирования родителей)</w:t>
      </w:r>
    </w:p>
    <w:p w14:paraId="67E89F57" w14:textId="21A17DDA" w:rsidR="005F3114" w:rsidRDefault="000F1F10" w:rsidP="005F3114">
      <w:pPr>
        <w:pStyle w:val="c20"/>
        <w:numPr>
          <w:ilvl w:val="0"/>
          <w:numId w:val="3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0F1F10">
        <w:rPr>
          <w:color w:val="000000"/>
          <w:sz w:val="28"/>
          <w:szCs w:val="28"/>
          <w:shd w:val="clear" w:color="auto" w:fill="FFFFFF"/>
        </w:rPr>
        <w:t>Использование ресурсов, созданных логопед</w:t>
      </w:r>
      <w:r w:rsidR="009549DA">
        <w:rPr>
          <w:color w:val="000000"/>
          <w:sz w:val="28"/>
          <w:szCs w:val="28"/>
          <w:shd w:val="clear" w:color="auto" w:fill="FFFFFF"/>
        </w:rPr>
        <w:t>ами</w:t>
      </w:r>
      <w:r w:rsidRPr="000F1F10">
        <w:rPr>
          <w:color w:val="000000"/>
          <w:sz w:val="28"/>
          <w:szCs w:val="28"/>
          <w:shd w:val="clear" w:color="auto" w:fill="FFFFFF"/>
        </w:rPr>
        <w:t xml:space="preserve"> самостоятельно</w:t>
      </w:r>
      <w:r w:rsidR="005F3114">
        <w:rPr>
          <w:rFonts w:ascii="Calibri" w:hAnsi="Calibri" w:cs="Calibri"/>
          <w:color w:val="000000"/>
          <w:sz w:val="28"/>
          <w:szCs w:val="28"/>
        </w:rPr>
        <w:t xml:space="preserve"> </w:t>
      </w:r>
      <w:hyperlink r:id="rId6" w:history="1"/>
      <w:r w:rsidR="00922705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т</w:t>
      </w:r>
    </w:p>
    <w:p w14:paraId="2C3D2CE0" w14:textId="77777777" w:rsidR="005F3114" w:rsidRPr="005F3114" w:rsidRDefault="005F3114" w:rsidP="005F3114">
      <w:pPr>
        <w:pStyle w:val="c20"/>
        <w:shd w:val="clear" w:color="auto" w:fill="FFFFFF"/>
        <w:spacing w:before="30" w:beforeAutospacing="0" w:after="30" w:afterAutospacing="0"/>
        <w:ind w:left="36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DEEF687" w14:textId="6ED07E72" w:rsidR="00CF798E" w:rsidRDefault="005B2C90" w:rsidP="006C7605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B2C90">
        <w:rPr>
          <w:color w:val="000000"/>
          <w:sz w:val="28"/>
          <w:szCs w:val="28"/>
          <w:shd w:val="clear" w:color="auto" w:fill="FFFFFF"/>
        </w:rPr>
        <w:t>Для детей с речевыми нарушениями существует множество интерактивных игр, способных мотивировать ребенка и разнообразить работу логопеда в части работы над словарным запасом, грамматическим строем, связной речью.</w:t>
      </w:r>
      <w:r w:rsidR="005B5928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DE6B1C0" w14:textId="77777777" w:rsidR="0071513A" w:rsidRDefault="0071513A" w:rsidP="007151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Интерактивная игра </w:t>
      </w:r>
      <w:r w:rsidRPr="007337F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Зимние находки</w:t>
      </w:r>
      <w:r w:rsidRPr="007337FD">
        <w:rPr>
          <w:rFonts w:ascii="Times New Roman" w:hAnsi="Times New Roman" w:cs="Times New Roman"/>
          <w:sz w:val="28"/>
          <w:szCs w:val="28"/>
        </w:rPr>
        <w:t xml:space="preserve">» - направлена на формирование лексики и развития мыслительных операций: навыков дифференциации; способствует расширению словарного запаса, использованию в речи слов, </w:t>
      </w:r>
      <w:r w:rsidRPr="007337FD">
        <w:rPr>
          <w:rFonts w:ascii="Times New Roman" w:hAnsi="Times New Roman" w:cs="Times New Roman"/>
          <w:sz w:val="28"/>
          <w:szCs w:val="28"/>
        </w:rPr>
        <w:lastRenderedPageBreak/>
        <w:t>обозначающих названия, признаки</w:t>
      </w:r>
      <w:r>
        <w:rPr>
          <w:rFonts w:ascii="Times New Roman" w:hAnsi="Times New Roman" w:cs="Times New Roman"/>
          <w:sz w:val="28"/>
          <w:szCs w:val="28"/>
        </w:rPr>
        <w:t>. Формирует умение</w:t>
      </w:r>
      <w:r w:rsidRPr="00222E42">
        <w:rPr>
          <w:rFonts w:ascii="Times New Roman" w:hAnsi="Times New Roman" w:cs="Times New Roman"/>
          <w:sz w:val="28"/>
          <w:szCs w:val="28"/>
        </w:rPr>
        <w:t xml:space="preserve"> образовывать родительный падеж существительных во множественном числе.</w:t>
      </w:r>
    </w:p>
    <w:p w14:paraId="6DFC5BB9" w14:textId="16B650AF" w:rsidR="0071513A" w:rsidRDefault="000903CE" w:rsidP="000903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425BD" wp14:editId="6B420C1C">
            <wp:extent cx="2707639" cy="1787237"/>
            <wp:effectExtent l="0" t="0" r="0" b="3810"/>
            <wp:docPr id="84507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76" cy="180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E78B2" w14:textId="77777777" w:rsidR="0071513A" w:rsidRPr="006C7605" w:rsidRDefault="0071513A" w:rsidP="006C7605">
      <w:pPr>
        <w:pStyle w:val="c2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F80804A" w14:textId="2F130C8F" w:rsidR="0099762F" w:rsidRPr="00C77304" w:rsidRDefault="00BE426E" w:rsidP="0099762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Постепенно усваивается</w:t>
      </w:r>
      <w:r w:rsidR="00204848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7095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детьми</w:t>
      </w:r>
      <w:r w:rsidR="00015F8D" w:rsidRPr="00015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4848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56133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истанционн</w:t>
      </w:r>
      <w:r w:rsidR="00617095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B56133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артикуляционная гимнастик</w:t>
      </w:r>
      <w:r w:rsidR="00617095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204848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17095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6133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</w:t>
      </w:r>
      <w:r w:rsidR="0092270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56133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множество упражнений, которые можно повторять, выполнять дом</w:t>
      </w:r>
      <w:r w:rsidR="0099762F" w:rsidRPr="00C77304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14:paraId="74ECEA8E" w14:textId="7E88570D" w:rsidR="00B56133" w:rsidRPr="0099762F" w:rsidRDefault="00B56133" w:rsidP="0099762F">
      <w:pPr>
        <w:spacing w:line="360" w:lineRule="auto"/>
        <w:ind w:firstLine="709"/>
        <w:jc w:val="both"/>
        <w:rPr>
          <w:rFonts w:ascii="Times New Roman" w:hAnsi="Times New Roman" w:cs="Times New Roman"/>
          <w:color w:val="EE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86C6F" wp14:editId="3FD935E9">
            <wp:extent cx="2347546" cy="2529840"/>
            <wp:effectExtent l="0" t="0" r="0" b="3810"/>
            <wp:docPr id="1491719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1988" name="Рисунок 1491719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49" cy="25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848">
        <w:rPr>
          <w:noProof/>
        </w:rPr>
        <w:t xml:space="preserve">  </w:t>
      </w:r>
      <w:r w:rsidR="00204848">
        <w:rPr>
          <w:noProof/>
        </w:rPr>
        <w:drawing>
          <wp:inline distT="0" distB="0" distL="0" distR="0" wp14:anchorId="069292A9" wp14:editId="04790905">
            <wp:extent cx="2460997" cy="2531598"/>
            <wp:effectExtent l="0" t="0" r="0" b="2540"/>
            <wp:docPr id="1652670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709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25" cy="25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8D65" w14:textId="679A651C" w:rsidR="00CF798E" w:rsidRDefault="00CF798E" w:rsidP="00C7730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98E">
        <w:rPr>
          <w:rFonts w:ascii="Times New Roman" w:hAnsi="Times New Roman" w:cs="Times New Roman"/>
          <w:sz w:val="28"/>
          <w:szCs w:val="28"/>
        </w:rPr>
        <w:t>Также, в индивидуальной коррекционной работе</w:t>
      </w:r>
      <w:r w:rsidR="00C77304">
        <w:rPr>
          <w:rFonts w:ascii="Times New Roman" w:hAnsi="Times New Roman" w:cs="Times New Roman"/>
          <w:sz w:val="28"/>
          <w:szCs w:val="28"/>
        </w:rPr>
        <w:t xml:space="preserve"> мы </w:t>
      </w:r>
      <w:r w:rsidRPr="00CF798E">
        <w:rPr>
          <w:rFonts w:ascii="Times New Roman" w:hAnsi="Times New Roman" w:cs="Times New Roman"/>
          <w:sz w:val="28"/>
          <w:szCs w:val="28"/>
        </w:rPr>
        <w:t>использу</w:t>
      </w:r>
      <w:r w:rsidR="00C77304">
        <w:rPr>
          <w:rFonts w:ascii="Times New Roman" w:hAnsi="Times New Roman" w:cs="Times New Roman"/>
          <w:sz w:val="28"/>
          <w:szCs w:val="28"/>
        </w:rPr>
        <w:t>ем</w:t>
      </w:r>
      <w:r w:rsidRPr="00CF798E">
        <w:rPr>
          <w:rFonts w:ascii="Times New Roman" w:hAnsi="Times New Roman" w:cs="Times New Roman"/>
          <w:sz w:val="28"/>
          <w:szCs w:val="28"/>
        </w:rPr>
        <w:t xml:space="preserve"> интерактивные игры на постановку и автоматизацию звуков.</w:t>
      </w:r>
      <w:r w:rsidRPr="00E10639">
        <w:rPr>
          <w:rFonts w:ascii="Times New Roman" w:hAnsi="Times New Roman" w:cs="Times New Roman"/>
          <w:sz w:val="28"/>
          <w:szCs w:val="28"/>
        </w:rPr>
        <w:t xml:space="preserve"> </w:t>
      </w:r>
      <w:r w:rsidR="00856B8C" w:rsidRPr="00E10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касается постановки звуков, то дистанционная работа будет иметь определенные трудности.</w:t>
      </w:r>
      <w:r w:rsidR="00706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511E466" w14:textId="77777777" w:rsidR="00A750CC" w:rsidRPr="00A750CC" w:rsidRDefault="00A750CC" w:rsidP="00A750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5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Индивидуальное занятие дает логопеду больше возможностей для собственно коррекционно-логопедической работы, но требует от ребенка большей включенности в деятельность с ресурсом, через который ведется работа. Большая часть времени непосредственной работы с ребенком через </w:t>
      </w:r>
      <w:r w:rsidRPr="00A75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электронные платформы должно быть отведено собственно коррекции, отработки тех целей, которые требуют непосредственного контроля педагога, чтобы ребенок видел и слышал педагога. </w:t>
      </w:r>
    </w:p>
    <w:p w14:paraId="2F3C3FB3" w14:textId="77777777" w:rsidR="00A750CC" w:rsidRPr="00CF798E" w:rsidRDefault="00A750CC" w:rsidP="00C773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D7ADAA" w14:textId="7871FF99" w:rsidR="00CF798E" w:rsidRDefault="00222E42" w:rsidP="00A750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92AC8C" wp14:editId="582D1D1A">
            <wp:extent cx="2756859" cy="2198077"/>
            <wp:effectExtent l="0" t="0" r="5715" b="0"/>
            <wp:docPr id="862688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8822" name="Рисунок 862688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41" cy="2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8D68" w14:textId="77777777" w:rsidR="00222E42" w:rsidRDefault="00222E42" w:rsidP="00222E4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5C7EB6" w14:textId="263E07BD" w:rsidR="00222E42" w:rsidRDefault="00F07948" w:rsidP="00222E4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16192891"/>
      <w:r>
        <w:rPr>
          <w:rFonts w:ascii="Times New Roman" w:hAnsi="Times New Roman" w:cs="Times New Roman"/>
          <w:sz w:val="28"/>
          <w:szCs w:val="28"/>
        </w:rPr>
        <w:t xml:space="preserve">Интерактивная игра </w:t>
      </w:r>
      <w:r w:rsidR="00222E42" w:rsidRPr="007337FD">
        <w:rPr>
          <w:rFonts w:ascii="Times New Roman" w:hAnsi="Times New Roman" w:cs="Times New Roman"/>
          <w:sz w:val="28"/>
          <w:szCs w:val="28"/>
        </w:rPr>
        <w:t>«</w:t>
      </w:r>
      <w:r w:rsidR="003219D8">
        <w:rPr>
          <w:rFonts w:ascii="Times New Roman" w:hAnsi="Times New Roman" w:cs="Times New Roman"/>
          <w:sz w:val="28"/>
          <w:szCs w:val="28"/>
        </w:rPr>
        <w:t>Зимние находки</w:t>
      </w:r>
      <w:r w:rsidR="00222E42" w:rsidRPr="007337FD">
        <w:rPr>
          <w:rFonts w:ascii="Times New Roman" w:hAnsi="Times New Roman" w:cs="Times New Roman"/>
          <w:sz w:val="28"/>
          <w:szCs w:val="28"/>
        </w:rPr>
        <w:t>» - направлена на формирование лексики и развития мыслительных операций: навыков дифференциации; способствует расширению словарного запаса, использованию в речи слов, обозначающих названия, признаки</w:t>
      </w:r>
      <w:r w:rsidR="00222E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Формируе</w:t>
      </w:r>
      <w:r w:rsidR="00015F8D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умение</w:t>
      </w:r>
      <w:r w:rsidR="00222E42" w:rsidRPr="00222E42">
        <w:rPr>
          <w:rFonts w:ascii="Times New Roman" w:hAnsi="Times New Roman" w:cs="Times New Roman"/>
          <w:sz w:val="28"/>
          <w:szCs w:val="28"/>
        </w:rPr>
        <w:t xml:space="preserve"> образовывать родительный падеж существительных во множественном числе.</w:t>
      </w:r>
    </w:p>
    <w:bookmarkEnd w:id="0"/>
    <w:p w14:paraId="10DFEAEE" w14:textId="0AF73081" w:rsidR="00F07948" w:rsidRPr="00222E42" w:rsidRDefault="003219D8" w:rsidP="00A750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C88AC" wp14:editId="74CC247D">
            <wp:extent cx="2976564" cy="1969655"/>
            <wp:effectExtent l="0" t="0" r="0" b="0"/>
            <wp:docPr id="7620940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94082" name="Рисунок 7620940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67" cy="19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E00D" w14:textId="23696D04" w:rsidR="00DB57F7" w:rsidRDefault="00894B8F" w:rsidP="00DB57F7">
      <w:pPr>
        <w:pStyle w:val="ac"/>
        <w:spacing w:before="0" w:beforeAutospacing="0" w:after="0" w:afterAutospacing="0" w:line="360" w:lineRule="auto"/>
        <w:ind w:firstLine="709"/>
        <w:rPr>
          <w:color w:val="EE0000"/>
          <w:sz w:val="28"/>
          <w:szCs w:val="28"/>
          <w:shd w:val="clear" w:color="auto" w:fill="FFFFFF"/>
        </w:rPr>
      </w:pPr>
      <w:r w:rsidRPr="002E17E8">
        <w:rPr>
          <w:color w:val="000000"/>
          <w:sz w:val="28"/>
          <w:szCs w:val="28"/>
          <w:shd w:val="clear" w:color="auto" w:fill="FFFFFF"/>
        </w:rPr>
        <w:t xml:space="preserve">Темп занятия должен быть достаточно высокий, чтобы поддерживать интерес ребенка перед экраном. К работе привлекается яркая наглядность, куклы, игрушки, мультимедийные пособия. В конце занятия желательно </w:t>
      </w:r>
      <w:r w:rsidRPr="002E17E8">
        <w:rPr>
          <w:color w:val="000000"/>
          <w:sz w:val="28"/>
          <w:szCs w:val="28"/>
          <w:shd w:val="clear" w:color="auto" w:fill="FFFFFF"/>
        </w:rPr>
        <w:lastRenderedPageBreak/>
        <w:t>предусмотреть поощрительный приз, например, короткий мультфильм или интерактивная игра.</w:t>
      </w:r>
      <w:r w:rsidR="002E17E8" w:rsidRPr="006C3A30">
        <w:rPr>
          <w:color w:val="EE0000"/>
          <w:sz w:val="28"/>
          <w:szCs w:val="28"/>
          <w:shd w:val="clear" w:color="auto" w:fill="FFFFFF"/>
        </w:rPr>
        <w:t xml:space="preserve"> </w:t>
      </w:r>
      <w:r w:rsidR="00DB57F7">
        <w:rPr>
          <w:color w:val="EE0000"/>
          <w:sz w:val="28"/>
          <w:szCs w:val="28"/>
          <w:shd w:val="clear" w:color="auto" w:fill="FFFFFF"/>
        </w:rPr>
        <w:t xml:space="preserve"> </w:t>
      </w:r>
    </w:p>
    <w:p w14:paraId="06F89FF7" w14:textId="02FE68FD" w:rsidR="005B458D" w:rsidRDefault="006A6806" w:rsidP="006A6806">
      <w:pPr>
        <w:pStyle w:val="ac"/>
        <w:spacing w:before="0" w:beforeAutospacing="0" w:after="0" w:afterAutospacing="0" w:line="360" w:lineRule="auto"/>
        <w:ind w:firstLine="709"/>
        <w:jc w:val="center"/>
      </w:pPr>
      <w:r w:rsidRPr="006A6806">
        <w:rPr>
          <w:noProof/>
        </w:rPr>
        <w:drawing>
          <wp:inline distT="0" distB="0" distL="0" distR="0" wp14:anchorId="16119E78" wp14:editId="67DB30A3">
            <wp:extent cx="3176124" cy="2382008"/>
            <wp:effectExtent l="0" t="0" r="5715" b="0"/>
            <wp:docPr id="1469612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26" cy="23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34EE" w14:textId="77777777" w:rsidR="006A6806" w:rsidRPr="004319F7" w:rsidRDefault="006A6806" w:rsidP="006A6806">
      <w:pPr>
        <w:pStyle w:val="ac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4ED6880B" w14:textId="7865D691" w:rsidR="002C4F62" w:rsidRPr="004319F7" w:rsidRDefault="005A308F" w:rsidP="00B33DC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216193580"/>
      <w:r w:rsidRPr="0043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Индивидуальное занятие дает логопеду больше возможностей для собственно коррекционно-логопедической работы, но требует от ребенка большей включенности в деятельность с ресурсом, через который ведется работа. Большая часть времени непосредственной работы с ребенком через электронные платформы должно быть отведено собственно коррекции, отработки тех целей, которые требуют непосредственного контроля педагога, чтобы ребенок видел и слышал педагога. </w:t>
      </w:r>
      <w:bookmarkEnd w:id="1"/>
    </w:p>
    <w:p w14:paraId="2B7FCF83" w14:textId="4621F2DB" w:rsidR="00782FFB" w:rsidRPr="004319F7" w:rsidRDefault="00782FFB" w:rsidP="00782FF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19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3C72FC1" wp14:editId="2D38718D">
            <wp:extent cx="2145891" cy="1734820"/>
            <wp:effectExtent l="0" t="0" r="6985" b="0"/>
            <wp:docPr id="21340804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68" cy="17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C31" w:rsidRPr="0043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14DA" w:rsidRPr="0043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6B06B0" w:rsidRPr="004319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011F5" wp14:editId="3AE0DE8B">
            <wp:extent cx="2300748" cy="1725499"/>
            <wp:effectExtent l="0" t="0" r="4445" b="8255"/>
            <wp:docPr id="363673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73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9001" cy="17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6871" w14:textId="0FB46526" w:rsidR="00660ABA" w:rsidRPr="00AC1CE8" w:rsidRDefault="00885487" w:rsidP="00AC1CE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Групповые дистанционные занятия сложны как для учащихся с ОВЗ, так и для педагогов. Наложение голосов и шума в процессе синхронного говорения препятствуют точному распознаванию речи и инструкций педагогов, что создает предпосылки для неточного понимания, ошибок и повышенной </w:t>
      </w:r>
      <w:r w:rsidRPr="00431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утомляемости детей. Групповые занятия требуют достаточно высокого уровня произвольности у детей и высокого авторитета педагога.</w:t>
      </w:r>
    </w:p>
    <w:p w14:paraId="1CDE56AB" w14:textId="3FB46D48" w:rsidR="002817CD" w:rsidRPr="009549DA" w:rsidRDefault="00660ABA" w:rsidP="009549D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660ABA">
        <w:rPr>
          <w:color w:val="000000"/>
          <w:sz w:val="28"/>
          <w:szCs w:val="28"/>
        </w:rPr>
        <w:t xml:space="preserve">Теоретическая и практическая значимость работы: в </w:t>
      </w:r>
      <w:r w:rsidR="009549DA">
        <w:rPr>
          <w:color w:val="000000"/>
          <w:sz w:val="28"/>
          <w:szCs w:val="28"/>
        </w:rPr>
        <w:t xml:space="preserve">нашей практике </w:t>
      </w:r>
      <w:r w:rsidRPr="00660ABA">
        <w:rPr>
          <w:color w:val="000000"/>
          <w:sz w:val="28"/>
          <w:szCs w:val="28"/>
        </w:rPr>
        <w:t xml:space="preserve"> систематизированы и обобщены научные подходы к использованию игровых технологий в коррекционно-развивающей работе с детьми с ограниченными возможностями здоровья в условиях инклюзивного образования</w:t>
      </w:r>
      <w:r w:rsidR="00F30BCE">
        <w:rPr>
          <w:color w:val="000000"/>
          <w:sz w:val="28"/>
          <w:szCs w:val="28"/>
        </w:rPr>
        <w:t>.</w:t>
      </w:r>
      <w:r w:rsidRPr="00660ABA">
        <w:rPr>
          <w:color w:val="000000"/>
          <w:sz w:val="28"/>
          <w:szCs w:val="28"/>
        </w:rPr>
        <w:t xml:space="preserve"> </w:t>
      </w:r>
      <w:r w:rsidR="00F30BCE">
        <w:rPr>
          <w:color w:val="000000"/>
          <w:sz w:val="28"/>
          <w:szCs w:val="28"/>
        </w:rPr>
        <w:t>Д</w:t>
      </w:r>
      <w:r w:rsidRPr="00660ABA">
        <w:rPr>
          <w:color w:val="000000"/>
          <w:sz w:val="28"/>
          <w:szCs w:val="28"/>
        </w:rPr>
        <w:t>оказана эффективность педагогических условий использования игровых технологий в коррекционно-развивающей работе с детьми с ограниченными</w:t>
      </w:r>
      <w:r w:rsidR="006B301F">
        <w:rPr>
          <w:color w:val="000000"/>
          <w:sz w:val="28"/>
          <w:szCs w:val="28"/>
        </w:rPr>
        <w:t xml:space="preserve"> </w:t>
      </w:r>
      <w:r w:rsidRPr="00660ABA">
        <w:rPr>
          <w:color w:val="000000"/>
          <w:sz w:val="28"/>
          <w:szCs w:val="28"/>
        </w:rPr>
        <w:t>возможностями здоровья в условиях инклюзивного образования (содержание, игровые методы и приемы, используемые в коррекционно-развивающей работе с детьми с ограниченными возможностями здоровья, систематизированы игровые методы и приемы</w:t>
      </w:r>
      <w:r w:rsidR="008B6142" w:rsidRPr="008B6142">
        <w:rPr>
          <w:color w:val="000000"/>
          <w:sz w:val="28"/>
          <w:szCs w:val="28"/>
        </w:rPr>
        <w:t xml:space="preserve"> </w:t>
      </w:r>
      <w:r w:rsidR="008B6142">
        <w:rPr>
          <w:color w:val="000000"/>
          <w:sz w:val="28"/>
          <w:szCs w:val="28"/>
        </w:rPr>
        <w:t>точно подобраны</w:t>
      </w:r>
      <w:r w:rsidR="00BE7596">
        <w:rPr>
          <w:color w:val="000000"/>
          <w:sz w:val="28"/>
          <w:szCs w:val="28"/>
        </w:rPr>
        <w:t>.</w:t>
      </w:r>
      <w:r w:rsidR="003373C9">
        <w:rPr>
          <w:color w:val="000000"/>
          <w:sz w:val="28"/>
          <w:szCs w:val="28"/>
        </w:rPr>
        <w:t xml:space="preserve"> </w:t>
      </w:r>
      <w:r w:rsidR="003373C9" w:rsidRPr="00EF6417">
        <w:rPr>
          <w:color w:val="212529"/>
          <w:sz w:val="28"/>
          <w:szCs w:val="28"/>
        </w:rPr>
        <w:t>Но</w:t>
      </w:r>
      <w:r w:rsidR="00CD25CD" w:rsidRPr="00EF6417">
        <w:rPr>
          <w:color w:val="212529"/>
          <w:sz w:val="28"/>
          <w:szCs w:val="28"/>
        </w:rPr>
        <w:t xml:space="preserve">визна практики </w:t>
      </w:r>
      <w:r w:rsidR="003373C9" w:rsidRPr="00EF6417">
        <w:rPr>
          <w:color w:val="212529"/>
          <w:sz w:val="28"/>
          <w:szCs w:val="28"/>
        </w:rPr>
        <w:t>заключается в том, что представлена альтернатива логопедического воздействия посредством использования интерактивных игр в коррекционно-развивающем процессе, начиная с</w:t>
      </w:r>
      <w:r w:rsidR="006F2657">
        <w:rPr>
          <w:color w:val="212529"/>
          <w:sz w:val="28"/>
          <w:szCs w:val="28"/>
        </w:rPr>
        <w:t>о средней группы</w:t>
      </w:r>
      <w:r w:rsidR="003373C9" w:rsidRPr="00EF6417">
        <w:rPr>
          <w:color w:val="212529"/>
          <w:sz w:val="28"/>
          <w:szCs w:val="28"/>
        </w:rPr>
        <w:t xml:space="preserve"> продолжая формировать эти навыки до </w:t>
      </w:r>
      <w:r w:rsidR="009B212A">
        <w:rPr>
          <w:color w:val="212529"/>
          <w:sz w:val="28"/>
          <w:szCs w:val="28"/>
        </w:rPr>
        <w:t>подготовительной группы</w:t>
      </w:r>
      <w:r w:rsidR="002817CD">
        <w:rPr>
          <w:color w:val="212529"/>
          <w:sz w:val="28"/>
          <w:szCs w:val="28"/>
        </w:rPr>
        <w:t xml:space="preserve"> выпускающейся с комбинированной группы</w:t>
      </w:r>
      <w:r w:rsidR="009549DA">
        <w:rPr>
          <w:color w:val="212529"/>
          <w:sz w:val="28"/>
          <w:szCs w:val="28"/>
        </w:rPr>
        <w:t>.</w:t>
      </w:r>
    </w:p>
    <w:p w14:paraId="2F0AC9F1" w14:textId="77777777" w:rsidR="003373C9" w:rsidRDefault="003373C9" w:rsidP="003373C9">
      <w:pPr>
        <w:pStyle w:val="ac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 </w:t>
      </w:r>
    </w:p>
    <w:p w14:paraId="7E2A5D8B" w14:textId="4BF1E75F" w:rsidR="00660ABA" w:rsidRDefault="00660ABA" w:rsidP="008934B1">
      <w:pPr>
        <w:pStyle w:val="ac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14:paraId="31E03342" w14:textId="77777777" w:rsidR="003373C9" w:rsidRDefault="003373C9" w:rsidP="008934B1">
      <w:pPr>
        <w:pStyle w:val="ac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14:paraId="526D1A86" w14:textId="52D869EA" w:rsidR="008934B1" w:rsidRDefault="008934B1" w:rsidP="008934B1">
      <w:pPr>
        <w:pStyle w:val="ac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14:paraId="6200B5DC" w14:textId="77777777" w:rsidR="00BC5013" w:rsidRPr="008934B1" w:rsidRDefault="00BC5013" w:rsidP="008934B1">
      <w:pPr>
        <w:pStyle w:val="ac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sectPr w:rsidR="00BC5013" w:rsidRPr="00893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cs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2AFE"/>
    <w:multiLevelType w:val="multilevel"/>
    <w:tmpl w:val="FBA8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BB768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8745821"/>
    <w:multiLevelType w:val="multilevel"/>
    <w:tmpl w:val="877E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7F0893"/>
    <w:multiLevelType w:val="multilevel"/>
    <w:tmpl w:val="2834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357F42"/>
    <w:multiLevelType w:val="multilevel"/>
    <w:tmpl w:val="B04A722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383333347">
    <w:abstractNumId w:val="1"/>
  </w:num>
  <w:num w:numId="2" w16cid:durableId="1716470186">
    <w:abstractNumId w:val="4"/>
  </w:num>
  <w:num w:numId="3" w16cid:durableId="1237590111">
    <w:abstractNumId w:val="3"/>
  </w:num>
  <w:num w:numId="4" w16cid:durableId="394932522">
    <w:abstractNumId w:val="0"/>
  </w:num>
  <w:num w:numId="5" w16cid:durableId="697127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DB7"/>
    <w:rsid w:val="00015F8D"/>
    <w:rsid w:val="00037D76"/>
    <w:rsid w:val="0005581E"/>
    <w:rsid w:val="000903CE"/>
    <w:rsid w:val="000C1C43"/>
    <w:rsid w:val="000F1F10"/>
    <w:rsid w:val="0012059D"/>
    <w:rsid w:val="00134DA5"/>
    <w:rsid w:val="00140040"/>
    <w:rsid w:val="00183D75"/>
    <w:rsid w:val="00204848"/>
    <w:rsid w:val="00222E42"/>
    <w:rsid w:val="00265148"/>
    <w:rsid w:val="002731F9"/>
    <w:rsid w:val="002817CD"/>
    <w:rsid w:val="00295603"/>
    <w:rsid w:val="002C4F62"/>
    <w:rsid w:val="002E17E8"/>
    <w:rsid w:val="002E2C31"/>
    <w:rsid w:val="003219D8"/>
    <w:rsid w:val="003373C9"/>
    <w:rsid w:val="003749D7"/>
    <w:rsid w:val="00383ECB"/>
    <w:rsid w:val="00385097"/>
    <w:rsid w:val="0042646B"/>
    <w:rsid w:val="004319F7"/>
    <w:rsid w:val="004572B8"/>
    <w:rsid w:val="004609ED"/>
    <w:rsid w:val="004803DB"/>
    <w:rsid w:val="0050129C"/>
    <w:rsid w:val="005066D5"/>
    <w:rsid w:val="00506910"/>
    <w:rsid w:val="00522669"/>
    <w:rsid w:val="00525644"/>
    <w:rsid w:val="00557A58"/>
    <w:rsid w:val="005A308F"/>
    <w:rsid w:val="005A3EF5"/>
    <w:rsid w:val="005B2C90"/>
    <w:rsid w:val="005B458D"/>
    <w:rsid w:val="005B5928"/>
    <w:rsid w:val="005F3114"/>
    <w:rsid w:val="00617095"/>
    <w:rsid w:val="00660ABA"/>
    <w:rsid w:val="006A6806"/>
    <w:rsid w:val="006B06B0"/>
    <w:rsid w:val="006B301F"/>
    <w:rsid w:val="006C3A30"/>
    <w:rsid w:val="006C7605"/>
    <w:rsid w:val="006D3586"/>
    <w:rsid w:val="006F2657"/>
    <w:rsid w:val="00706C3F"/>
    <w:rsid w:val="0071513A"/>
    <w:rsid w:val="0072002A"/>
    <w:rsid w:val="007305BB"/>
    <w:rsid w:val="0076073E"/>
    <w:rsid w:val="00782FFB"/>
    <w:rsid w:val="00856B8C"/>
    <w:rsid w:val="00877AB4"/>
    <w:rsid w:val="00885487"/>
    <w:rsid w:val="008934B1"/>
    <w:rsid w:val="00894B8F"/>
    <w:rsid w:val="008B6142"/>
    <w:rsid w:val="008D3EA2"/>
    <w:rsid w:val="0090335B"/>
    <w:rsid w:val="00922705"/>
    <w:rsid w:val="00923AF6"/>
    <w:rsid w:val="009549DA"/>
    <w:rsid w:val="0099762F"/>
    <w:rsid w:val="009B212A"/>
    <w:rsid w:val="009E7D73"/>
    <w:rsid w:val="00A750CC"/>
    <w:rsid w:val="00AC1CE8"/>
    <w:rsid w:val="00AF717E"/>
    <w:rsid w:val="00B22C65"/>
    <w:rsid w:val="00B33DCF"/>
    <w:rsid w:val="00B42DB7"/>
    <w:rsid w:val="00B56133"/>
    <w:rsid w:val="00B60F7B"/>
    <w:rsid w:val="00B73786"/>
    <w:rsid w:val="00B95A07"/>
    <w:rsid w:val="00BA1DD3"/>
    <w:rsid w:val="00BC5013"/>
    <w:rsid w:val="00BE06BE"/>
    <w:rsid w:val="00BE426E"/>
    <w:rsid w:val="00BE7596"/>
    <w:rsid w:val="00BF05D2"/>
    <w:rsid w:val="00C704AA"/>
    <w:rsid w:val="00C77304"/>
    <w:rsid w:val="00CB62E6"/>
    <w:rsid w:val="00CD25CD"/>
    <w:rsid w:val="00CF798E"/>
    <w:rsid w:val="00D260CC"/>
    <w:rsid w:val="00DB57F7"/>
    <w:rsid w:val="00DD1C11"/>
    <w:rsid w:val="00E10639"/>
    <w:rsid w:val="00E3012C"/>
    <w:rsid w:val="00EF6417"/>
    <w:rsid w:val="00F00744"/>
    <w:rsid w:val="00F015B2"/>
    <w:rsid w:val="00F07948"/>
    <w:rsid w:val="00F30BCE"/>
    <w:rsid w:val="00F84312"/>
    <w:rsid w:val="00F9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B5AEE"/>
  <w15:chartTrackingRefBased/>
  <w15:docId w15:val="{C8FE1C3C-CE70-4145-AB9A-4CDAB09A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2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2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D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2D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2D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2D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2D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2D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2D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2D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2D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2DB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2DB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2D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2DB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2D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2DB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2D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2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2D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2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2D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2DB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2DB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2DB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2D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2DB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42DB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6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">
    <w:name w:val="c5"/>
    <w:basedOn w:val="a"/>
    <w:rsid w:val="00DD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DD1C11"/>
  </w:style>
  <w:style w:type="character" w:customStyle="1" w:styleId="c19">
    <w:name w:val="c19"/>
    <w:basedOn w:val="a0"/>
    <w:rsid w:val="00DD1C11"/>
  </w:style>
  <w:style w:type="paragraph" w:customStyle="1" w:styleId="c20">
    <w:name w:val="c20"/>
    <w:basedOn w:val="a"/>
    <w:rsid w:val="00B9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">
    <w:name w:val="c4"/>
    <w:basedOn w:val="a0"/>
    <w:rsid w:val="00877AB4"/>
  </w:style>
  <w:style w:type="character" w:styleId="ad">
    <w:name w:val="Hyperlink"/>
    <w:basedOn w:val="a0"/>
    <w:uiPriority w:val="99"/>
    <w:unhideWhenUsed/>
    <w:rsid w:val="00877AB4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760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logo_domik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rutube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8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 Сатдинова</dc:creator>
  <cp:keywords/>
  <dc:description/>
  <cp:lastModifiedBy>Ляйсан Сатдинова</cp:lastModifiedBy>
  <cp:revision>85</cp:revision>
  <dcterms:created xsi:type="dcterms:W3CDTF">2025-12-05T11:50:00Z</dcterms:created>
  <dcterms:modified xsi:type="dcterms:W3CDTF">2025-12-10T12:39:00Z</dcterms:modified>
</cp:coreProperties>
</file>